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22" w:rsidRPr="00901415" w:rsidRDefault="004F3222" w:rsidP="006A0356">
      <w:pPr>
        <w:spacing w:before="120" w:after="120"/>
        <w:ind w:firstLine="284"/>
        <w:contextualSpacing/>
        <w:jc w:val="center"/>
      </w:pPr>
      <w:r w:rsidRPr="00901415">
        <w:t>Morvai Mihály (</w:t>
      </w:r>
      <w:r w:rsidR="003C5D95" w:rsidRPr="00901415">
        <w:t>MOMUABI</w:t>
      </w:r>
      <w:r w:rsidRPr="00901415">
        <w:t>), Sz</w:t>
      </w:r>
      <w:r w:rsidR="003D2D2F" w:rsidRPr="00901415">
        <w:t>ü</w:t>
      </w:r>
      <w:r w:rsidRPr="00901415">
        <w:t>cs Ádám (</w:t>
      </w:r>
      <w:r w:rsidR="003C5D95" w:rsidRPr="00901415">
        <w:t>SZAPACI</w:t>
      </w:r>
      <w:r w:rsidRPr="00901415">
        <w:t>), Verő Anita (</w:t>
      </w:r>
      <w:r w:rsidR="00A36B8F" w:rsidRPr="00901415">
        <w:t>VEAPAAB</w:t>
      </w:r>
      <w:r w:rsidRPr="00901415">
        <w:t>)</w:t>
      </w:r>
    </w:p>
    <w:p w:rsidR="00A6663D" w:rsidRDefault="00A6663D" w:rsidP="00365227">
      <w:pPr>
        <w:autoSpaceDE w:val="0"/>
        <w:autoSpaceDN w:val="0"/>
        <w:adjustRightInd w:val="0"/>
        <w:spacing w:before="0"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</w:p>
    <w:p w:rsidR="007F499E" w:rsidRDefault="007F499E" w:rsidP="00112907">
      <w:pPr>
        <w:autoSpaceDE w:val="0"/>
        <w:autoSpaceDN w:val="0"/>
        <w:adjustRightInd w:val="0"/>
        <w:spacing w:before="0"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 xml:space="preserve">A legrövidebb útkeresés relációs megközelítése </w:t>
      </w:r>
      <w:r w:rsidR="006310A9">
        <w:rPr>
          <w:rFonts w:ascii="Helvetica-Bold" w:hAnsi="Helvetica-Bold" w:cs="Helvetica-Bold"/>
          <w:b/>
          <w:bCs/>
          <w:sz w:val="36"/>
          <w:szCs w:val="36"/>
        </w:rPr>
        <w:t>nagyméretű</w:t>
      </w:r>
      <w:r>
        <w:rPr>
          <w:rFonts w:ascii="Helvetica-Bold" w:hAnsi="Helvetica-Bold" w:cs="Helvetica-Bold"/>
          <w:b/>
          <w:bCs/>
          <w:sz w:val="36"/>
          <w:szCs w:val="36"/>
        </w:rPr>
        <w:t xml:space="preserve"> gráfokban</w:t>
      </w:r>
    </w:p>
    <w:p w:rsidR="009237CD" w:rsidRDefault="009237CD" w:rsidP="00365227">
      <w:pPr>
        <w:autoSpaceDE w:val="0"/>
        <w:autoSpaceDN w:val="0"/>
        <w:adjustRightInd w:val="0"/>
        <w:spacing w:before="0"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</w:p>
    <w:p w:rsidR="009237CD" w:rsidRDefault="009237CD" w:rsidP="00365227">
      <w:pPr>
        <w:pStyle w:val="Default"/>
        <w:jc w:val="both"/>
      </w:pPr>
    </w:p>
    <w:p w:rsidR="009237CD" w:rsidRPr="00F3337A" w:rsidRDefault="009237CD" w:rsidP="00112907">
      <w:pPr>
        <w:spacing w:before="120" w:after="120"/>
        <w:ind w:firstLine="284"/>
        <w:contextualSpacing/>
        <w:jc w:val="center"/>
        <w:rPr>
          <w:i/>
        </w:rPr>
      </w:pPr>
      <w:r w:rsidRPr="00F3337A">
        <w:rPr>
          <w:i/>
        </w:rPr>
        <w:t>Tanulmány Jianhua Jun Gao</w:t>
      </w:r>
      <w:r w:rsidR="00AF1DB4" w:rsidRPr="00F3337A">
        <w:rPr>
          <w:i/>
        </w:rPr>
        <w:t>,</w:t>
      </w:r>
      <w:r w:rsidRPr="00F3337A">
        <w:rPr>
          <w:i/>
        </w:rPr>
        <w:t xml:space="preserve"> Ruoming Jin</w:t>
      </w:r>
      <w:r w:rsidR="00AF1DB4" w:rsidRPr="00F3337A">
        <w:rPr>
          <w:i/>
        </w:rPr>
        <w:t>,</w:t>
      </w:r>
      <w:r w:rsidRPr="00F3337A">
        <w:rPr>
          <w:i/>
        </w:rPr>
        <w:t xml:space="preserve"> Jiashuai Zhou</w:t>
      </w:r>
      <w:r w:rsidR="00AF1DB4" w:rsidRPr="00F3337A">
        <w:rPr>
          <w:i/>
        </w:rPr>
        <w:t>,</w:t>
      </w:r>
      <w:r w:rsidRPr="00F3337A">
        <w:rPr>
          <w:i/>
        </w:rPr>
        <w:t xml:space="preserve"> Jeffrey Xu Yu</w:t>
      </w:r>
      <w:r w:rsidR="00AF1DB4" w:rsidRPr="00F3337A">
        <w:rPr>
          <w:i/>
        </w:rPr>
        <w:t>,</w:t>
      </w:r>
      <w:r w:rsidRPr="00F3337A">
        <w:rPr>
          <w:i/>
        </w:rPr>
        <w:t xml:space="preserve"> Xiao Jiang</w:t>
      </w:r>
      <w:r w:rsidR="00AF1DB4" w:rsidRPr="00F3337A">
        <w:rPr>
          <w:i/>
        </w:rPr>
        <w:t>,</w:t>
      </w:r>
      <w:r w:rsidRPr="00F3337A">
        <w:rPr>
          <w:i/>
        </w:rPr>
        <w:t xml:space="preserve"> Tengjiao Wang: Relational Approach for Shortest Path Discovery over</w:t>
      </w:r>
      <w:r w:rsidR="00772945" w:rsidRPr="00F3337A">
        <w:rPr>
          <w:i/>
        </w:rPr>
        <w:t xml:space="preserve"> </w:t>
      </w:r>
      <w:r w:rsidRPr="00F3337A">
        <w:rPr>
          <w:i/>
        </w:rPr>
        <w:t>Large Graphs</w:t>
      </w:r>
    </w:p>
    <w:p w:rsidR="00901415" w:rsidRPr="00F3337A" w:rsidRDefault="009237CD" w:rsidP="00112907">
      <w:pPr>
        <w:spacing w:before="120" w:after="120"/>
        <w:ind w:firstLine="284"/>
        <w:contextualSpacing/>
        <w:jc w:val="center"/>
        <w:rPr>
          <w:i/>
        </w:rPr>
      </w:pPr>
      <w:r w:rsidRPr="00F3337A">
        <w:rPr>
          <w:i/>
        </w:rPr>
        <w:t>cikke alapján.</w:t>
      </w:r>
    </w:p>
    <w:p w:rsidR="00901415" w:rsidRPr="00F3337A" w:rsidRDefault="00901415" w:rsidP="00112907">
      <w:pPr>
        <w:spacing w:before="120" w:after="120"/>
        <w:ind w:firstLine="284"/>
        <w:contextualSpacing/>
        <w:jc w:val="center"/>
        <w:rPr>
          <w:i/>
        </w:rPr>
      </w:pPr>
    </w:p>
    <w:p w:rsidR="009237CD" w:rsidRPr="00F3337A" w:rsidRDefault="009237CD" w:rsidP="00112907">
      <w:pPr>
        <w:spacing w:before="120" w:after="120"/>
        <w:ind w:firstLine="284"/>
        <w:contextualSpacing/>
        <w:jc w:val="center"/>
        <w:rPr>
          <w:i/>
        </w:rPr>
      </w:pPr>
      <w:r w:rsidRPr="00F3337A">
        <w:rPr>
          <w:i/>
        </w:rPr>
        <w:t>Adatbázisrendszerek elméleti alapjai – ELTE-IK, 2012</w:t>
      </w:r>
    </w:p>
    <w:p w:rsidR="00757A35" w:rsidRDefault="000C05B0" w:rsidP="00365227">
      <w:pPr>
        <w:spacing w:before="120" w:after="120"/>
        <w:rPr>
          <w:b/>
          <w:sz w:val="28"/>
          <w:szCs w:val="28"/>
        </w:rPr>
      </w:pPr>
      <w:r w:rsidRPr="00C83BDC">
        <w:rPr>
          <w:b/>
          <w:sz w:val="28"/>
          <w:szCs w:val="28"/>
        </w:rPr>
        <w:t>Absztrakt</w:t>
      </w:r>
    </w:p>
    <w:p w:rsidR="005A1F27" w:rsidRDefault="000C05B0" w:rsidP="00365227">
      <w:pPr>
        <w:spacing w:before="120" w:after="120"/>
        <w:ind w:firstLine="284"/>
        <w:contextualSpacing/>
      </w:pPr>
      <w:r>
        <w:t xml:space="preserve">A </w:t>
      </w:r>
      <w:r w:rsidR="00F675FA">
        <w:t>nagyméretű</w:t>
      </w:r>
      <w:r>
        <w:t xml:space="preserve"> gráfok gyors növekedését figyelembe véve nem tehetjük fel többé, hogy a gráfok teljes egészében betölthető</w:t>
      </w:r>
      <w:r w:rsidR="00477489">
        <w:t>e</w:t>
      </w:r>
      <w:r>
        <w:t>k a memóriába</w:t>
      </w:r>
      <w:r w:rsidR="00A16E8A">
        <w:t xml:space="preserve">, így a lemez alapú gráf műveletek </w:t>
      </w:r>
      <w:r w:rsidR="00B36222">
        <w:t xml:space="preserve">használata </w:t>
      </w:r>
      <w:r w:rsidR="00A16E8A">
        <w:t>elkerülhetet</w:t>
      </w:r>
      <w:r w:rsidR="00B36222">
        <w:t>len</w:t>
      </w:r>
      <w:r>
        <w:t>.</w:t>
      </w:r>
      <w:r w:rsidR="00240A58">
        <w:t xml:space="preserve"> </w:t>
      </w:r>
      <w:r w:rsidR="00612599">
        <w:t>A cikk a legrövidebb útkeresés</w:t>
      </w:r>
      <w:r w:rsidR="00AF4E1A">
        <w:t xml:space="preserve"> problémáján keresztül mutat be </w:t>
      </w:r>
      <w:r w:rsidR="00C3055A">
        <w:t xml:space="preserve">gráf keresési </w:t>
      </w:r>
      <w:r w:rsidR="00612599">
        <w:t>műveleteket</w:t>
      </w:r>
      <w:r w:rsidR="00E250C2">
        <w:t xml:space="preserve"> relációs adatbázisok</w:t>
      </w:r>
      <w:r w:rsidR="00517D7E">
        <w:t>on</w:t>
      </w:r>
      <w:r w:rsidR="00E250C2">
        <w:t xml:space="preserve"> (RDB).</w:t>
      </w:r>
      <w:r w:rsidR="00765A7B">
        <w:t xml:space="preserve"> </w:t>
      </w:r>
    </w:p>
    <w:p w:rsidR="008746C4" w:rsidRDefault="008746C4" w:rsidP="00365227">
      <w:pPr>
        <w:spacing w:before="120" w:after="120"/>
        <w:ind w:firstLine="284"/>
        <w:contextualSpacing/>
      </w:pPr>
      <w:r>
        <w:t xml:space="preserve">Mivel a legtöbb </w:t>
      </w:r>
      <w:r w:rsidR="006128E1">
        <w:t>gráf keres</w:t>
      </w:r>
      <w:r w:rsidR="00BE2899">
        <w:t>ő</w:t>
      </w:r>
      <w:r>
        <w:t xml:space="preserve"> lekérdezés</w:t>
      </w:r>
      <w:r w:rsidR="00A6443B">
        <w:t xml:space="preserve"> iteratív műveletekkel oldható meg, úgymint:</w:t>
      </w:r>
      <w:r w:rsidR="0060252E">
        <w:t xml:space="preserve"> határcsúcsok kiválasztása a</w:t>
      </w:r>
      <w:r w:rsidR="00E25DB8">
        <w:t xml:space="preserve"> már</w:t>
      </w:r>
      <w:r w:rsidR="0060252E">
        <w:t xml:space="preserve"> elértek halmazából, határcsúcsok kiterjesztése valamint a kiterjesztett </w:t>
      </w:r>
      <w:r w:rsidR="001C48E9">
        <w:t xml:space="preserve">és az elért </w:t>
      </w:r>
      <w:r w:rsidR="00BC35C3">
        <w:t>csúcsok összevonása</w:t>
      </w:r>
      <w:r w:rsidR="008A3298">
        <w:t xml:space="preserve">, </w:t>
      </w:r>
      <w:r w:rsidR="00C358B4">
        <w:t xml:space="preserve">a szerzők </w:t>
      </w:r>
      <w:r w:rsidR="001E210C">
        <w:t xml:space="preserve">bemutatják </w:t>
      </w:r>
      <w:r w:rsidR="00D33D67">
        <w:t>a</w:t>
      </w:r>
      <w:r w:rsidR="00C358B4">
        <w:t xml:space="preserve"> három alapművelet </w:t>
      </w:r>
      <w:r w:rsidR="00480024">
        <w:t>RDB-n megvalósító</w:t>
      </w:r>
      <w:r w:rsidR="00C358B4">
        <w:t xml:space="preserve"> </w:t>
      </w:r>
      <w:r w:rsidR="00C358B4" w:rsidRPr="000B0960">
        <w:rPr>
          <w:i/>
        </w:rPr>
        <w:t>FEM</w:t>
      </w:r>
      <w:r w:rsidR="00C358B4">
        <w:t xml:space="preserve"> </w:t>
      </w:r>
      <w:r w:rsidR="00EB21E8">
        <w:t>framework-öt</w:t>
      </w:r>
      <w:r w:rsidR="00C358B4">
        <w:t>.</w:t>
      </w:r>
      <w:r w:rsidR="00A40BAA">
        <w:t xml:space="preserve"> Bevezetésre kerül két</w:t>
      </w:r>
      <w:r w:rsidR="007748E1">
        <w:t xml:space="preserve"> új</w:t>
      </w:r>
      <w:r w:rsidR="00AE4920">
        <w:t xml:space="preserve">, a kifejezéseket egyszerűsítő valamint a </w:t>
      </w:r>
      <w:r w:rsidR="00125090" w:rsidRPr="00F7639F">
        <w:rPr>
          <w:i/>
        </w:rPr>
        <w:t>FEM</w:t>
      </w:r>
      <w:r w:rsidR="00125090">
        <w:rPr>
          <w:i/>
        </w:rPr>
        <w:t xml:space="preserve"> </w:t>
      </w:r>
      <w:r w:rsidR="00125090">
        <w:t>hatékonyságát</w:t>
      </w:r>
      <w:r w:rsidR="00AE4920">
        <w:t xml:space="preserve"> növelő</w:t>
      </w:r>
      <w:r w:rsidR="007748E1">
        <w:t xml:space="preserve"> funkció</w:t>
      </w:r>
      <w:r w:rsidR="006A5744">
        <w:t xml:space="preserve">: </w:t>
      </w:r>
      <w:r w:rsidR="006A5744" w:rsidRPr="00F9298F">
        <w:rPr>
          <w:i/>
        </w:rPr>
        <w:t>window function</w:t>
      </w:r>
      <w:r w:rsidR="006A5744">
        <w:t xml:space="preserve"> és </w:t>
      </w:r>
      <w:r w:rsidR="006A5744" w:rsidRPr="00F9298F">
        <w:rPr>
          <w:i/>
        </w:rPr>
        <w:t>merge statement</w:t>
      </w:r>
      <w:r w:rsidR="006A5744">
        <w:t xml:space="preserve"> néven.</w:t>
      </w:r>
      <w:r w:rsidR="005F00CA">
        <w:t xml:space="preserve"> Továbbá</w:t>
      </w:r>
      <w:r w:rsidR="000F4293">
        <w:t xml:space="preserve"> bemutatnak két optimalizációs eljárást</w:t>
      </w:r>
      <w:r w:rsidR="00417F8A">
        <w:t xml:space="preserve"> a legrövidebb </w:t>
      </w:r>
      <w:r w:rsidR="008E2991">
        <w:t>útkeresésre</w:t>
      </w:r>
      <w:r w:rsidR="00417F8A">
        <w:t xml:space="preserve"> a </w:t>
      </w:r>
      <w:r w:rsidR="00417F8A" w:rsidRPr="00417F8A">
        <w:rPr>
          <w:i/>
        </w:rPr>
        <w:t>FEM</w:t>
      </w:r>
      <w:r w:rsidR="00417F8A" w:rsidRPr="00417F8A">
        <w:t xml:space="preserve"> f</w:t>
      </w:r>
      <w:r w:rsidR="004B738A">
        <w:t>ramework felhasználásával.</w:t>
      </w:r>
      <w:r w:rsidR="00166B8C">
        <w:t xml:space="preserve"> </w:t>
      </w:r>
      <w:r w:rsidR="001A162B">
        <w:t>Az első egy kétirányú Dijkstra algor</w:t>
      </w:r>
      <w:r w:rsidR="005F6551">
        <w:t>itmus, mely csökkenti a keresés</w:t>
      </w:r>
      <w:r w:rsidR="001A162B">
        <w:t xml:space="preserve">i teret valamint </w:t>
      </w:r>
      <w:r w:rsidR="00842729">
        <w:t>támogatja a kötegelt feldolgozást</w:t>
      </w:r>
      <w:r w:rsidR="00357A04">
        <w:t>.</w:t>
      </w:r>
      <w:r w:rsidR="00304129">
        <w:t xml:space="preserve"> A második egy </w:t>
      </w:r>
      <w:r w:rsidR="00304129" w:rsidRPr="002B7E6D">
        <w:rPr>
          <w:i/>
        </w:rPr>
        <w:t>SegTable</w:t>
      </w:r>
      <w:r w:rsidR="00304129">
        <w:t xml:space="preserve"> elnevezésű index, </w:t>
      </w:r>
      <w:r w:rsidR="00D77F88">
        <w:t>a lokális szegmensek tárolására, mel</w:t>
      </w:r>
      <w:r w:rsidR="000503E8">
        <w:t>l</w:t>
      </w:r>
      <w:r w:rsidR="00D77F88">
        <w:t>yel tovább növelhetjük a hatékonyságot.</w:t>
      </w:r>
      <w:r w:rsidR="00607F69">
        <w:t xml:space="preserve"> </w:t>
      </w:r>
      <w:r w:rsidR="00A11888">
        <w:t xml:space="preserve">A kísérleti eredmények illusztrálják a relációs megközelítés és az optimalizációs stratégiák </w:t>
      </w:r>
      <w:r w:rsidR="0035181D">
        <w:t>jól</w:t>
      </w:r>
      <w:r w:rsidR="00A11888">
        <w:t xml:space="preserve"> skálázhatóságát</w:t>
      </w:r>
      <w:r w:rsidR="00203EAE">
        <w:t xml:space="preserve"> és hatékonyságát.</w:t>
      </w:r>
    </w:p>
    <w:p w:rsidR="005C3D0C" w:rsidRDefault="005C3D0C" w:rsidP="0036522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932DB" w:rsidRPr="00247934" w:rsidRDefault="004C33E5" w:rsidP="00365227">
      <w:pPr>
        <w:spacing w:before="120" w:after="120"/>
        <w:rPr>
          <w:b/>
          <w:sz w:val="28"/>
          <w:szCs w:val="28"/>
        </w:rPr>
      </w:pPr>
      <w:r w:rsidRPr="00247934">
        <w:rPr>
          <w:b/>
          <w:sz w:val="28"/>
          <w:szCs w:val="28"/>
        </w:rPr>
        <w:lastRenderedPageBreak/>
        <w:t>Bevezetés</w:t>
      </w:r>
    </w:p>
    <w:p w:rsidR="003932DB" w:rsidRDefault="00B42EFE" w:rsidP="00365227">
      <w:pPr>
        <w:spacing w:before="120" w:after="120"/>
        <w:ind w:firstLine="284"/>
        <w:contextualSpacing/>
      </w:pPr>
      <w:r>
        <w:t>A gráf adatok nagy ütemű növekedése</w:t>
      </w:r>
      <w:r w:rsidR="00530201">
        <w:t xml:space="preserve"> jelentős technikai </w:t>
      </w:r>
      <w:r w:rsidR="005E7B55">
        <w:t>kihívásokat</w:t>
      </w:r>
      <w:r w:rsidR="00530201">
        <w:t xml:space="preserve"> jelent.</w:t>
      </w:r>
      <w:r w:rsidR="00B81654">
        <w:t xml:space="preserve"> Gráfokat manapság széles körben használnak</w:t>
      </w:r>
      <w:r w:rsidR="003F669F">
        <w:t xml:space="preserve"> pl.: </w:t>
      </w:r>
      <w:r w:rsidR="00314BF0">
        <w:t>szociális hálók, ontológiák, szállítási útvonal</w:t>
      </w:r>
      <w:r w:rsidR="003B5F88">
        <w:t>ak reprezentálására.</w:t>
      </w:r>
      <w:r w:rsidR="00AA0CF5">
        <w:t xml:space="preserve"> Ezek a reprezentációk </w:t>
      </w:r>
      <w:r w:rsidR="00AB4CEE">
        <w:t>általában</w:t>
      </w:r>
      <w:r w:rsidR="00AA0CF5">
        <w:t xml:space="preserve"> </w:t>
      </w:r>
      <w:r w:rsidR="00CF3BE0">
        <w:t>nagyméretű</w:t>
      </w:r>
      <w:r w:rsidR="00AA0CF5">
        <w:t xml:space="preserve"> gráfokat eredményeznek, melyek nem tölthetők be teljes egészében a memóriába ezért különböző </w:t>
      </w:r>
      <w:r w:rsidR="00845D85">
        <w:t>p</w:t>
      </w:r>
      <w:r w:rsidR="00AA0CF5">
        <w:t>uffer mechanizmusokra van szükség.</w:t>
      </w:r>
      <w:r w:rsidR="00D73033">
        <w:t xml:space="preserve"> Ebben</w:t>
      </w:r>
      <w:r w:rsidR="00865D59">
        <w:t xml:space="preserve"> az esetben az I/O költség lesz </w:t>
      </w:r>
      <w:r w:rsidR="00F93A89">
        <w:t>a meghatározó</w:t>
      </w:r>
      <w:r w:rsidR="00D73033">
        <w:t>.</w:t>
      </w:r>
      <w:r w:rsidR="00F31D17">
        <w:t xml:space="preserve"> Fontos </w:t>
      </w:r>
      <w:r w:rsidR="00203955">
        <w:t>szempontok</w:t>
      </w:r>
      <w:r w:rsidR="00F31D17">
        <w:t xml:space="preserve"> a rugalmas csomópont elérés, valamint a gráf kezelés stabilitása.</w:t>
      </w:r>
    </w:p>
    <w:p w:rsidR="00B73FD4" w:rsidRDefault="00944124" w:rsidP="00365227">
      <w:pPr>
        <w:spacing w:before="120" w:after="120"/>
        <w:ind w:firstLine="284"/>
        <w:contextualSpacing/>
      </w:pPr>
      <w:r>
        <w:t xml:space="preserve">A cikk a </w:t>
      </w:r>
      <w:r w:rsidR="00433C79">
        <w:t>gráf keresések</w:t>
      </w:r>
      <w:r w:rsidR="000B65DC">
        <w:t xml:space="preserve"> alapvető feladatán belül</w:t>
      </w:r>
      <w:r w:rsidR="00841431">
        <w:t xml:space="preserve"> is</w:t>
      </w:r>
      <w:r w:rsidR="000B65DC">
        <w:t xml:space="preserve"> a </w:t>
      </w:r>
      <w:r w:rsidR="00B23E1F" w:rsidRPr="00B23E1F">
        <w:t>legrövidebb útkeresés</w:t>
      </w:r>
      <w:r>
        <w:t xml:space="preserve"> problémájára összpontosít két okból: (1) mivel ez a feladat alapvető követelményként </w:t>
      </w:r>
      <w:r w:rsidR="008D1C33">
        <w:t>merül fel</w:t>
      </w:r>
      <w:r>
        <w:t xml:space="preserve"> </w:t>
      </w:r>
      <w:r w:rsidR="000506D0">
        <w:t>a legtöbb</w:t>
      </w:r>
      <w:r>
        <w:t xml:space="preserve"> gráfokat kezelő alkalmazásban</w:t>
      </w:r>
      <w:r w:rsidR="006C4B4A">
        <w:t xml:space="preserve">, (2) </w:t>
      </w:r>
      <w:r w:rsidR="00213433">
        <w:t>a</w:t>
      </w:r>
      <w:r w:rsidR="00B23E1F">
        <w:t xml:space="preserve"> legrövidebb útkeresés</w:t>
      </w:r>
      <w:r w:rsidR="00E62B59">
        <w:t xml:space="preserve"> reprezentatív gráf kereső </w:t>
      </w:r>
      <w:r w:rsidR="006939DB">
        <w:t>lekérdezés</w:t>
      </w:r>
      <w:r w:rsidR="00E62B59">
        <w:t xml:space="preserve">, hasonló kiértékelési mintákkal </w:t>
      </w:r>
      <w:r w:rsidR="008336C8">
        <w:t>rendelkezik,</w:t>
      </w:r>
      <w:r w:rsidR="00E62B59">
        <w:t xml:space="preserve"> min</w:t>
      </w:r>
      <w:r w:rsidR="004C1F05">
        <w:t>t</w:t>
      </w:r>
      <w:r w:rsidR="00E62B59">
        <w:t xml:space="preserve"> más lekérdezések.</w:t>
      </w:r>
    </w:p>
    <w:p w:rsidR="0062348C" w:rsidRDefault="0062348C" w:rsidP="00365227">
      <w:pPr>
        <w:spacing w:before="120" w:after="120"/>
        <w:ind w:firstLine="284"/>
        <w:contextualSpacing/>
      </w:pPr>
      <w:r w:rsidRPr="0062348C">
        <w:t xml:space="preserve">A jelenlegi lemez alapú módszereket vizsgálva, a szerzők az általános gráf kereső lekérdezésekkel kapcsolatos korlátokkal szembesültek. Bár a külső memória indexelésének tervezése rendelkezésre áll, ám ezek csak síkba rajzolható gráfokra alkalmazhatók [1].  A MapReduce keretrendszer [2, 3] és az open source implementációja, a Hadoop [4] elosztott fájlrendszerrel rendelkező számítógép klasztereken képes a nagy gráfok kezelésére, azonban a séma- és indexkezelő mechanizmusok hiánya miatt a gráf elérés nem elég rugalmas. Ezen kívül a gráfon keletkező dinamikus változások kezelése is gondot okoz. Néhány egyéb gráf művelet, mint a </w:t>
      </w:r>
      <w:r w:rsidR="002710AE" w:rsidRPr="0062348C">
        <w:t>minimumvágás</w:t>
      </w:r>
      <w:r w:rsidRPr="0062348C">
        <w:t xml:space="preserve"> [5] és klikk számítás [6], kiértékelhető a részben betöltött gráfokon, ha az eredmények minősége elméletileg biztosítható vagy közelítő megoldás adható [6, 5]. Ezen metódusok más gráf műveletekre való kiterjesztése azonban nehéz.</w:t>
      </w:r>
    </w:p>
    <w:p w:rsidR="008336C8" w:rsidRDefault="006354E9" w:rsidP="00365227">
      <w:pPr>
        <w:spacing w:before="120" w:after="120"/>
        <w:ind w:firstLine="284"/>
        <w:contextualSpacing/>
      </w:pPr>
      <w:r>
        <w:t>Az elmúlt több int 40 évben az RDB kulcsszerepet tölt be az információs rendszerekben.</w:t>
      </w:r>
      <w:r w:rsidR="004E2B5F">
        <w:t xml:space="preserve"> </w:t>
      </w:r>
      <w:r w:rsidR="00B64593">
        <w:t>Jól látható</w:t>
      </w:r>
      <w:r w:rsidR="004E2B5F">
        <w:t>, hogy mind az RDB min</w:t>
      </w:r>
      <w:r w:rsidR="008D2767">
        <w:t>d</w:t>
      </w:r>
      <w:r w:rsidR="004E2B5F">
        <w:t xml:space="preserve"> a gráfos </w:t>
      </w:r>
      <w:r w:rsidR="006A361B">
        <w:t>adatkezelés</w:t>
      </w:r>
      <w:r w:rsidR="004E2B5F">
        <w:t xml:space="preserve"> több </w:t>
      </w:r>
      <w:r w:rsidR="006A361B">
        <w:t>átfedő</w:t>
      </w:r>
      <w:r w:rsidR="004E2B5F">
        <w:t xml:space="preserve"> </w:t>
      </w:r>
      <w:r w:rsidR="006A361B">
        <w:t>funkcionalitással</w:t>
      </w:r>
      <w:r w:rsidR="004E2B5F">
        <w:t xml:space="preserve"> </w:t>
      </w:r>
      <w:r w:rsidR="006A361B">
        <w:t>rendelkezik</w:t>
      </w:r>
      <w:r w:rsidR="004E2B5F">
        <w:t xml:space="preserve">, pl.: adattárolás, adat pufferelés, elérési műveletek </w:t>
      </w:r>
      <w:r w:rsidR="004A31B5">
        <w:t>stb</w:t>
      </w:r>
      <w:r w:rsidR="004E2B5F">
        <w:t>.</w:t>
      </w:r>
      <w:r w:rsidR="00AE3F74">
        <w:t xml:space="preserve"> Ezen felül az RDB alapvető tárolási </w:t>
      </w:r>
      <w:r w:rsidR="001D4FB0">
        <w:t>lehetőséget</w:t>
      </w:r>
      <w:r w:rsidR="00AE3F74">
        <w:t xml:space="preserve"> és rugalmas elérést biztosít a gráf </w:t>
      </w:r>
      <w:r w:rsidR="00291D8E">
        <w:t>számára. Továbbá</w:t>
      </w:r>
      <w:r w:rsidR="000F75E0">
        <w:t xml:space="preserve"> az RDB már több egyéb komplex adattípushoz is rugalmas kezelés</w:t>
      </w:r>
      <w:r w:rsidR="00680A40">
        <w:t>t</w:t>
      </w:r>
      <w:r w:rsidR="00F85628">
        <w:t xml:space="preserve"> biztosít</w:t>
      </w:r>
      <w:r w:rsidR="000F75E0">
        <w:t>, min</w:t>
      </w:r>
      <w:r w:rsidR="00637B9C">
        <w:t>t</w:t>
      </w:r>
      <w:r w:rsidR="000F75E0">
        <w:t xml:space="preserve"> pl.: XML adatkezelés, szélességi keresés.</w:t>
      </w:r>
    </w:p>
    <w:p w:rsidR="0040738D" w:rsidRDefault="00C75119" w:rsidP="00365227">
      <w:pPr>
        <w:spacing w:before="120" w:after="120"/>
        <w:ind w:firstLine="284"/>
        <w:contextualSpacing/>
      </w:pPr>
      <w:r>
        <w:t>A gráf kereső eljárások lefordítása, valamint a hatékonyság növelése RDB környezetben</w:t>
      </w:r>
      <w:r w:rsidR="00A31ACA">
        <w:t xml:space="preserve"> </w:t>
      </w:r>
      <w:r w:rsidR="00400C8E">
        <w:t xml:space="preserve">a relációs műveletek és a gráf műveletek között lévő szemantikai eltérések miatt </w:t>
      </w:r>
      <w:r w:rsidR="00A31ACA">
        <w:t>kihívást rejt magában</w:t>
      </w:r>
      <w:r w:rsidR="006C1E73">
        <w:t>.</w:t>
      </w:r>
      <w:r w:rsidR="00477E51">
        <w:t xml:space="preserve"> A gráf keresésben felmerülő adatműveletek komplexitása miatt sokszor</w:t>
      </w:r>
      <w:r w:rsidR="005239CF">
        <w:t xml:space="preserve"> </w:t>
      </w:r>
      <w:r w:rsidR="00554868">
        <w:t xml:space="preserve">van szükség </w:t>
      </w:r>
      <w:r w:rsidR="005239CF">
        <w:t>logik</w:t>
      </w:r>
      <w:r w:rsidR="009C7B41">
        <w:t>ai és aritmetikai számításokra</w:t>
      </w:r>
      <w:r w:rsidR="005239CF">
        <w:t xml:space="preserve">, </w:t>
      </w:r>
      <w:r w:rsidR="0051377E">
        <w:t>érték egyesítésre</w:t>
      </w:r>
      <w:r w:rsidR="005239CF">
        <w:t xml:space="preserve"> valamint</w:t>
      </w:r>
      <w:r w:rsidR="00C12C5C" w:rsidRPr="00C12C5C">
        <w:t xml:space="preserve"> </w:t>
      </w:r>
      <w:r w:rsidR="00C12C5C">
        <w:t>kereséshez</w:t>
      </w:r>
      <w:r w:rsidR="00A52BA7">
        <w:t xml:space="preserve"> szükséges információk tárolására</w:t>
      </w:r>
      <w:r w:rsidR="005239CF">
        <w:t>.</w:t>
      </w:r>
      <w:r w:rsidR="00082806">
        <w:t xml:space="preserve"> Azonban a gráf és a futásidő az RDB-ben van eltárolva, melyen csak korlátozott műveletek végezhetők, mint a vetítés, kiválasztás, összekapcsolás, </w:t>
      </w:r>
      <w:r w:rsidR="00F80C06">
        <w:t>aggregálás</w:t>
      </w:r>
      <w:r w:rsidR="00082806">
        <w:t xml:space="preserve"> stb. </w:t>
      </w:r>
    </w:p>
    <w:p w:rsidR="00DE6B73" w:rsidRDefault="001A767D" w:rsidP="00365227">
      <w:pPr>
        <w:spacing w:before="120" w:after="120"/>
        <w:ind w:firstLine="284"/>
        <w:contextualSpacing/>
      </w:pPr>
      <w:r>
        <w:lastRenderedPageBreak/>
        <w:t>A cikk</w:t>
      </w:r>
      <w:r w:rsidR="00A06803">
        <w:t xml:space="preserve"> </w:t>
      </w:r>
      <w:r>
        <w:t>három fő cél köré épül fel:</w:t>
      </w:r>
    </w:p>
    <w:p w:rsidR="00121FE8" w:rsidRDefault="004E7B15" w:rsidP="00365227">
      <w:pPr>
        <w:pStyle w:val="ListParagraph"/>
        <w:numPr>
          <w:ilvl w:val="0"/>
          <w:numId w:val="1"/>
        </w:numPr>
        <w:spacing w:before="120" w:after="120"/>
      </w:pPr>
      <w:r>
        <w:t>S</w:t>
      </w:r>
      <w:r w:rsidR="00121FE8">
        <w:t>ok gráf kereső lekérdezés</w:t>
      </w:r>
      <w:r>
        <w:t xml:space="preserve"> által használt</w:t>
      </w:r>
      <w:r w:rsidR="00121FE8">
        <w:t xml:space="preserve"> iteratí</w:t>
      </w:r>
      <w:r>
        <w:t>v műveletek</w:t>
      </w:r>
      <w:r w:rsidR="00121FE8">
        <w:t xml:space="preserve"> </w:t>
      </w:r>
      <w:r w:rsidR="00121FE8">
        <w:softHyphen/>
      </w:r>
      <w:r w:rsidR="00121FE8">
        <w:softHyphen/>
      </w:r>
      <w:r w:rsidR="00121FE8">
        <w:softHyphen/>
      </w:r>
      <w:r w:rsidR="00121FE8">
        <w:softHyphen/>
        <w:t xml:space="preserve">– határcsúcs kiválasztás a már elértekből, határcsúcs kiterjesztés, kiterjesztett és elért csúcsok összefésülése </w:t>
      </w:r>
      <w:r w:rsidR="0020668F">
        <w:t>–</w:t>
      </w:r>
      <w:r w:rsidR="00121FE8">
        <w:t xml:space="preserve"> </w:t>
      </w:r>
      <w:r w:rsidR="0020668F">
        <w:t xml:space="preserve">megvalósítása </w:t>
      </w:r>
      <w:r w:rsidR="002710AE" w:rsidRPr="00DE6B73">
        <w:rPr>
          <w:i/>
        </w:rPr>
        <w:t xml:space="preserve">FEM </w:t>
      </w:r>
      <w:r w:rsidR="002710AE" w:rsidRPr="002710AE">
        <w:t>keretrendszerben</w:t>
      </w:r>
      <w:r w:rsidR="006A2741">
        <w:t>, h</w:t>
      </w:r>
      <w:r w:rsidR="000D7C9E">
        <w:t>árom kulcs művelet</w:t>
      </w:r>
      <w:r w:rsidR="006A2741">
        <w:t>tel</w:t>
      </w:r>
      <w:r w:rsidR="000D7C9E">
        <w:t xml:space="preserve">: </w:t>
      </w:r>
      <w:r w:rsidR="000D7C9E" w:rsidRPr="00DE6B73">
        <w:rPr>
          <w:i/>
        </w:rPr>
        <w:t>F</w:t>
      </w:r>
      <w:r w:rsidR="000D7C9E">
        <w:t xml:space="preserve">, </w:t>
      </w:r>
      <w:r w:rsidR="000D7C9E" w:rsidRPr="00DE6B73">
        <w:rPr>
          <w:i/>
        </w:rPr>
        <w:t>E</w:t>
      </w:r>
      <w:r w:rsidR="000D7C9E">
        <w:t xml:space="preserve"> és </w:t>
      </w:r>
      <w:r w:rsidR="000D7C9E" w:rsidRPr="00DE6B73">
        <w:rPr>
          <w:i/>
        </w:rPr>
        <w:t>M</w:t>
      </w:r>
      <w:r w:rsidR="000D7C9E">
        <w:t>-operátor.</w:t>
      </w:r>
      <w:r w:rsidR="0070384B">
        <w:t xml:space="preserve"> Kifejezés egyszerűsítése és hatékonyság növelés két új</w:t>
      </w:r>
      <w:r w:rsidR="00440474">
        <w:t xml:space="preserve"> SQL</w:t>
      </w:r>
      <w:r w:rsidR="0070384B">
        <w:t xml:space="preserve"> </w:t>
      </w:r>
      <w:r w:rsidR="005E7A04">
        <w:t>sztenderddel</w:t>
      </w:r>
      <w:r w:rsidR="00440474">
        <w:t xml:space="preserve"> megvalósított </w:t>
      </w:r>
      <w:r w:rsidR="0070384B">
        <w:t xml:space="preserve">funkció bevezetésével: </w:t>
      </w:r>
      <w:r w:rsidR="0070384B" w:rsidRPr="00DE6B73">
        <w:rPr>
          <w:i/>
        </w:rPr>
        <w:t>window function</w:t>
      </w:r>
      <w:r w:rsidR="0070384B" w:rsidRPr="0070384B">
        <w:t xml:space="preserve"> és </w:t>
      </w:r>
      <w:r w:rsidR="0070384B" w:rsidRPr="00DE6B73">
        <w:rPr>
          <w:i/>
        </w:rPr>
        <w:t>merge statement</w:t>
      </w:r>
      <w:r w:rsidR="00192C97" w:rsidRPr="00DE6B73">
        <w:rPr>
          <w:i/>
        </w:rPr>
        <w:t xml:space="preserve">. </w:t>
      </w:r>
      <w:r w:rsidR="00191A46">
        <w:t>A legrövidebb</w:t>
      </w:r>
      <w:r w:rsidR="005E7A04">
        <w:t xml:space="preserve"> </w:t>
      </w:r>
      <w:r w:rsidR="00191A46">
        <w:t xml:space="preserve">útkeresés bemutatása a </w:t>
      </w:r>
      <w:r w:rsidR="002710AE" w:rsidRPr="00DE6B73">
        <w:rPr>
          <w:i/>
        </w:rPr>
        <w:t>FEM</w:t>
      </w:r>
      <w:r w:rsidR="002710AE">
        <w:t xml:space="preserve"> keretrendszer</w:t>
      </w:r>
      <w:r w:rsidR="00191A46">
        <w:t xml:space="preserve"> használatával.</w:t>
      </w:r>
    </w:p>
    <w:p w:rsidR="000E464A" w:rsidRDefault="005E7A04" w:rsidP="00365227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Két optimaliz</w:t>
      </w:r>
      <w:r w:rsidR="009B18A7">
        <w:t xml:space="preserve">ációs eljárás bemutatása a </w:t>
      </w:r>
      <w:r w:rsidR="009B18A7" w:rsidRPr="009B18A7">
        <w:t xml:space="preserve">legrövidebb </w:t>
      </w:r>
      <w:r w:rsidR="009B18A7">
        <w:t xml:space="preserve">útkeresésre </w:t>
      </w:r>
      <w:r w:rsidR="00E838A7" w:rsidRPr="009B18A7">
        <w:rPr>
          <w:i/>
        </w:rPr>
        <w:t>FEM</w:t>
      </w:r>
      <w:r w:rsidR="00E838A7" w:rsidRPr="009B18A7">
        <w:t xml:space="preserve"> keretrendszerben</w:t>
      </w:r>
      <w:r w:rsidR="00167BF7">
        <w:t>.</w:t>
      </w:r>
      <w:r w:rsidR="00E838A7">
        <w:t xml:space="preserve"> </w:t>
      </w:r>
      <w:r w:rsidR="00F117E2">
        <w:t>Az első egy kétirányú Dij</w:t>
      </w:r>
      <w:r w:rsidR="00D32B6B">
        <w:t>k</w:t>
      </w:r>
      <w:r w:rsidR="00F117E2">
        <w:t xml:space="preserve">stra </w:t>
      </w:r>
      <w:r w:rsidR="009E0CFB">
        <w:t>algoritmus</w:t>
      </w:r>
      <w:r w:rsidR="00F117E2">
        <w:t>.</w:t>
      </w:r>
      <w:r w:rsidR="00B441A9">
        <w:t xml:space="preserve"> A kétirányú keresés kisebb kereséséi </w:t>
      </w:r>
      <w:r w:rsidR="00324531">
        <w:t>térrel</w:t>
      </w:r>
      <w:r w:rsidR="00B441A9">
        <w:t xml:space="preserve"> </w:t>
      </w:r>
      <w:r w:rsidR="00324531">
        <w:t>találja</w:t>
      </w:r>
      <w:r w:rsidR="00B441A9">
        <w:t xml:space="preserve"> meg a legrövidebb utat.</w:t>
      </w:r>
      <w:r w:rsidR="00324531">
        <w:t xml:space="preserve"> Ha a Dijkstra algoritmusnak megengedjük, hogy az ugyanazon minimális távolsággal rendelkező csúcsokat egy időben terjessze ki</w:t>
      </w:r>
      <w:r w:rsidR="00AE7938">
        <w:t>,</w:t>
      </w:r>
      <w:r w:rsidR="00324531">
        <w:t xml:space="preserve"> az jobban passzol az RDB kontextushoz. </w:t>
      </w:r>
      <w:r w:rsidR="009D4C6A">
        <w:t xml:space="preserve">A második egy </w:t>
      </w:r>
      <w:r w:rsidR="009D4C6A" w:rsidRPr="00684963">
        <w:rPr>
          <w:i/>
        </w:rPr>
        <w:t>SegTable</w:t>
      </w:r>
      <w:r w:rsidR="009D4C6A">
        <w:t xml:space="preserve"> elnevezésű index </w:t>
      </w:r>
      <w:r w:rsidR="00827B0D">
        <w:t>bevezetése</w:t>
      </w:r>
      <w:r w:rsidR="009D4C6A">
        <w:t xml:space="preserve"> a lokális, </w:t>
      </w:r>
      <w:r w:rsidR="005D3E21">
        <w:t xml:space="preserve">rövidebb szegmensek megőrzésére, valamint a </w:t>
      </w:r>
      <w:r w:rsidR="005D3E21" w:rsidRPr="00684963">
        <w:rPr>
          <w:i/>
        </w:rPr>
        <w:t>SegTable</w:t>
      </w:r>
      <w:r w:rsidR="005D3E21">
        <w:t xml:space="preserve"> további hatékonyságnövelésre való kihasználása a keresési tér leszűk</w:t>
      </w:r>
      <w:r w:rsidR="0087246C">
        <w:t xml:space="preserve">ítésének kiegyensúlyozásával valamint </w:t>
      </w:r>
      <w:r w:rsidR="00D024DE">
        <w:t>köte</w:t>
      </w:r>
      <w:r w:rsidR="00A305FA">
        <w:t>gelt</w:t>
      </w:r>
      <w:r w:rsidR="005D3E21">
        <w:t xml:space="preserve"> kiértékelés támogatásával.</w:t>
      </w:r>
    </w:p>
    <w:p w:rsidR="00645436" w:rsidRDefault="008C2C09" w:rsidP="00365227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 xml:space="preserve">Széleskörű kísérletek végzése szintetikus és valós életbeli adatokon. Az eredmények </w:t>
      </w:r>
      <w:r w:rsidR="00B633F8">
        <w:t>megmutatják</w:t>
      </w:r>
      <w:r>
        <w:t xml:space="preserve">, hogy a relációs megközelítés </w:t>
      </w:r>
      <w:r w:rsidR="001473DD">
        <w:t>jól</w:t>
      </w:r>
      <w:r>
        <w:t xml:space="preserve"> skálázható</w:t>
      </w:r>
      <w:r w:rsidR="00757780">
        <w:t xml:space="preserve"> módon</w:t>
      </w:r>
      <w:r>
        <w:t xml:space="preserve"> kezel nagy gráfokat.</w:t>
      </w:r>
      <w:r w:rsidR="00294F70">
        <w:t xml:space="preserve"> Továbbá látható az is, hogy az új SQL sztenderd funkciók és az optimalizációs eljárások is szignifikánsan növelik a hatékonyságot.</w:t>
      </w:r>
    </w:p>
    <w:p w:rsidR="00015364" w:rsidRDefault="00A8073F" w:rsidP="00365227">
      <w:pPr>
        <w:spacing w:before="120" w:after="120"/>
        <w:rPr>
          <w:b/>
          <w:sz w:val="28"/>
          <w:szCs w:val="28"/>
        </w:rPr>
      </w:pPr>
      <w:r w:rsidRPr="00247934">
        <w:rPr>
          <w:b/>
          <w:sz w:val="28"/>
          <w:szCs w:val="28"/>
        </w:rPr>
        <w:t>Kapcsolódó munkák</w:t>
      </w:r>
    </w:p>
    <w:p w:rsidR="00BC39B9" w:rsidRDefault="00BC39B9" w:rsidP="00365227">
      <w:pPr>
        <w:spacing w:before="120" w:after="120"/>
        <w:ind w:firstLine="284"/>
        <w:contextualSpacing/>
      </w:pPr>
      <w:r>
        <w:t xml:space="preserve">A Dijkstra </w:t>
      </w:r>
      <w:r w:rsidR="00756084">
        <w:t>algoritmus</w:t>
      </w:r>
      <w:r>
        <w:t xml:space="preserve"> keresési terének szűkítésére a legtöbbet haszn</w:t>
      </w:r>
      <w:r w:rsidR="00456C27">
        <w:t xml:space="preserve">ált módszer a kétirányú Dijkstra </w:t>
      </w:r>
      <w:r>
        <w:t>[7]</w:t>
      </w:r>
      <w:r w:rsidR="00F865F8">
        <w:t>.</w:t>
      </w:r>
      <w:r w:rsidR="005E3CD7">
        <w:t xml:space="preserve"> A legrövidebb út több formában is előre kiszámolható, úgymint: la</w:t>
      </w:r>
      <w:r w:rsidR="00476476">
        <w:t>nd</w:t>
      </w:r>
      <w:r w:rsidR="005E3CD7">
        <w:t>mark index</w:t>
      </w:r>
      <w:r w:rsidR="004C66BE">
        <w:t xml:space="preserve"> </w:t>
      </w:r>
      <w:r w:rsidR="0059324B">
        <w:t>[8</w:t>
      </w:r>
      <w:r w:rsidR="009F1C08">
        <w:t>, 9</w:t>
      </w:r>
      <w:r w:rsidR="0059324B">
        <w:t>]</w:t>
      </w:r>
      <w:r w:rsidR="005E3CD7">
        <w:t>, 2-HOP kapcsolat index</w:t>
      </w:r>
      <w:r w:rsidR="004C66BE">
        <w:t xml:space="preserve"> </w:t>
      </w:r>
      <w:r w:rsidR="0059324B">
        <w:t>[</w:t>
      </w:r>
      <w:r w:rsidR="00DB2A2F">
        <w:t>10</w:t>
      </w:r>
      <w:r w:rsidR="0059324B">
        <w:t>]</w:t>
      </w:r>
      <w:r w:rsidR="005E3CD7">
        <w:t>, vagy TEDI index</w:t>
      </w:r>
      <w:r w:rsidR="004C66BE">
        <w:t xml:space="preserve"> </w:t>
      </w:r>
      <w:r w:rsidR="0059324B">
        <w:t>[1</w:t>
      </w:r>
      <w:r w:rsidR="00D57684">
        <w:t>1</w:t>
      </w:r>
      <w:r w:rsidR="0059324B">
        <w:t>]</w:t>
      </w:r>
      <w:r w:rsidR="005E3CD7">
        <w:t>.</w:t>
      </w:r>
      <w:r w:rsidR="0063437D">
        <w:t xml:space="preserve"> Ezek az indexek</w:t>
      </w:r>
      <w:r w:rsidR="000652ED">
        <w:t xml:space="preserve"> nagyban növelik a hatékonyságot azonban mind feltételezi, hogy a gráf egy az egy</w:t>
      </w:r>
      <w:r w:rsidR="00404DFC">
        <w:t>ben</w:t>
      </w:r>
      <w:r w:rsidR="000652ED">
        <w:t xml:space="preserve"> betölthető a memóriába.</w:t>
      </w:r>
    </w:p>
    <w:p w:rsidR="001D5EE3" w:rsidRDefault="00DD2269" w:rsidP="00365227">
      <w:pPr>
        <w:spacing w:before="120" w:after="120"/>
        <w:ind w:firstLine="284"/>
        <w:contextualSpacing/>
      </w:pPr>
      <w:r w:rsidRPr="00DD2269">
        <w:t>A MapReduce keretrendszer [2, 3] és az open source implementációja, a Hadoop [4]</w:t>
      </w:r>
      <w:r w:rsidR="00100DE6">
        <w:t xml:space="preserve"> jól skálázható eredményt ért el nagymérető gráfok kezelésénél.</w:t>
      </w:r>
      <w:r w:rsidR="002900EB">
        <w:t xml:space="preserve"> Korlátokba ütközik azonban a gráfok dinamikus frissítésénél.</w:t>
      </w:r>
    </w:p>
    <w:p w:rsidR="001750CA" w:rsidRDefault="00510DD7" w:rsidP="00365227">
      <w:pPr>
        <w:spacing w:before="120" w:after="120"/>
        <w:ind w:firstLine="284"/>
        <w:contextualSpacing/>
      </w:pPr>
      <w:r>
        <w:t>Az adatbányászati feladat</w:t>
      </w:r>
      <w:r w:rsidR="002971B2">
        <w:t xml:space="preserve"> [1</w:t>
      </w:r>
      <w:r w:rsidR="005D1C49">
        <w:t>2</w:t>
      </w:r>
      <w:r w:rsidR="002971B2">
        <w:t>]</w:t>
      </w:r>
      <w:r>
        <w:t xml:space="preserve"> ás a statisztikai analízis</w:t>
      </w:r>
      <w:r w:rsidR="002971B2">
        <w:t xml:space="preserve"> [1</w:t>
      </w:r>
      <w:r w:rsidR="005D1C49">
        <w:t>3</w:t>
      </w:r>
      <w:r w:rsidR="002971B2">
        <w:t>]</w:t>
      </w:r>
      <w:r>
        <w:t xml:space="preserve"> is RDB használatot igényel.</w:t>
      </w:r>
      <w:r w:rsidR="001750CA">
        <w:t xml:space="preserve"> XML lekérdezések is SQL-re fordíthatók</w:t>
      </w:r>
      <w:r w:rsidR="00102CB1">
        <w:t xml:space="preserve"> </w:t>
      </w:r>
      <w:r w:rsidR="00E66248">
        <w:t>[ 14, 15</w:t>
      </w:r>
      <w:r w:rsidR="005D1C49">
        <w:t>, 16</w:t>
      </w:r>
      <w:r w:rsidR="00E66248">
        <w:t>]</w:t>
      </w:r>
      <w:r w:rsidR="001750CA">
        <w:t>.</w:t>
      </w:r>
    </w:p>
    <w:p w:rsidR="001750CA" w:rsidRPr="00BC39B9" w:rsidRDefault="00F84207" w:rsidP="00365227">
      <w:pPr>
        <w:spacing w:before="120" w:after="120"/>
        <w:ind w:firstLine="284"/>
        <w:contextualSpacing/>
      </w:pPr>
      <w:r>
        <w:t>Az SQL alapú gráf adatbányászat</w:t>
      </w:r>
      <w:r w:rsidR="005E67E2">
        <w:t xml:space="preserve"> témakört </w:t>
      </w:r>
      <w:r>
        <w:t>már</w:t>
      </w:r>
      <w:r w:rsidR="005E67E2">
        <w:t xml:space="preserve"> többen</w:t>
      </w:r>
      <w:r>
        <w:t xml:space="preserve"> tanulmán</w:t>
      </w:r>
      <w:r w:rsidR="00E35DC9" w:rsidRPr="00E35DC9">
        <w:t>y</w:t>
      </w:r>
      <w:r>
        <w:t>ozták [1</w:t>
      </w:r>
      <w:r w:rsidR="00B50657">
        <w:t>7</w:t>
      </w:r>
      <w:r>
        <w:t>, 1</w:t>
      </w:r>
      <w:r w:rsidR="00B50657">
        <w:t>8</w:t>
      </w:r>
      <w:r>
        <w:t>].</w:t>
      </w:r>
      <w:r w:rsidR="000B753F">
        <w:t xml:space="preserve"> A </w:t>
      </w:r>
      <w:r w:rsidR="00612911" w:rsidRPr="00612911">
        <w:t xml:space="preserve">cikk a </w:t>
      </w:r>
      <w:r w:rsidR="000B753F">
        <w:t>meglévő megoldásokat</w:t>
      </w:r>
      <w:r w:rsidR="00612911">
        <w:t xml:space="preserve"> kívánja</w:t>
      </w:r>
      <w:r w:rsidR="000B753F">
        <w:t xml:space="preserve"> továbbfejleszteni</w:t>
      </w:r>
      <w:r w:rsidR="00C23FC7">
        <w:t xml:space="preserve"> egy általános gráf kereső keretrendszer </w:t>
      </w:r>
      <w:r w:rsidR="00C23FC7">
        <w:lastRenderedPageBreak/>
        <w:t xml:space="preserve">kifejlesztésével, a </w:t>
      </w:r>
      <w:r w:rsidR="005B5E37">
        <w:t>hatékonyság</w:t>
      </w:r>
      <w:r w:rsidR="00C23FC7">
        <w:t xml:space="preserve"> növelésével</w:t>
      </w:r>
      <w:r w:rsidR="00B272FF">
        <w:t>,</w:t>
      </w:r>
      <w:r w:rsidR="00C23FC7">
        <w:t xml:space="preserve"> a keresési tér sz</w:t>
      </w:r>
      <w:r w:rsidR="00C04BA3">
        <w:t>ű</w:t>
      </w:r>
      <w:r w:rsidR="00C23FC7">
        <w:t>kítésének és az RDB-barát megközelítés egyensúlyának megtalálásával.</w:t>
      </w:r>
    </w:p>
    <w:p w:rsidR="00290D00" w:rsidRPr="00247934" w:rsidRDefault="00290D00" w:rsidP="00365227">
      <w:pPr>
        <w:spacing w:before="120" w:after="120"/>
        <w:rPr>
          <w:b/>
          <w:sz w:val="28"/>
          <w:szCs w:val="28"/>
        </w:rPr>
      </w:pPr>
      <w:r w:rsidRPr="00247934">
        <w:rPr>
          <w:b/>
          <w:sz w:val="28"/>
          <w:szCs w:val="28"/>
        </w:rPr>
        <w:t>Fogalmak bevezetése</w:t>
      </w:r>
    </w:p>
    <w:p w:rsidR="00B27E8E" w:rsidRDefault="004943E6" w:rsidP="00365227">
      <w:pPr>
        <w:spacing w:before="120" w:after="120"/>
        <w:rPr>
          <w:b/>
        </w:rPr>
      </w:pPr>
      <w:r>
        <w:rPr>
          <w:b/>
        </w:rPr>
        <w:t>Gráf jelölések:</w:t>
      </w:r>
    </w:p>
    <w:p w:rsidR="00247934" w:rsidRDefault="00DB2E61" w:rsidP="00365227">
      <w:pPr>
        <w:pStyle w:val="ListParagraph"/>
        <w:numPr>
          <w:ilvl w:val="0"/>
          <w:numId w:val="2"/>
        </w:numPr>
        <w:spacing w:before="120" w:after="120"/>
        <w:contextualSpacing w:val="0"/>
      </w:pPr>
      <m:oMath>
        <m:r>
          <w:rPr>
            <w:rFonts w:ascii="Cambria Math" w:hAnsi="Cambria Math" w:cs="CMMI9"/>
          </w:rPr>
          <m:t>G=(V,E)</m:t>
        </m:r>
      </m:oMath>
      <w:r w:rsidRPr="00DB2E61">
        <w:rPr>
          <w:rFonts w:ascii="CMMI9" w:hAnsi="CMMI9" w:cs="CMMI9"/>
          <w:i/>
        </w:rPr>
        <w:t xml:space="preserve"> </w:t>
      </w:r>
      <w:r w:rsidR="00A83C4D" w:rsidRPr="00A83C4D">
        <w:t>gráf</w:t>
      </w:r>
      <w:r w:rsidR="003531D1">
        <w:t>,</w:t>
      </w:r>
      <m:oMath>
        <m:r>
          <w:rPr>
            <w:rFonts w:ascii="Cambria Math" w:hAnsi="Cambria Math"/>
          </w:rPr>
          <m:t xml:space="preserve"> V</m:t>
        </m:r>
      </m:oMath>
      <w:r w:rsidR="003531D1">
        <w:t xml:space="preserve"> a csúcsok</w:t>
      </w:r>
      <w:r w:rsidR="00D27BB4">
        <w:t>,</w:t>
      </w:r>
      <w:r w:rsidR="003531D1">
        <w:t xml:space="preserve"> </w:t>
      </w:r>
      <m:oMath>
        <m:r>
          <w:rPr>
            <w:rFonts w:ascii="Cambria Math" w:hAnsi="Cambria Math"/>
          </w:rPr>
          <m:t>E</m:t>
        </m:r>
      </m:oMath>
      <w:r w:rsidR="003531D1">
        <w:t xml:space="preserve"> az élek halmaza.</w:t>
      </w:r>
    </w:p>
    <w:p w:rsidR="000A32F8" w:rsidRPr="00C81714" w:rsidRDefault="00292ED8" w:rsidP="00365227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eastAsiaTheme="minorEastAsia"/>
        </w:rPr>
      </w:pPr>
      <w:r>
        <w:t xml:space="preserve">Minden </w:t>
      </w:r>
      <m:oMath>
        <m:r>
          <w:rPr>
            <w:rFonts w:ascii="Cambria Math" w:hAnsi="Cambria Math"/>
          </w:rPr>
          <m:t>v∈V</m:t>
        </m:r>
      </m:oMath>
      <w:r w:rsidRPr="00C81714">
        <w:rPr>
          <w:rFonts w:eastAsiaTheme="minorEastAsia"/>
        </w:rPr>
        <w:t xml:space="preserve"> egyedi azonosítóval rendelkezik.</w:t>
      </w:r>
    </w:p>
    <w:p w:rsidR="00A36D83" w:rsidRPr="00C81714" w:rsidRDefault="00A36D83" w:rsidP="00365227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eastAsiaTheme="minorEastAsia"/>
        </w:rPr>
      </w:pPr>
      <w:r w:rsidRPr="00C81714">
        <w:rPr>
          <w:rFonts w:eastAsiaTheme="minorEastAsia"/>
        </w:rPr>
        <w:t xml:space="preserve">Élek: </w:t>
      </w:r>
      <m:oMath>
        <m:r>
          <w:rPr>
            <w:rFonts w:ascii="Cambria Math" w:eastAsiaTheme="minorEastAsia" w:hAnsi="Cambria Math"/>
          </w:rPr>
          <m:t>e∈E: e=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u,v</m:t>
            </m:r>
          </m:e>
        </m:d>
        <m:r>
          <w:rPr>
            <w:rFonts w:ascii="Cambria Math" w:eastAsiaTheme="minorEastAsia" w:hAnsi="Cambria Math"/>
          </w:rPr>
          <m:t>; u,v∈V</m:t>
        </m:r>
      </m:oMath>
    </w:p>
    <w:p w:rsidR="005A441E" w:rsidRDefault="005A441E" w:rsidP="00365227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∀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u,v</m:t>
            </m:r>
          </m:e>
        </m:d>
        <m:r>
          <w:rPr>
            <w:rFonts w:ascii="Cambria Math" w:eastAsiaTheme="minorEastAsia" w:hAnsi="Cambria Math"/>
          </w:rPr>
          <m:t xml:space="preserve"> ∈ E:w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u,v</m:t>
            </m:r>
          </m:e>
        </m:d>
      </m:oMath>
      <w:r w:rsidR="00B57E30" w:rsidRPr="00C81714">
        <w:rPr>
          <w:rFonts w:eastAsiaTheme="minorEastAsia"/>
        </w:rPr>
        <w:t xml:space="preserve"> nem negatív élsúly.</w:t>
      </w:r>
    </w:p>
    <w:p w:rsidR="0009171D" w:rsidRPr="00161400" w:rsidRDefault="00AE62DD" w:rsidP="00365227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EastAsia"/>
                <w:sz w:val="22"/>
              </w:rPr>
              <m:t>w</m:t>
            </m:r>
          </m:e>
          <m:sub>
            <m:r>
              <w:rPr>
                <w:rFonts w:ascii="Cambria Math" w:eastAsiaTheme="minorEastAsia"/>
                <w:sz w:val="22"/>
              </w:rPr>
              <m:t>min</m:t>
            </m:r>
          </m:sub>
        </m:sSub>
      </m:oMath>
      <w:r w:rsidR="00161400">
        <w:rPr>
          <w:rFonts w:eastAsiaTheme="minorEastAsia"/>
          <w:sz w:val="22"/>
        </w:rPr>
        <w:t>: minimális élsúly</w:t>
      </w:r>
    </w:p>
    <w:p w:rsidR="00161400" w:rsidRDefault="002202B6" w:rsidP="00365227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→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 xml:space="preserve">x </m:t>
            </m:r>
          </m:sub>
        </m:sSub>
        <m:r>
          <w:rPr>
            <w:rFonts w:ascii="Cambria Math" w:eastAsiaTheme="minorEastAsia" w:hAnsi="Cambria Math"/>
          </w:rPr>
          <m:t xml:space="preserve">: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C17C7F">
        <w:rPr>
          <w:rFonts w:eastAsiaTheme="minorEastAsia"/>
        </w:rPr>
        <w:t xml:space="preserve">-ból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 w:rsidR="00C17C7F">
        <w:rPr>
          <w:rFonts w:eastAsiaTheme="minorEastAsia"/>
        </w:rPr>
        <w:t>-be vezető út.</w:t>
      </w:r>
      <w:r w:rsidR="007315C2">
        <w:rPr>
          <w:rFonts w:eastAsiaTheme="minorEastAsia"/>
        </w:rPr>
        <w:t xml:space="preserve">, ahol az élek: </w:t>
      </w:r>
      <w:r w:rsidR="00106CE5" w:rsidRPr="00106CE5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(u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 xml:space="preserve">1 </m:t>
            </m:r>
          </m:sub>
        </m:sSub>
        <m:r>
          <w:rPr>
            <w:rFonts w:ascii="Cambria Math" w:eastAsiaTheme="minorEastAsia" w:hAnsi="Cambria Math"/>
          </w:rPr>
          <m:t>)</m:t>
        </m:r>
        <m:r>
          <w:rPr>
            <w:rFonts w:ascii="Cambria Math" w:eastAsiaTheme="minorEastAsia"/>
          </w:rPr>
          <m:t>,</m:t>
        </m:r>
        <m:r>
          <w:rPr>
            <w:rFonts w:ascii="Cambria Math" w:eastAsiaTheme="minorEastAsia"/>
          </w:rPr>
          <m:t>…</m:t>
        </m:r>
        <m:r>
          <w:rPr>
            <w:rFonts w:ascii="Cambria Math" w:eastAsiaTheme="minorEastAsia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(u</m:t>
            </m:r>
          </m:e>
          <m:sub>
            <m:r>
              <w:rPr>
                <w:rFonts w:ascii="Cambria Math" w:eastAsiaTheme="minorEastAsia" w:hAnsi="Cambria Math"/>
              </w:rPr>
              <m:t>x-1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 xml:space="preserve">x </m:t>
            </m:r>
          </m:sub>
        </m:sSub>
        <m:r>
          <w:rPr>
            <w:rFonts w:ascii="Cambria Math" w:eastAsiaTheme="minorEastAsia" w:hAnsi="Cambria Math"/>
          </w:rPr>
          <m:t xml:space="preserve">),  </m:t>
        </m:r>
        <m:r>
          <m:rPr>
            <m:sty m:val="p"/>
          </m:rPr>
          <w:rPr>
            <w:rFonts w:ascii="Cambria Math" w:eastAsiaTheme="minorEastAsia" w:hAnsi="Cambria Math"/>
          </w:rPr>
          <w:br/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(u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 xml:space="preserve">i+1 </m:t>
            </m:r>
          </m:sub>
        </m:sSub>
        <m:r>
          <w:rPr>
            <w:rFonts w:ascii="Cambria Math" w:eastAsiaTheme="minorEastAsia" w:hAnsi="Cambria Math"/>
          </w:rPr>
          <m:t>)∈ E, (0≤i&lt;x)</m:t>
        </m:r>
      </m:oMath>
      <w:r w:rsidR="00917DAA">
        <w:rPr>
          <w:rFonts w:eastAsiaTheme="minorEastAsia"/>
        </w:rPr>
        <w:t>.</w:t>
      </w:r>
    </w:p>
    <w:p w:rsidR="00F13BD1" w:rsidRDefault="00A83F11" w:rsidP="00365227">
      <w:pPr>
        <w:spacing w:before="120" w:after="120"/>
        <w:rPr>
          <w:rFonts w:eastAsiaTheme="minorEastAsia"/>
        </w:rPr>
      </w:pPr>
      <w:r>
        <w:rPr>
          <w:rFonts w:eastAsiaTheme="minorEastAsia"/>
        </w:rPr>
        <w:t>A gráfok</w:t>
      </w:r>
      <w:r w:rsidR="004E5731">
        <w:rPr>
          <w:rFonts w:eastAsiaTheme="minorEastAsia"/>
        </w:rPr>
        <w:t xml:space="preserve"> tárolására két relációs tábla szolgál:</w:t>
      </w:r>
    </w:p>
    <w:p w:rsidR="00821F17" w:rsidRDefault="00821F17" w:rsidP="00365227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eastAsiaTheme="minorEastAsia"/>
          <w:i/>
        </w:rPr>
      </w:pPr>
      <w:r w:rsidRPr="00930BAF">
        <w:rPr>
          <w:rFonts w:eastAsiaTheme="minorEastAsia"/>
          <w:i/>
        </w:rPr>
        <w:t>TNodes</w:t>
      </w:r>
      <w:r>
        <w:rPr>
          <w:rFonts w:eastAsiaTheme="minorEastAsia"/>
        </w:rPr>
        <w:t xml:space="preserve">: csúcsokat tartalmazza </w:t>
      </w:r>
      <m:oMath>
        <m:r>
          <w:rPr>
            <w:rFonts w:ascii="Cambria Math" w:eastAsiaTheme="minorEastAsia" w:hAnsi="Cambria Math"/>
          </w:rPr>
          <m:t>V</m:t>
        </m:r>
      </m:oMath>
      <w:r w:rsidR="00D11CCA" w:rsidRPr="00D11CCA">
        <w:rPr>
          <w:rFonts w:eastAsiaTheme="minorEastAsia"/>
        </w:rPr>
        <w:t xml:space="preserve"> </w:t>
      </w:r>
      <w:r w:rsidR="00786155">
        <w:rPr>
          <w:rFonts w:eastAsiaTheme="minorEastAsia"/>
        </w:rPr>
        <w:t>–</w:t>
      </w:r>
      <w:r>
        <w:rPr>
          <w:rFonts w:eastAsiaTheme="minorEastAsia"/>
        </w:rPr>
        <w:t>ből</w:t>
      </w:r>
      <w:r w:rsidR="00786155">
        <w:rPr>
          <w:rFonts w:eastAsiaTheme="minorEastAsia"/>
        </w:rPr>
        <w:t xml:space="preserve">. Egyedi azonosítójuk: </w:t>
      </w:r>
      <w:r w:rsidR="00786155" w:rsidRPr="00786155">
        <w:rPr>
          <w:rFonts w:eastAsiaTheme="minorEastAsia"/>
          <w:i/>
        </w:rPr>
        <w:t>nid</w:t>
      </w:r>
      <w:r w:rsidR="00BC5C94">
        <w:rPr>
          <w:rFonts w:eastAsiaTheme="minorEastAsia"/>
          <w:i/>
        </w:rPr>
        <w:t>.</w:t>
      </w:r>
    </w:p>
    <w:p w:rsidR="00BC5C94" w:rsidRPr="00786155" w:rsidRDefault="00BC5C94" w:rsidP="00365227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eastAsiaTheme="minorEastAsia"/>
          <w:i/>
        </w:rPr>
      </w:pPr>
      <w:r>
        <w:rPr>
          <w:rFonts w:eastAsiaTheme="minorEastAsia"/>
          <w:i/>
        </w:rPr>
        <w:t>TEdges</w:t>
      </w:r>
      <w:r>
        <w:rPr>
          <w:rFonts w:eastAsiaTheme="minorEastAsia"/>
        </w:rPr>
        <w:t>:</w:t>
      </w:r>
      <w:r w:rsidR="00C25FC0">
        <w:rPr>
          <w:rFonts w:eastAsiaTheme="minorEastAsia"/>
        </w:rPr>
        <w:t xml:space="preserve"> </w:t>
      </w:r>
      <w:r w:rsidR="00E40D20">
        <w:rPr>
          <w:rFonts w:eastAsiaTheme="minorEastAsia"/>
        </w:rPr>
        <w:t xml:space="preserve">élek tárolása az </w:t>
      </w:r>
      <m:oMath>
        <m:r>
          <w:rPr>
            <w:rFonts w:ascii="Cambria Math" w:eastAsiaTheme="minorEastAsia" w:hAnsi="Cambria Math"/>
          </w:rPr>
          <m:t>E</m:t>
        </m:r>
      </m:oMath>
      <w:r w:rsidR="00E40D20">
        <w:rPr>
          <w:rFonts w:eastAsiaTheme="minorEastAsia"/>
        </w:rPr>
        <w:t xml:space="preserve"> halmazból.</w:t>
      </w:r>
      <m:oMath>
        <m:r>
          <w:rPr>
            <w:rFonts w:ascii="Cambria Math" w:eastAsiaTheme="minorEastAsia" w:hAnsi="Cambria Math"/>
          </w:rPr>
          <m:t xml:space="preserve"> u, v, 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u,v</m:t>
            </m:r>
          </m:e>
        </m:d>
        <m:r>
          <w:rPr>
            <w:rFonts w:ascii="Cambria Math" w:eastAsiaTheme="minorEastAsia" w:hAnsi="Cambria Math"/>
          </w:rPr>
          <m:t xml:space="preserve"> →</m:t>
        </m:r>
      </m:oMath>
      <w:r w:rsidR="00412F2D">
        <w:rPr>
          <w:rFonts w:eastAsiaTheme="minorEastAsia"/>
        </w:rPr>
        <w:t xml:space="preserve"> </w:t>
      </w:r>
      <w:r w:rsidR="00412F2D" w:rsidRPr="00024751">
        <w:rPr>
          <w:rFonts w:eastAsiaTheme="minorEastAsia"/>
          <w:i/>
        </w:rPr>
        <w:t>fid, tid, cost</w:t>
      </w:r>
      <w:r w:rsidR="00024751">
        <w:rPr>
          <w:rFonts w:eastAsiaTheme="minorEastAsia"/>
        </w:rPr>
        <w:t>.</w:t>
      </w:r>
    </w:p>
    <w:p w:rsidR="001464CC" w:rsidRPr="001464CC" w:rsidRDefault="002B24B2" w:rsidP="00365227">
      <w:pPr>
        <w:spacing w:before="120" w:after="120"/>
        <w:rPr>
          <w:b/>
        </w:rPr>
      </w:pPr>
      <w:r>
        <w:rPr>
          <w:b/>
        </w:rPr>
        <w:t>SQL feature-ök</w:t>
      </w:r>
      <w:r w:rsidR="001464CC" w:rsidRPr="001464CC">
        <w:rPr>
          <w:b/>
        </w:rPr>
        <w:t>:</w:t>
      </w:r>
    </w:p>
    <w:p w:rsidR="008B0FC8" w:rsidRDefault="00192567" w:rsidP="00365227">
      <w:pPr>
        <w:spacing w:before="120" w:after="120"/>
        <w:rPr>
          <w:rFonts w:eastAsiaTheme="minorEastAsia"/>
        </w:rPr>
      </w:pPr>
      <w:r>
        <w:rPr>
          <w:rFonts w:eastAsiaTheme="minorEastAsia"/>
          <w:noProof/>
          <w:lang w:eastAsia="hu-HU"/>
        </w:rPr>
        <w:drawing>
          <wp:inline distT="0" distB="0" distL="0" distR="0">
            <wp:extent cx="3639058" cy="1514687"/>
            <wp:effectExtent l="19050" t="0" r="0" b="0"/>
            <wp:docPr id="1" name="Picture 0" descr="SQLfea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Lfeatur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9058" cy="151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567" w:rsidRPr="004C3311" w:rsidRDefault="004C3311" w:rsidP="00365227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eastAsiaTheme="minorEastAsia"/>
          <w:i/>
        </w:rPr>
      </w:pPr>
      <w:r>
        <w:rPr>
          <w:rFonts w:eastAsiaTheme="minorEastAsia"/>
          <w:i/>
        </w:rPr>
        <w:t>window function</w:t>
      </w:r>
      <w:r>
        <w:rPr>
          <w:rFonts w:eastAsiaTheme="minorEastAsia"/>
        </w:rPr>
        <w:t>:</w:t>
      </w:r>
      <w:r w:rsidR="00FC700B">
        <w:rPr>
          <w:rFonts w:eastAsiaTheme="minorEastAsia"/>
        </w:rPr>
        <w:t xml:space="preserve"> Aggregált eredményt ad vissza.</w:t>
      </w:r>
      <w:r w:rsidR="003B5B5B">
        <w:rPr>
          <w:rFonts w:eastAsiaTheme="minorEastAsia"/>
        </w:rPr>
        <w:t xml:space="preserve"> A </w:t>
      </w:r>
      <w:r w:rsidR="00E667CA">
        <w:rPr>
          <w:rFonts w:eastAsiaTheme="minorEastAsia"/>
        </w:rPr>
        <w:t>hagyományos</w:t>
      </w:r>
      <w:r w:rsidR="003B5B5B">
        <w:rPr>
          <w:rFonts w:eastAsiaTheme="minorEastAsia"/>
        </w:rPr>
        <w:t xml:space="preserve"> aggregáló függvényekkel szemben n</w:t>
      </w:r>
      <w:r w:rsidR="006F7503">
        <w:rPr>
          <w:rFonts w:eastAsiaTheme="minorEastAsia"/>
        </w:rPr>
        <w:t>em csak egy eredményt ad vissza.</w:t>
      </w:r>
      <w:r w:rsidR="003B5B5B">
        <w:rPr>
          <w:rFonts w:eastAsiaTheme="minorEastAsia"/>
        </w:rPr>
        <w:t xml:space="preserve"> </w:t>
      </w:r>
      <w:r w:rsidR="006F7503">
        <w:rPr>
          <w:rFonts w:eastAsiaTheme="minorEastAsia"/>
        </w:rPr>
        <w:t>A</w:t>
      </w:r>
      <w:r w:rsidR="00E667CA">
        <w:rPr>
          <w:rFonts w:eastAsiaTheme="minorEastAsia"/>
        </w:rPr>
        <w:t xml:space="preserve"> rendezett halmazokon lévő aggregált eredmény mellett az aggregációb</w:t>
      </w:r>
      <w:r w:rsidR="00757968">
        <w:rPr>
          <w:rFonts w:eastAsiaTheme="minorEastAsia"/>
        </w:rPr>
        <w:t>ó</w:t>
      </w:r>
      <w:r w:rsidR="00E667CA">
        <w:rPr>
          <w:rFonts w:eastAsiaTheme="minorEastAsia"/>
        </w:rPr>
        <w:t xml:space="preserve">l kimaradt attribútumok is elérhetők maradnak egy későbbi </w:t>
      </w:r>
      <w:r w:rsidR="00E667CA" w:rsidRPr="00A51F68">
        <w:rPr>
          <w:rFonts w:eastAsiaTheme="minorEastAsia"/>
          <w:i/>
        </w:rPr>
        <w:t xml:space="preserve">select </w:t>
      </w:r>
      <w:r w:rsidR="00E667CA">
        <w:rPr>
          <w:rFonts w:eastAsiaTheme="minorEastAsia"/>
        </w:rPr>
        <w:t>utasításhoz.</w:t>
      </w:r>
      <w:r w:rsidR="00984699">
        <w:rPr>
          <w:rFonts w:eastAsiaTheme="minorEastAsia"/>
        </w:rPr>
        <w:t xml:space="preserve"> A táblán partíciókat (</w:t>
      </w:r>
      <w:r w:rsidR="00984699" w:rsidRPr="00BF2A2A">
        <w:rPr>
          <w:rFonts w:eastAsiaTheme="minorEastAsia"/>
          <w:i/>
        </w:rPr>
        <w:t>window</w:t>
      </w:r>
      <w:r w:rsidR="00984699">
        <w:rPr>
          <w:rFonts w:eastAsiaTheme="minorEastAsia"/>
        </w:rPr>
        <w:t xml:space="preserve">) </w:t>
      </w:r>
      <w:r w:rsidR="00DA1A51">
        <w:rPr>
          <w:rFonts w:eastAsiaTheme="minorEastAsia"/>
        </w:rPr>
        <w:t>képez,</w:t>
      </w:r>
      <w:r w:rsidR="00984699">
        <w:rPr>
          <w:rFonts w:eastAsiaTheme="minorEastAsia"/>
        </w:rPr>
        <w:t xml:space="preserve"> és ezekre hívja meg az aggregáló függvényt.</w:t>
      </w:r>
    </w:p>
    <w:p w:rsidR="004E1D5F" w:rsidRPr="00565BC7" w:rsidRDefault="004C3311" w:rsidP="00565BC7">
      <w:pPr>
        <w:pStyle w:val="ListParagraph"/>
        <w:numPr>
          <w:ilvl w:val="0"/>
          <w:numId w:val="4"/>
        </w:numPr>
        <w:spacing w:before="120" w:after="120"/>
        <w:contextualSpacing w:val="0"/>
        <w:rPr>
          <w:b/>
          <w:sz w:val="28"/>
          <w:szCs w:val="28"/>
        </w:rPr>
      </w:pPr>
      <w:r w:rsidRPr="00565BC7">
        <w:rPr>
          <w:rFonts w:eastAsiaTheme="minorEastAsia"/>
          <w:i/>
        </w:rPr>
        <w:t>merge statement</w:t>
      </w:r>
      <w:r w:rsidRPr="00565BC7">
        <w:rPr>
          <w:rFonts w:eastAsiaTheme="minorEastAsia"/>
        </w:rPr>
        <w:t>:</w:t>
      </w:r>
      <w:r w:rsidR="00B72209" w:rsidRPr="00565BC7">
        <w:rPr>
          <w:rFonts w:eastAsiaTheme="minorEastAsia"/>
        </w:rPr>
        <w:t xml:space="preserve"> </w:t>
      </w:r>
      <w:r w:rsidR="005A7E63" w:rsidRPr="00565BC7">
        <w:rPr>
          <w:rFonts w:eastAsiaTheme="minorEastAsia"/>
        </w:rPr>
        <w:t>O</w:t>
      </w:r>
      <w:r w:rsidR="00B72209" w:rsidRPr="00565BC7">
        <w:rPr>
          <w:rFonts w:eastAsiaTheme="minorEastAsia"/>
        </w:rPr>
        <w:t xml:space="preserve">lyan </w:t>
      </w:r>
      <w:r w:rsidR="00E0206A" w:rsidRPr="00565BC7">
        <w:rPr>
          <w:rFonts w:eastAsiaTheme="minorEastAsia"/>
        </w:rPr>
        <w:t>műveletek,</w:t>
      </w:r>
      <w:r w:rsidR="00B72209" w:rsidRPr="00565BC7">
        <w:rPr>
          <w:rFonts w:eastAsiaTheme="minorEastAsia"/>
        </w:rPr>
        <w:t xml:space="preserve"> mint az </w:t>
      </w:r>
      <w:r w:rsidR="00B72209" w:rsidRPr="00565BC7">
        <w:rPr>
          <w:rFonts w:eastAsiaTheme="minorEastAsia"/>
          <w:i/>
        </w:rPr>
        <w:t>insert, delete, update</w:t>
      </w:r>
      <w:r w:rsidR="000B44E3" w:rsidRPr="00565BC7">
        <w:rPr>
          <w:rFonts w:eastAsiaTheme="minorEastAsia"/>
          <w:i/>
        </w:rPr>
        <w:t xml:space="preserve">. </w:t>
      </w:r>
      <w:r w:rsidR="000B44E3" w:rsidRPr="00565BC7">
        <w:rPr>
          <w:rFonts w:eastAsiaTheme="minorEastAsia"/>
        </w:rPr>
        <w:t>Kiértékelése gyorsabb</w:t>
      </w:r>
      <w:r w:rsidR="00CF601E" w:rsidRPr="00565BC7">
        <w:rPr>
          <w:rFonts w:eastAsiaTheme="minorEastAsia"/>
        </w:rPr>
        <w:t>,</w:t>
      </w:r>
      <w:r w:rsidR="000B44E3" w:rsidRPr="00565BC7">
        <w:rPr>
          <w:rFonts w:eastAsiaTheme="minorEastAsia"/>
        </w:rPr>
        <w:t xml:space="preserve"> mint több mód</w:t>
      </w:r>
      <w:r w:rsidR="00D141DB" w:rsidRPr="00565BC7">
        <w:rPr>
          <w:rFonts w:eastAsiaTheme="minorEastAsia"/>
        </w:rPr>
        <w:t>o</w:t>
      </w:r>
      <w:r w:rsidR="000B44E3" w:rsidRPr="00565BC7">
        <w:rPr>
          <w:rFonts w:eastAsiaTheme="minorEastAsia"/>
        </w:rPr>
        <w:t>sító művelet egymás után való végrehajtása.</w:t>
      </w:r>
      <w:r w:rsidR="004E1D5F" w:rsidRPr="00565BC7">
        <w:rPr>
          <w:b/>
          <w:sz w:val="28"/>
          <w:szCs w:val="28"/>
        </w:rPr>
        <w:br w:type="page"/>
      </w:r>
    </w:p>
    <w:p w:rsidR="0076687D" w:rsidRPr="0076687D" w:rsidRDefault="0034609E" w:rsidP="00365227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Relációs FEM keretrendszer legrövidebb útkereséshez</w:t>
      </w:r>
    </w:p>
    <w:p w:rsidR="004943E6" w:rsidRDefault="00111892" w:rsidP="00365227">
      <w:pPr>
        <w:spacing w:before="120" w:after="120"/>
        <w:contextualSpacing/>
      </w:pPr>
      <w:r w:rsidRPr="00111892">
        <w:t>A</w:t>
      </w:r>
      <w:r>
        <w:t xml:space="preserve"> legtöbb gráfkereső algoritmus a nagy keresési tér miatt mohó stratégát alkalmaz.</w:t>
      </w:r>
    </w:p>
    <w:p w:rsidR="007A55DA" w:rsidRDefault="007A55DA" w:rsidP="00365227">
      <w:pPr>
        <w:spacing w:before="120" w:after="120"/>
        <w:contextualSpacing/>
      </w:pPr>
      <w:r>
        <w:t>Jelölések:</w:t>
      </w:r>
      <w:r w:rsidR="00071771">
        <w:t xml:space="preserve"> </w:t>
      </w:r>
      <w:r w:rsidR="00071771" w:rsidRPr="00071771">
        <w:t xml:space="preserve">a </w:t>
      </w:r>
      <w:r w:rsidR="00071771" w:rsidRPr="00071771">
        <w:rPr>
          <w:i/>
        </w:rPr>
        <w:t>k</w:t>
      </w:r>
      <w:r w:rsidR="00071771" w:rsidRPr="00071771">
        <w:t>. iterációban</w:t>
      </w:r>
      <w:r w:rsidR="00071771">
        <w:t>:</w:t>
      </w:r>
    </w:p>
    <w:p w:rsidR="006B0116" w:rsidRPr="00EC2B29" w:rsidRDefault="006B0116" w:rsidP="00365227">
      <w:pPr>
        <w:pStyle w:val="ListParagraph"/>
        <w:numPr>
          <w:ilvl w:val="0"/>
          <w:numId w:val="5"/>
        </w:numPr>
        <w:spacing w:before="120" w:after="120"/>
        <w:rPr>
          <w:i/>
        </w:rPr>
      </w:pPr>
      <w:r w:rsidRPr="00EC2B29">
        <w:rPr>
          <w:i/>
        </w:rPr>
        <w:t>A</w:t>
      </w:r>
      <w:r w:rsidRPr="00EC2B29">
        <w:rPr>
          <w:i/>
          <w:vertAlign w:val="superscript"/>
        </w:rPr>
        <w:t>k</w:t>
      </w:r>
      <w:r>
        <w:t>: elért csúcso</w:t>
      </w:r>
      <w:r w:rsidR="00EC2B29">
        <w:t>k</w:t>
      </w:r>
    </w:p>
    <w:p w:rsidR="00F94E98" w:rsidRPr="00FC0B98" w:rsidRDefault="002A59F4" w:rsidP="00365227">
      <w:pPr>
        <w:pStyle w:val="ListParagraph"/>
        <w:numPr>
          <w:ilvl w:val="0"/>
          <w:numId w:val="5"/>
        </w:numPr>
        <w:rPr>
          <w:i/>
        </w:rPr>
      </w:pPr>
      <w:r w:rsidRPr="002A59F4">
        <w:rPr>
          <w:i/>
        </w:rPr>
        <w:t>F</w:t>
      </w:r>
      <w:r w:rsidRPr="002A59F4">
        <w:rPr>
          <w:i/>
          <w:vertAlign w:val="superscript"/>
        </w:rPr>
        <w:t>k</w:t>
      </w:r>
      <w:r w:rsidRPr="002A59F4">
        <w:t xml:space="preserve"> </w:t>
      </w:r>
      <w:r>
        <w:t xml:space="preserve">: </w:t>
      </w:r>
      <w:r w:rsidR="005423E6">
        <w:t>adott feltételnek eleget tévő</w:t>
      </w:r>
      <w:r w:rsidR="00472CEE">
        <w:t xml:space="preserve"> </w:t>
      </w:r>
      <w:r w:rsidR="00CD3BA6">
        <w:t>határ</w:t>
      </w:r>
      <w:r w:rsidR="00F94E98" w:rsidRPr="00F94E98">
        <w:t>csúcso</w:t>
      </w:r>
      <w:r w:rsidR="003311D2">
        <w:t>k</w:t>
      </w:r>
      <w:r w:rsidR="00FC0B98">
        <w:t xml:space="preserve"> (alkalmazás függő, </w:t>
      </w:r>
      <w:r w:rsidR="00FC0B98" w:rsidRPr="00FC0B98">
        <w:rPr>
          <w:i/>
        </w:rPr>
        <w:t>F</w:t>
      </w:r>
      <w:r w:rsidR="00FC0B98" w:rsidRPr="00FC0B98">
        <w:rPr>
          <w:i/>
          <w:vertAlign w:val="superscript"/>
        </w:rPr>
        <w:t>k</w:t>
      </w:r>
      <w:r w:rsidR="00FC0B98">
        <w:t xml:space="preserve"> </w:t>
      </w:r>
      <w:r w:rsidR="00FC0B98">
        <w:rPr>
          <w:rFonts w:ascii="CMSY9" w:eastAsia="CMSY9" w:hAnsi="CMMI9" w:cs="CMSY9" w:hint="eastAsia"/>
          <w:sz w:val="18"/>
          <w:szCs w:val="18"/>
        </w:rPr>
        <w:t>⊆</w:t>
      </w:r>
      <w:r w:rsidR="00FC0B98" w:rsidRPr="00FC0B98">
        <w:rPr>
          <w:i/>
        </w:rPr>
        <w:t>A</w:t>
      </w:r>
      <w:r w:rsidR="00FC0B98" w:rsidRPr="00FC0B98">
        <w:rPr>
          <w:i/>
          <w:vertAlign w:val="superscript"/>
        </w:rPr>
        <w:t>k</w:t>
      </w:r>
      <w:r w:rsidR="00FC0B98" w:rsidRPr="00FC0B98">
        <w:t>)</w:t>
      </w:r>
    </w:p>
    <w:p w:rsidR="00F94E98" w:rsidRPr="00F94E98" w:rsidRDefault="00006D2A" w:rsidP="00365227">
      <w:pPr>
        <w:pStyle w:val="ListParagraph"/>
        <w:numPr>
          <w:ilvl w:val="0"/>
          <w:numId w:val="5"/>
        </w:numPr>
      </w:pPr>
      <w:r>
        <w:rPr>
          <w:i/>
        </w:rPr>
        <w:t>E</w:t>
      </w:r>
      <w:r w:rsidR="00F94E98" w:rsidRPr="00F94E98">
        <w:rPr>
          <w:i/>
          <w:vertAlign w:val="superscript"/>
        </w:rPr>
        <w:t>k</w:t>
      </w:r>
      <w:r w:rsidR="00F94E98" w:rsidRPr="00F94E98">
        <w:t xml:space="preserve">: </w:t>
      </w:r>
      <w:r w:rsidR="005B38CC">
        <w:t>kiterjesztett</w:t>
      </w:r>
      <w:r w:rsidR="00F94E98" w:rsidRPr="00F94E98">
        <w:t xml:space="preserve"> csúcsok a </w:t>
      </w:r>
      <w:r w:rsidR="00F94E98" w:rsidRPr="00F94E98">
        <w:rPr>
          <w:i/>
        </w:rPr>
        <w:t>k</w:t>
      </w:r>
      <w:r w:rsidR="00F94E98" w:rsidRPr="00F94E98">
        <w:t>. iterációban</w:t>
      </w:r>
      <w:r w:rsidR="00550C00">
        <w:t xml:space="preserve"> (ált. </w:t>
      </w:r>
      <w:r w:rsidR="00550C00" w:rsidRPr="00550C00">
        <w:rPr>
          <w:i/>
        </w:rPr>
        <w:t>F</w:t>
      </w:r>
      <w:r w:rsidR="00550C00" w:rsidRPr="00550C00">
        <w:rPr>
          <w:i/>
          <w:vertAlign w:val="superscript"/>
        </w:rPr>
        <w:t>k</w:t>
      </w:r>
      <w:r w:rsidR="00550C00">
        <w:t xml:space="preserve"> </w:t>
      </w:r>
      <w:r w:rsidR="009502A6">
        <w:t>szomszédjai</w:t>
      </w:r>
      <w:r w:rsidR="00550C00">
        <w:t>)</w:t>
      </w:r>
    </w:p>
    <w:p w:rsidR="00587ADC" w:rsidRDefault="00587ADC" w:rsidP="00365227">
      <w:pPr>
        <w:pStyle w:val="ListParagraph"/>
        <w:spacing w:before="120" w:after="120"/>
        <w:ind w:left="0"/>
        <w:contextualSpacing w:val="0"/>
      </w:pPr>
      <w:r>
        <w:t xml:space="preserve">További jelölések a gráfkereső </w:t>
      </w:r>
      <w:r w:rsidR="00BF72DF">
        <w:t>algoritmusokban</w:t>
      </w:r>
      <w:r>
        <w:t>:</w:t>
      </w:r>
    </w:p>
    <w:p w:rsidR="00587ADC" w:rsidRDefault="00503C90" w:rsidP="00365227">
      <w:pPr>
        <w:pStyle w:val="ListParagraph"/>
        <w:numPr>
          <w:ilvl w:val="0"/>
          <w:numId w:val="5"/>
        </w:numPr>
      </w:pPr>
      <w:r w:rsidRPr="00E6128E">
        <w:rPr>
          <w:i/>
        </w:rPr>
        <w:t>s</w:t>
      </w:r>
      <w:r>
        <w:t>: startcsúcs</w:t>
      </w:r>
    </w:p>
    <w:p w:rsidR="00503C90" w:rsidRDefault="00503C90" w:rsidP="00365227">
      <w:pPr>
        <w:pStyle w:val="ListParagraph"/>
        <w:numPr>
          <w:ilvl w:val="0"/>
          <w:numId w:val="5"/>
        </w:numPr>
      </w:pPr>
      <w:r w:rsidRPr="00E6128E">
        <w:rPr>
          <w:i/>
        </w:rPr>
        <w:t>d2s</w:t>
      </w:r>
      <w:r w:rsidRPr="00503C90">
        <w:t>: start csúcstól való távolságot tároló rekord</w:t>
      </w:r>
    </w:p>
    <w:p w:rsidR="00367699" w:rsidRPr="001F6CBD" w:rsidRDefault="00367699" w:rsidP="00365227">
      <w:pPr>
        <w:pStyle w:val="ListParagraph"/>
        <w:numPr>
          <w:ilvl w:val="0"/>
          <w:numId w:val="5"/>
        </w:numPr>
        <w:rPr>
          <w:i/>
        </w:rPr>
      </w:pPr>
      <w:r w:rsidRPr="00367699">
        <w:rPr>
          <w:i/>
        </w:rPr>
        <w:t>p2s</w:t>
      </w:r>
      <w:r w:rsidR="001F6CBD">
        <w:t>: szülőket tároló rekord</w:t>
      </w:r>
    </w:p>
    <w:p w:rsidR="001F6CBD" w:rsidRPr="00367699" w:rsidRDefault="001F6CBD" w:rsidP="00365227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f</w:t>
      </w:r>
      <w:r>
        <w:t>: flag: Dijks</w:t>
      </w:r>
      <w:r w:rsidR="004A4382">
        <w:t xml:space="preserve">tra: </w:t>
      </w:r>
      <w:r>
        <w:t>azt jelzi kiterjesztett-e már a csúcs, Prim: feszítőfa eleme-e a csúcs</w:t>
      </w:r>
    </w:p>
    <w:p w:rsidR="005F52F4" w:rsidRDefault="00501A12" w:rsidP="00365227">
      <w:pPr>
        <w:pStyle w:val="ListParagraph"/>
        <w:numPr>
          <w:ilvl w:val="0"/>
          <w:numId w:val="5"/>
        </w:numPr>
      </w:pPr>
      <w:r w:rsidRPr="00501A12">
        <w:rPr>
          <w:i/>
        </w:rPr>
        <w:t>T</w:t>
      </w:r>
      <w:r w:rsidR="00FC0618">
        <w:t>: Prim algoritmusban lévő</w:t>
      </w:r>
      <w:r>
        <w:t xml:space="preserve"> feszítőfa</w:t>
      </w:r>
    </w:p>
    <w:p w:rsidR="005F52F4" w:rsidRDefault="005F52F4" w:rsidP="00365227">
      <w:pPr>
        <w:spacing w:before="120" w:after="120"/>
        <w:rPr>
          <w:b/>
        </w:rPr>
      </w:pPr>
      <w:r w:rsidRPr="005F52F4">
        <w:rPr>
          <w:b/>
        </w:rPr>
        <w:t>FEM operátorok és kifejezésük relációs algebrával</w:t>
      </w:r>
      <w:r>
        <w:rPr>
          <w:b/>
        </w:rPr>
        <w:t>:</w:t>
      </w:r>
    </w:p>
    <w:p w:rsidR="005F52F4" w:rsidRDefault="005C75EE" w:rsidP="00365227">
      <w:pPr>
        <w:spacing w:before="120" w:after="120"/>
        <w:contextualSpacing/>
      </w:pPr>
      <w:r>
        <w:t xml:space="preserve">A fenti jelölésekkel egy </w:t>
      </w:r>
      <w:r w:rsidRPr="005C75EE">
        <w:rPr>
          <w:i/>
        </w:rPr>
        <w:t>u</w:t>
      </w:r>
      <w:r>
        <w:t xml:space="preserve"> csúcs </w:t>
      </w:r>
      <w:r w:rsidR="00992E35">
        <w:t xml:space="preserve">reprezentációja: </w:t>
      </w:r>
      <w:r w:rsidRPr="00F31C4A">
        <w:t>(</w:t>
      </w:r>
      <w:r w:rsidRPr="005C75EE">
        <w:rPr>
          <w:i/>
        </w:rPr>
        <w:t>nid, d2s, p2s, f</w:t>
      </w:r>
      <w:r w:rsidRPr="00F31C4A">
        <w:t>)</w:t>
      </w:r>
      <w:r w:rsidR="00D97F70">
        <w:t>.</w:t>
      </w:r>
    </w:p>
    <w:p w:rsidR="006C4ABC" w:rsidRDefault="00B77AF4" w:rsidP="00365227">
      <w:pPr>
        <w:spacing w:before="120" w:after="120"/>
        <w:contextualSpacing/>
        <w:rPr>
          <w:rFonts w:eastAsiaTheme="minorEastAsia"/>
        </w:rPr>
      </w:pPr>
      <w:r w:rsidRPr="00684E34">
        <w:rPr>
          <w:b/>
        </w:rPr>
        <w:t>1. Definíció:</w:t>
      </w:r>
      <w:r w:rsidR="005B6ECA">
        <w:rPr>
          <w:i/>
        </w:rPr>
        <w:t xml:space="preserve"> </w:t>
      </w:r>
      <w:r w:rsidR="005B6ECA" w:rsidRPr="005B6ECA">
        <w:rPr>
          <w:b/>
        </w:rPr>
        <w:t>F-operátor</w:t>
      </w:r>
      <w:r w:rsidR="005B6ECA">
        <w:rPr>
          <w:b/>
        </w:rPr>
        <w:t xml:space="preserve"> </w:t>
      </w:r>
      <w:r w:rsidR="00D66526" w:rsidRPr="00D66526">
        <w:t xml:space="preserve">a </w:t>
      </w:r>
      <w:r w:rsidR="00D66526" w:rsidRPr="00D66526">
        <w:rPr>
          <w:i/>
        </w:rPr>
        <w:t>k</w:t>
      </w:r>
      <w:r w:rsidR="00D66526" w:rsidRPr="00D66526">
        <w:t xml:space="preserve">. </w:t>
      </w:r>
      <w:r w:rsidR="00D12231">
        <w:t>kiterjesztés során</w:t>
      </w:r>
      <w:r w:rsidR="00D66526" w:rsidRPr="00D66526">
        <w:rPr>
          <w:b/>
        </w:rPr>
        <w:t xml:space="preserve"> </w:t>
      </w:r>
      <w:r w:rsidR="00BB5E41">
        <w:t xml:space="preserve">az elért </w:t>
      </w:r>
      <w:r w:rsidR="002C2FAC" w:rsidRPr="00BB5E41">
        <w:rPr>
          <w:i/>
        </w:rPr>
        <w:t>A</w:t>
      </w:r>
      <w:r w:rsidR="002C2FAC" w:rsidRPr="00BB5E41">
        <w:rPr>
          <w:i/>
          <w:vertAlign w:val="superscript"/>
        </w:rPr>
        <w:t>k</w:t>
      </w:r>
      <w:r w:rsidR="00FB1B5B">
        <w:t xml:space="preserve"> csúcsok közül</w:t>
      </w:r>
      <w:r w:rsidR="007C0C84">
        <w:t xml:space="preserve"> </w:t>
      </w:r>
      <w:r w:rsidR="007C0C84" w:rsidRPr="007C0C84">
        <w:t xml:space="preserve">az </w:t>
      </w:r>
      <w:r w:rsidR="007C0C84" w:rsidRPr="007C0C84">
        <w:rPr>
          <w:i/>
        </w:rPr>
        <w:t>F</w:t>
      </w:r>
      <w:r w:rsidR="007C0C84" w:rsidRPr="007C0C84">
        <w:rPr>
          <w:i/>
          <w:vertAlign w:val="superscript"/>
        </w:rPr>
        <w:t>k</w:t>
      </w:r>
      <w:r w:rsidR="007C0C84" w:rsidRPr="007C0C84">
        <w:t xml:space="preserve"> határcsúcsokat</w:t>
      </w:r>
      <w:r w:rsidR="009A3A46">
        <w:t xml:space="preserve"> adja vissza</w:t>
      </w:r>
      <w:r w:rsidR="006E65B9">
        <w:t>.</w:t>
      </w:r>
      <w:r w:rsidR="00AA2693">
        <w:t xml:space="preserve"> </w:t>
      </w:r>
      <m:oMath>
        <m:sSup>
          <m:sSupPr>
            <m:ctrlPr>
              <w:rPr>
                <w:rFonts w:ascii="Cambria Math" w:hAnsi="Cambria Math" w:cs="CMMI6"/>
                <w:i/>
              </w:rPr>
            </m:ctrlPr>
          </m:sSupPr>
          <m:e>
            <m:r>
              <w:rPr>
                <w:rFonts w:ascii="Cambria Math" w:hAnsi="Cambria Math" w:cs="CMMI6"/>
              </w:rPr>
              <m:t>F</m:t>
            </m:r>
          </m:e>
          <m:sup>
            <m:r>
              <w:rPr>
                <w:rFonts w:ascii="Cambria Math" w:hAnsi="Cambria Math" w:cs="CMMI6"/>
              </w:rPr>
              <m:t>k</m:t>
            </m:r>
          </m:sup>
        </m:sSup>
        <m:r>
          <w:rPr>
            <w:rFonts w:ascii="Cambria Math" w:hAnsi="Cambria Math" w:cs="CMMI6"/>
          </w:rPr>
          <m:t xml:space="preserve"> </m:t>
        </m:r>
        <m:r>
          <w:rPr>
            <w:rFonts w:ascii="Cambria Math" w:eastAsia="CMSY9" w:hAnsi="Cambria Math" w:cs="CMSY9" w:hint="eastAsia"/>
          </w:rPr>
          <m:t>←</m:t>
        </m:r>
        <m:r>
          <w:rPr>
            <w:rFonts w:ascii="Cambria Math" w:eastAsia="CMSY9" w:hAnsi="Cambria Math" w:cs="CMSY9"/>
          </w:rPr>
          <m:t xml:space="preserve"> </m:t>
        </m:r>
        <m:sSub>
          <m:sSubPr>
            <m:ctrlPr>
              <w:rPr>
                <w:rFonts w:ascii="Cambria Math" w:hAnsi="Cambria Math" w:cs="CMMI9"/>
                <w:i/>
              </w:rPr>
            </m:ctrlPr>
          </m:sSubPr>
          <m:e>
            <m:r>
              <w:rPr>
                <w:rFonts w:ascii="Cambria Math" w:hAnsi="Cambria Math" w:cs="CMMI9"/>
              </w:rPr>
              <m:t>σ</m:t>
            </m:r>
          </m:e>
          <m:sub>
            <m:r>
              <w:rPr>
                <w:rFonts w:ascii="Cambria Math" w:hAnsi="Cambria Math" w:cs="CMMI9"/>
              </w:rPr>
              <m:t>nid=mid</m:t>
            </m:r>
          </m:sub>
        </m:sSub>
        <m:sSup>
          <m:sSupPr>
            <m:ctrlPr>
              <w:rPr>
                <w:rFonts w:ascii="Cambria Math" w:hAnsi="Cambria Math" w:cs="CMMI9"/>
                <w:i/>
              </w:rPr>
            </m:ctrlPr>
          </m:sSupPr>
          <m:e>
            <m:r>
              <w:rPr>
                <w:rFonts w:ascii="Cambria Math" w:hAnsi="Cambria Math" w:cs="CMMI9"/>
              </w:rPr>
              <m:t xml:space="preserve"> A</m:t>
            </m:r>
          </m:e>
          <m:sup>
            <m:r>
              <w:rPr>
                <w:rFonts w:ascii="Cambria Math" w:hAnsi="Cambria Math" w:cs="CMMI9"/>
              </w:rPr>
              <m:t>k</m:t>
            </m:r>
          </m:sup>
        </m:sSup>
      </m:oMath>
      <w:r w:rsidR="001E410C">
        <w:rPr>
          <w:rFonts w:eastAsiaTheme="minorEastAsia"/>
        </w:rPr>
        <w:t>.</w:t>
      </w:r>
    </w:p>
    <w:p w:rsidR="0000590E" w:rsidRPr="001273EF" w:rsidRDefault="0061318E" w:rsidP="00365227">
      <w:pPr>
        <w:spacing w:before="120" w:after="120"/>
        <w:contextualSpacing/>
        <w:rPr>
          <w:rFonts w:eastAsiaTheme="minorEastAsia"/>
        </w:rPr>
      </w:pPr>
      <w:r>
        <w:t>A</w:t>
      </w:r>
      <w:r>
        <w:rPr>
          <w:i/>
        </w:rPr>
        <w:t xml:space="preserve"> mid </w:t>
      </w:r>
      <w:r>
        <w:t>kiszámítása (pl. Dijkstra-nál minimális</w:t>
      </w:r>
      <w:r w:rsidRPr="0061318E">
        <w:rPr>
          <w:i/>
        </w:rPr>
        <w:t xml:space="preserve"> d2s</w:t>
      </w:r>
      <w:r>
        <w:t>)</w:t>
      </w:r>
      <w:r w:rsidR="00564488">
        <w:t xml:space="preserve"> egy tetszőleges művelettel kiszámítható a</w:t>
      </w:r>
      <w:r w:rsidR="00D70095">
        <w:t>z</w:t>
      </w:r>
      <w:r w:rsidR="00564488">
        <w:t xml:space="preserve"> F-operátor előtt.</w:t>
      </w:r>
    </w:p>
    <w:p w:rsidR="00B21040" w:rsidRDefault="00486B98" w:rsidP="00365227">
      <w:pPr>
        <w:spacing w:before="120" w:after="120"/>
        <w:contextualSpacing/>
      </w:pPr>
      <w:r w:rsidRPr="00725417">
        <w:rPr>
          <w:b/>
        </w:rPr>
        <w:t>2</w:t>
      </w:r>
      <w:r w:rsidR="0000590E" w:rsidRPr="00725417">
        <w:rPr>
          <w:b/>
        </w:rPr>
        <w:t>. Definíció:</w:t>
      </w:r>
      <w:r w:rsidR="0000590E" w:rsidRPr="0000590E">
        <w:rPr>
          <w:i/>
        </w:rPr>
        <w:t xml:space="preserve"> </w:t>
      </w:r>
      <w:r w:rsidR="00F3737F">
        <w:rPr>
          <w:b/>
        </w:rPr>
        <w:t>E</w:t>
      </w:r>
      <w:r w:rsidR="0000590E" w:rsidRPr="0000590E">
        <w:rPr>
          <w:b/>
        </w:rPr>
        <w:t xml:space="preserve">-operátor </w:t>
      </w:r>
      <w:r w:rsidR="0000590E" w:rsidRPr="0000590E">
        <w:t xml:space="preserve">a </w:t>
      </w:r>
      <w:r w:rsidR="0000590E" w:rsidRPr="0000590E">
        <w:rPr>
          <w:i/>
        </w:rPr>
        <w:t>k</w:t>
      </w:r>
      <w:r w:rsidR="0000590E" w:rsidRPr="0000590E">
        <w:t>. kiterjesztés során</w:t>
      </w:r>
      <w:r w:rsidR="0000590E" w:rsidRPr="0000590E">
        <w:rPr>
          <w:b/>
        </w:rPr>
        <w:t xml:space="preserve"> </w:t>
      </w:r>
      <w:r w:rsidR="00526810" w:rsidRPr="00526810">
        <w:t>a kiterjesztett</w:t>
      </w:r>
      <w:r w:rsidR="00526810">
        <w:rPr>
          <w:b/>
        </w:rPr>
        <w:t xml:space="preserve"> </w:t>
      </w:r>
      <w:r w:rsidR="007D1690" w:rsidRPr="00526810">
        <w:rPr>
          <w:i/>
        </w:rPr>
        <w:t>F</w:t>
      </w:r>
      <w:r w:rsidR="007D1690" w:rsidRPr="00526810">
        <w:rPr>
          <w:i/>
          <w:vertAlign w:val="superscript"/>
        </w:rPr>
        <w:t>k</w:t>
      </w:r>
      <w:r w:rsidR="007D1690" w:rsidRPr="00526810">
        <w:rPr>
          <w:b/>
        </w:rPr>
        <w:t xml:space="preserve"> </w:t>
      </w:r>
      <w:r w:rsidR="007D1690" w:rsidRPr="007D1690">
        <w:t>határcsúcsok</w:t>
      </w:r>
      <w:r w:rsidR="00ED7947">
        <w:t xml:space="preserve"> és a </w:t>
      </w:r>
      <w:r w:rsidR="00ED7947" w:rsidRPr="00ED7947">
        <w:rPr>
          <w:i/>
        </w:rPr>
        <w:t>TEdges</w:t>
      </w:r>
      <w:r w:rsidR="00ED7947">
        <w:rPr>
          <w:i/>
        </w:rPr>
        <w:t xml:space="preserve"> </w:t>
      </w:r>
      <w:r w:rsidR="00ED7947" w:rsidRPr="00ED7947">
        <w:t>tábla</w:t>
      </w:r>
      <w:r w:rsidR="00842D03">
        <w:t xml:space="preserve"> szerinti </w:t>
      </w:r>
      <w:r w:rsidR="00A27783" w:rsidRPr="00A27783">
        <w:rPr>
          <w:i/>
        </w:rPr>
        <w:t>E</w:t>
      </w:r>
      <w:r w:rsidR="00A27783" w:rsidRPr="00A27783">
        <w:rPr>
          <w:i/>
          <w:vertAlign w:val="superscript"/>
        </w:rPr>
        <w:t>k</w:t>
      </w:r>
      <w:r w:rsidR="0000590E" w:rsidRPr="0000590E">
        <w:t xml:space="preserve"> </w:t>
      </w:r>
      <w:r w:rsidR="00A6733E">
        <w:t xml:space="preserve">kiterjesztett csúcsokat </w:t>
      </w:r>
      <w:r w:rsidR="0000590E" w:rsidRPr="0000590E">
        <w:t>adja vissza.</w:t>
      </w:r>
    </w:p>
    <w:p w:rsidR="006B0116" w:rsidRPr="002232E3" w:rsidRDefault="002F0CA8" w:rsidP="00365227">
      <w:pPr>
        <w:spacing w:before="120" w:after="120"/>
        <w:contextualSpacing/>
        <w:rPr>
          <w:rFonts w:eastAsiaTheme="minorEastAsia"/>
        </w:rPr>
      </w:pPr>
      <w:r w:rsidRPr="009179DB">
        <w:rPr>
          <w:rFonts w:eastAsiaTheme="minorEastAsia"/>
          <w:i/>
        </w:rPr>
        <w:t>(1)</w:t>
      </w:r>
      <m:oMath>
        <m:r>
          <w:rPr>
            <w:rFonts w:ascii="Cambria Math" w:hAnsi="Cambria Math"/>
          </w:rPr>
          <m:t xml:space="preserve"> minCost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 c</m:t>
            </m: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←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min(d2s+w)</m:t>
            </m:r>
          </m:sub>
        </m:sSub>
        <m:nary>
          <m:naryPr>
            <m:chr m:val="∏"/>
            <m:limLoc m:val="subSup"/>
            <m:supHide m:val="on"/>
            <m:ctrlPr>
              <w:rPr>
                <w:rFonts w:ascii="Cambria Math" w:hAnsi="Cambria Math"/>
                <w:i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x,d2s,w</m:t>
                </m:r>
              </m:e>
            </m:d>
          </m:sub>
          <m:sup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k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r, d2s,p2s, f</m:t>
                    </m:r>
                  </m:e>
                </m:d>
                <m:r>
                  <w:rPr>
                    <w:rFonts w:ascii="Cambria Math" w:hAnsi="Cambria Math"/>
                  </w:rPr>
                  <m:t>⊳⊲ TEdges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r,x,w</m:t>
                    </m:r>
                  </m:e>
                </m:d>
              </m:e>
            </m:d>
            <m:r>
              <w:rPr>
                <w:rFonts w:ascii="Cambria Math" w:hAnsi="Cambria Math"/>
              </w:rPr>
              <m:t>;</m:t>
            </m:r>
          </m:e>
        </m:nary>
      </m:oMath>
    </w:p>
    <w:p w:rsidR="002232E3" w:rsidRDefault="002F0CA8" w:rsidP="00365227">
      <w:pPr>
        <w:spacing w:before="120" w:after="120"/>
        <w:contextualSpacing/>
        <w:rPr>
          <w:rFonts w:eastAsiaTheme="minorEastAsia"/>
          <w:i/>
        </w:rPr>
      </w:pPr>
      <w:r w:rsidRPr="009179DB">
        <w:rPr>
          <w:rFonts w:eastAsiaTheme="minorEastAsia"/>
          <w:i/>
        </w:rPr>
        <w:t>(2)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E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 w:hint="eastAsia"/>
          </w:rPr>
          <m:t>←</m:t>
        </m:r>
        <m:r>
          <w:rPr>
            <w:rFonts w:ascii="Cambria Math" w:hAnsi="Cambria Math"/>
          </w:rPr>
          <m:t xml:space="preserve"> </m:t>
        </m:r>
        <m:nary>
          <m:naryPr>
            <m:chr m:val="∏"/>
            <m:limLoc m:val="subSup"/>
            <m:supHide m:val="on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(x,d2s+w,r,0)</m:t>
            </m:r>
          </m:sub>
          <m:sup/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c=d2s+w</m:t>
                    </m:r>
                  </m:sub>
                </m:sSub>
                <m:r>
                  <w:rPr>
                    <w:rFonts w:ascii="Cambria Math" w:hAnsi="Cambria Math"/>
                  </w:rPr>
                  <m:t>minCost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 c</m:t>
                    </m:r>
                  </m:e>
                </m:d>
                <m:r>
                  <w:rPr>
                    <w:rFonts w:ascii="Cambria Math" w:hAnsi="Cambria Math"/>
                  </w:rPr>
                  <m:t>⊳⊲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k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r, d2s, p2s, f</m:t>
                    </m:r>
                  </m:e>
                </m:d>
                <m:r>
                  <w:rPr>
                    <w:rFonts w:ascii="Cambria Math" w:hAnsi="Cambria Math"/>
                  </w:rPr>
                  <m:t>⊳⊲</m:t>
                </m:r>
              </m:e>
              <m:e>
                <m:r>
                  <w:rPr>
                    <w:rFonts w:ascii="Cambria Math" w:hAnsi="Cambria Math"/>
                  </w:rPr>
                  <m:t xml:space="preserve"> TEdges(r,x,w);</m:t>
                </m:r>
              </m:e>
            </m:eqArr>
          </m:e>
        </m:nary>
      </m:oMath>
    </w:p>
    <w:p w:rsidR="001273EF" w:rsidRDefault="009376E9" w:rsidP="00365227">
      <w:pPr>
        <w:spacing w:before="120" w:after="120"/>
        <w:contextualSpacing/>
      </w:pPr>
      <w:r w:rsidRPr="00725417">
        <w:rPr>
          <w:b/>
        </w:rPr>
        <w:t>3</w:t>
      </w:r>
      <w:r w:rsidR="001273EF" w:rsidRPr="00725417">
        <w:rPr>
          <w:b/>
        </w:rPr>
        <w:t>. Definíció:</w:t>
      </w:r>
      <w:r w:rsidR="001273EF" w:rsidRPr="001273EF">
        <w:rPr>
          <w:rFonts w:ascii="Cambria Math" w:hAnsi="Cambria Math"/>
          <w:i/>
        </w:rPr>
        <w:t xml:space="preserve"> </w:t>
      </w:r>
      <w:r w:rsidR="001A79C7">
        <w:rPr>
          <w:b/>
        </w:rPr>
        <w:t>M</w:t>
      </w:r>
      <w:r w:rsidR="001A79C7" w:rsidRPr="001A79C7">
        <w:rPr>
          <w:b/>
        </w:rPr>
        <w:t xml:space="preserve">-operátor </w:t>
      </w:r>
      <w:r w:rsidR="00D56D34" w:rsidRPr="00D56D34">
        <w:rPr>
          <w:i/>
        </w:rPr>
        <w:t>E</w:t>
      </w:r>
      <w:r w:rsidR="00D56D34" w:rsidRPr="00D56D34">
        <w:rPr>
          <w:i/>
          <w:vertAlign w:val="superscript"/>
        </w:rPr>
        <w:t>k</w:t>
      </w:r>
      <w:r w:rsidR="00D56D34" w:rsidRPr="00D56D34">
        <w:rPr>
          <w:i/>
        </w:rPr>
        <w:t xml:space="preserve"> </w:t>
      </w:r>
      <w:r w:rsidR="00D56D34" w:rsidRPr="00D56D34">
        <w:t>kiterjesztett csúcsok</w:t>
      </w:r>
      <w:r w:rsidR="00D56D34">
        <w:t xml:space="preserve"> és </w:t>
      </w:r>
      <w:r w:rsidR="00D56D34" w:rsidRPr="00D56D34">
        <w:t xml:space="preserve">az elért </w:t>
      </w:r>
      <w:r w:rsidR="00D56D34" w:rsidRPr="00D56D34">
        <w:rPr>
          <w:i/>
        </w:rPr>
        <w:t>A</w:t>
      </w:r>
      <w:r w:rsidR="00D56D34" w:rsidRPr="00D56D34">
        <w:rPr>
          <w:i/>
          <w:vertAlign w:val="superscript"/>
        </w:rPr>
        <w:t>k</w:t>
      </w:r>
      <w:r w:rsidR="00D56D34" w:rsidRPr="00D56D34">
        <w:t xml:space="preserve"> csúcsok</w:t>
      </w:r>
      <w:r w:rsidR="00791115">
        <w:t xml:space="preserve"> szerinti</w:t>
      </w:r>
      <w:r w:rsidR="0076574B" w:rsidRPr="0076574B">
        <w:t xml:space="preserve"> </w:t>
      </w:r>
      <w:r w:rsidR="00422828" w:rsidRPr="00422828">
        <w:rPr>
          <w:i/>
        </w:rPr>
        <w:t>A</w:t>
      </w:r>
      <w:r w:rsidR="00422828" w:rsidRPr="00422828">
        <w:rPr>
          <w:i/>
          <w:vertAlign w:val="superscript"/>
        </w:rPr>
        <w:t>k</w:t>
      </w:r>
      <w:r w:rsidR="00422828">
        <w:rPr>
          <w:i/>
          <w:vertAlign w:val="superscript"/>
        </w:rPr>
        <w:t>+1</w:t>
      </w:r>
      <w:r w:rsidR="00422828" w:rsidRPr="00422828">
        <w:t xml:space="preserve"> </w:t>
      </w:r>
      <w:r w:rsidR="00CB1B9B">
        <w:t xml:space="preserve">csúcsokat </w:t>
      </w:r>
      <w:r w:rsidR="0076574B" w:rsidRPr="0076574B">
        <w:t>adja vissza.</w:t>
      </w:r>
    </w:p>
    <w:p w:rsidR="007D1390" w:rsidRPr="007C3E69" w:rsidRDefault="007D1390" w:rsidP="00365227">
      <w:pPr>
        <w:spacing w:before="120" w:after="120"/>
        <w:contextualSpacing/>
        <w:rPr>
          <w:i/>
        </w:rPr>
      </w:pPr>
      <w:r w:rsidRPr="007C3E69">
        <w:rPr>
          <w:i/>
        </w:rPr>
        <w:t>(1)</w:t>
      </w:r>
      <m:oMath>
        <m:sSup>
          <m:sSupPr>
            <m:ctrlPr>
              <w:rPr>
                <w:rFonts w:ascii="Cambria Math" w:hAnsi="Cambria Math" w:cs="CMMI9"/>
                <w:i/>
              </w:rPr>
            </m:ctrlPr>
          </m:sSupPr>
          <m:e>
            <m:r>
              <w:rPr>
                <w:rFonts w:ascii="Cambria Math" w:hAnsi="Cambria Math" w:cs="CMMI9"/>
              </w:rPr>
              <m:t xml:space="preserve"> A</m:t>
            </m:r>
          </m:e>
          <m:sup>
            <m:r>
              <w:rPr>
                <w:rFonts w:ascii="Cambria Math" w:hAnsi="Cambria Math" w:cs="CMMI9"/>
              </w:rPr>
              <m:t>k</m:t>
            </m:r>
          </m:sup>
        </m:sSup>
        <m:r>
          <w:rPr>
            <w:rFonts w:ascii="Cambria Math" w:hAnsi="Cambria Math" w:cs="CMMI6"/>
          </w:rPr>
          <m:t xml:space="preserve"> </m:t>
        </m:r>
        <m:r>
          <w:rPr>
            <w:rFonts w:ascii="Cambria Math" w:eastAsia="CMSY9" w:hAnsi="Cambria Math" w:cs="CMSY9" w:hint="eastAsia"/>
          </w:rPr>
          <m:t>←</m:t>
        </m:r>
        <m:r>
          <w:rPr>
            <w:rFonts w:ascii="Cambria Math" w:eastAsia="CMSY9" w:hAnsi="Cambria Math" w:cs="CMSY9"/>
          </w:rPr>
          <m:t xml:space="preserve"> </m:t>
        </m:r>
        <m:sSup>
          <m:sSupPr>
            <m:ctrlPr>
              <w:rPr>
                <w:rFonts w:ascii="Cambria Math" w:hAnsi="Cambria Math" w:cs="CMMI9"/>
                <w:i/>
              </w:rPr>
            </m:ctrlPr>
          </m:sSupPr>
          <m:e>
            <m:r>
              <w:rPr>
                <w:rFonts w:ascii="Cambria Math" w:hAnsi="Cambria Math" w:cs="CMMI9"/>
              </w:rPr>
              <m:t xml:space="preserve"> A</m:t>
            </m:r>
          </m:e>
          <m:sup>
            <m:r>
              <w:rPr>
                <w:rFonts w:ascii="Cambria Math" w:hAnsi="Cambria Math" w:cs="CMMI9"/>
              </w:rPr>
              <m:t>k</m:t>
            </m:r>
          </m:sup>
        </m:sSup>
        <m:r>
          <w:rPr>
            <w:rFonts w:ascii="Cambria Math" w:hAnsi="Cambria Math" w:cs="CMMI6"/>
          </w:rPr>
          <m:t xml:space="preserve"> </m:t>
        </m:r>
        <m:r>
          <w:rPr>
            <w:rFonts w:ascii="Cambria Math" w:eastAsia="CMSY9" w:hAnsi="Cambria Math" w:cs="CMSY9" w:hint="eastAsia"/>
          </w:rPr>
          <m:t>-</m:t>
        </m:r>
        <m:r>
          <w:rPr>
            <w:rFonts w:ascii="Cambria Math" w:eastAsia="CMSY9" w:hAnsi="Cambria Math" w:cs="CMSY9"/>
          </w:rPr>
          <m:t xml:space="preserve"> </m:t>
        </m:r>
        <m:nary>
          <m:naryPr>
            <m:chr m:val="∏"/>
            <m:limLoc m:val="subSup"/>
            <m:supHide m:val="on"/>
            <m:ctrlPr>
              <w:rPr>
                <w:rFonts w:ascii="Cambria Math" w:eastAsia="CMSY9" w:hAnsi="Cambria Math" w:cs="CMSY9"/>
                <w:i/>
              </w:rPr>
            </m:ctrlPr>
          </m:naryPr>
          <m:sub>
            <m:r>
              <w:rPr>
                <w:rFonts w:ascii="Cambria Math" w:eastAsia="CMSY9" w:hAnsi="Cambria Math" w:cs="CMSY9"/>
              </w:rPr>
              <m:t>x,d2s1,p2s1,f1</m:t>
            </m:r>
          </m:sub>
          <m:sup/>
          <m:e>
            <m:r>
              <w:rPr>
                <w:rFonts w:ascii="Cambria Math" w:eastAsia="CMSY9" w:hAnsi="Cambria Math" w:cs="CMSY9"/>
              </w:rPr>
              <m:t>(</m:t>
            </m:r>
            <m:sSub>
              <m:sSubPr>
                <m:ctrlPr>
                  <w:rPr>
                    <w:rFonts w:ascii="Cambria Math" w:eastAsia="CMSY9" w:hAnsi="Cambria Math" w:cs="CMSY9"/>
                    <w:i/>
                  </w:rPr>
                </m:ctrlPr>
              </m:sSubPr>
              <m:e>
                <m:r>
                  <w:rPr>
                    <w:rFonts w:ascii="Cambria Math" w:eastAsia="CMSY9" w:hAnsi="Cambria Math" w:cs="CMSY9"/>
                  </w:rPr>
                  <m:t>σ</m:t>
                </m:r>
              </m:e>
              <m:sub>
                <m:r>
                  <w:rPr>
                    <w:rFonts w:ascii="Cambria Math" w:eastAsia="CMSY9" w:hAnsi="Cambria Math" w:cs="CMSY9"/>
                  </w:rPr>
                  <m:t>d2s0&lt;d2s1</m:t>
                </m:r>
              </m:sub>
            </m:sSub>
            <m:r>
              <w:rPr>
                <w:rFonts w:ascii="Cambria Math" w:eastAsia="CMSY9" w:hAnsi="Cambria Math" w:cs="CMSY9"/>
              </w:rPr>
              <m:t>(</m:t>
            </m:r>
            <m:sSup>
              <m:sSupPr>
                <m:ctrlPr>
                  <w:rPr>
                    <w:rFonts w:ascii="Cambria Math" w:eastAsia="CMSY9" w:hAnsi="Cambria Math" w:cs="CMSY9"/>
                    <w:i/>
                  </w:rPr>
                </m:ctrlPr>
              </m:sSupPr>
              <m:e>
                <m:r>
                  <w:rPr>
                    <w:rFonts w:ascii="Cambria Math" w:eastAsia="CMSY9" w:hAnsi="Cambria Math" w:cs="CMSY9"/>
                  </w:rPr>
                  <m:t xml:space="preserve"> E</m:t>
                </m:r>
              </m:e>
              <m:sup>
                <m:r>
                  <w:rPr>
                    <w:rFonts w:ascii="Cambria Math" w:eastAsia="CMSY9" w:hAnsi="Cambria Math" w:cs="CMSY9"/>
                  </w:rPr>
                  <m:t>k</m:t>
                </m:r>
              </m:sup>
            </m:sSup>
            <m:r>
              <w:rPr>
                <w:rFonts w:ascii="Cambria Math" w:eastAsia="CMSY9" w:hAnsi="Cambria Math" w:cs="CMSY9"/>
              </w:rPr>
              <m:t>(x,</m:t>
            </m:r>
            <m:sSub>
              <m:sSubPr>
                <m:ctrlPr>
                  <w:rPr>
                    <w:rFonts w:ascii="Cambria Math" w:eastAsia="CMSY9" w:hAnsi="Cambria Math" w:cs="CMSY9"/>
                    <w:i/>
                  </w:rPr>
                </m:ctrlPr>
              </m:sSubPr>
              <m:e>
                <m:r>
                  <w:rPr>
                    <w:rFonts w:ascii="Cambria Math" w:eastAsia="CMSY9" w:hAnsi="Cambria Math" w:cs="CMSY9"/>
                  </w:rPr>
                  <m:t>d2s</m:t>
                </m:r>
              </m:e>
              <m:sub>
                <m:r>
                  <w:rPr>
                    <w:rFonts w:ascii="Cambria Math" w:eastAsia="CMSY9" w:hAnsi="Cambria Math" w:cs="CMSY9"/>
                  </w:rPr>
                  <m:t>0</m:t>
                </m:r>
              </m:sub>
            </m:sSub>
            <m:r>
              <w:rPr>
                <w:rFonts w:ascii="Cambria Math" w:eastAsia="CMSY9" w:hAnsi="Cambria Math" w:cs="CMSY9"/>
              </w:rPr>
              <m:t>,</m:t>
            </m:r>
            <m:sSub>
              <m:sSubPr>
                <m:ctrlPr>
                  <w:rPr>
                    <w:rFonts w:ascii="Cambria Math" w:eastAsia="CMSY9" w:hAnsi="Cambria Math" w:cs="CMSY9"/>
                    <w:i/>
                  </w:rPr>
                </m:ctrlPr>
              </m:sSubPr>
              <m:e>
                <m:r>
                  <w:rPr>
                    <w:rFonts w:ascii="Cambria Math" w:eastAsia="CMSY9" w:hAnsi="Cambria Math" w:cs="CMSY9"/>
                  </w:rPr>
                  <m:t>p2s</m:t>
                </m:r>
              </m:e>
              <m:sub>
                <m:r>
                  <w:rPr>
                    <w:rFonts w:ascii="Cambria Math" w:eastAsia="CMSY9" w:hAnsi="Cambria Math" w:cs="CMSY9"/>
                  </w:rPr>
                  <m:t>0</m:t>
                </m:r>
              </m:sub>
            </m:sSub>
            <m:r>
              <w:rPr>
                <w:rFonts w:ascii="Cambria Math" w:eastAsia="CMSY9" w:hAnsi="Cambria Math" w:cs="CMSY9"/>
              </w:rPr>
              <m:t>,</m:t>
            </m:r>
            <m:sSub>
              <m:sSubPr>
                <m:ctrlPr>
                  <w:rPr>
                    <w:rFonts w:ascii="Cambria Math" w:eastAsia="CMSY9" w:hAnsi="Cambria Math" w:cs="CMSY9"/>
                    <w:i/>
                  </w:rPr>
                </m:ctrlPr>
              </m:sSubPr>
              <m:e>
                <m:r>
                  <w:rPr>
                    <w:rFonts w:ascii="Cambria Math" w:eastAsia="CMSY9" w:hAnsi="Cambria Math" w:cs="CMSY9"/>
                  </w:rPr>
                  <m:t>f</m:t>
                </m:r>
              </m:e>
              <m:sub>
                <m:r>
                  <w:rPr>
                    <w:rFonts w:ascii="Cambria Math" w:eastAsia="CMSY9" w:hAnsi="Cambria Math" w:cs="CMSY9"/>
                  </w:rPr>
                  <m:t>0</m:t>
                </m:r>
              </m:sub>
            </m:sSub>
            <m:r>
              <w:rPr>
                <w:rFonts w:ascii="Cambria Math" w:eastAsia="CMSY9" w:hAnsi="Cambria Math" w:cs="CMSY9"/>
              </w:rPr>
              <m:t xml:space="preserve">) ⊳⊲ </m:t>
            </m:r>
            <m:sSup>
              <m:sSupPr>
                <m:ctrlPr>
                  <w:rPr>
                    <w:rFonts w:ascii="Cambria Math" w:eastAsia="CMSY9" w:hAnsi="Cambria Math" w:cs="CMSY9"/>
                    <w:i/>
                  </w:rPr>
                </m:ctrlPr>
              </m:sSupPr>
              <m:e>
                <m:r>
                  <w:rPr>
                    <w:rFonts w:ascii="Cambria Math" w:eastAsia="CMSY9" w:hAnsi="Cambria Math" w:cs="CMSY9"/>
                  </w:rPr>
                  <m:t xml:space="preserve"> A</m:t>
                </m:r>
              </m:e>
              <m:sup>
                <m:r>
                  <w:rPr>
                    <w:rFonts w:ascii="Cambria Math" w:eastAsia="CMSY9" w:hAnsi="Cambria Math" w:cs="CMSY9"/>
                  </w:rPr>
                  <m:t>k</m:t>
                </m:r>
              </m:sup>
            </m:sSup>
            <m:r>
              <w:rPr>
                <w:rFonts w:ascii="Cambria Math" w:eastAsia="CMSY9" w:hAnsi="Cambria Math" w:cs="CMSY9"/>
              </w:rPr>
              <m:t>(x,</m:t>
            </m:r>
            <m:sSub>
              <m:sSubPr>
                <m:ctrlPr>
                  <w:rPr>
                    <w:rFonts w:ascii="Cambria Math" w:eastAsia="CMSY9" w:hAnsi="Cambria Math" w:cs="CMSY9"/>
                    <w:i/>
                  </w:rPr>
                </m:ctrlPr>
              </m:sSubPr>
              <m:e>
                <m:r>
                  <w:rPr>
                    <w:rFonts w:ascii="Cambria Math" w:eastAsia="CMSY9" w:hAnsi="Cambria Math" w:cs="CMSY9"/>
                  </w:rPr>
                  <m:t>d2s</m:t>
                </m:r>
              </m:e>
              <m:sub>
                <m:r>
                  <w:rPr>
                    <w:rFonts w:ascii="Cambria Math" w:eastAsia="CMSY9" w:hAnsi="Cambria Math" w:cs="CMSY9"/>
                  </w:rPr>
                  <m:t>1</m:t>
                </m:r>
              </m:sub>
            </m:sSub>
            <m:r>
              <w:rPr>
                <w:rFonts w:ascii="Cambria Math" w:eastAsia="CMSY9" w:hAnsi="Cambria Math" w:cs="CMSY9"/>
              </w:rPr>
              <m:t>,</m:t>
            </m:r>
            <m:sSub>
              <m:sSubPr>
                <m:ctrlPr>
                  <w:rPr>
                    <w:rFonts w:ascii="Cambria Math" w:eastAsia="CMSY9" w:hAnsi="Cambria Math" w:cs="CMSY9"/>
                    <w:i/>
                  </w:rPr>
                </m:ctrlPr>
              </m:sSubPr>
              <m:e>
                <m:r>
                  <w:rPr>
                    <w:rFonts w:ascii="Cambria Math" w:eastAsia="CMSY9" w:hAnsi="Cambria Math" w:cs="CMSY9"/>
                  </w:rPr>
                  <m:t>p2s</m:t>
                </m:r>
              </m:e>
              <m:sub>
                <m:r>
                  <w:rPr>
                    <w:rFonts w:ascii="Cambria Math" w:eastAsia="CMSY9" w:hAnsi="Cambria Math" w:cs="CMSY9"/>
                  </w:rPr>
                  <m:t>1</m:t>
                </m:r>
              </m:sub>
            </m:sSub>
            <m:r>
              <w:rPr>
                <w:rFonts w:ascii="Cambria Math" w:eastAsia="CMSY9" w:hAnsi="Cambria Math" w:cs="CMSY9"/>
              </w:rPr>
              <m:t>,</m:t>
            </m:r>
            <m:sSub>
              <m:sSubPr>
                <m:ctrlPr>
                  <w:rPr>
                    <w:rFonts w:ascii="Cambria Math" w:eastAsia="CMSY9" w:hAnsi="Cambria Math" w:cs="CMSY9"/>
                    <w:i/>
                  </w:rPr>
                </m:ctrlPr>
              </m:sSubPr>
              <m:e>
                <m:r>
                  <w:rPr>
                    <w:rFonts w:ascii="Cambria Math" w:eastAsia="CMSY9" w:hAnsi="Cambria Math" w:cs="CMSY9"/>
                  </w:rPr>
                  <m:t>f</m:t>
                </m:r>
              </m:e>
              <m:sub>
                <m:r>
                  <w:rPr>
                    <w:rFonts w:ascii="Cambria Math" w:eastAsia="CMSY9" w:hAnsi="Cambria Math" w:cs="CMSY9"/>
                  </w:rPr>
                  <m:t>1</m:t>
                </m:r>
              </m:sub>
            </m:sSub>
            <m:r>
              <w:rPr>
                <w:rFonts w:ascii="Cambria Math" w:eastAsia="CMSY9" w:hAnsi="Cambria Math" w:cs="CMSY9"/>
              </w:rPr>
              <m:t>));</m:t>
            </m:r>
          </m:e>
        </m:nary>
      </m:oMath>
    </w:p>
    <w:p w:rsidR="007D1390" w:rsidRPr="007C3E69" w:rsidRDefault="007D1390" w:rsidP="00365227">
      <w:pPr>
        <w:spacing w:before="120" w:after="120"/>
        <w:contextualSpacing/>
        <w:rPr>
          <w:i/>
        </w:rPr>
      </w:pPr>
      <w:r w:rsidRPr="007C3E69">
        <w:rPr>
          <w:i/>
        </w:rPr>
        <w:t>(2)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E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 w:hint="eastAsia"/>
          </w:rPr>
          <m:t>←</m:t>
        </m:r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E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 w:hint="eastAsia"/>
          </w:rPr>
          <m:t>-</m:t>
        </m:r>
        <m:r>
          <w:rPr>
            <w:rFonts w:ascii="Cambria Math" w:hAnsi="Cambria Math"/>
          </w:rPr>
          <m:t xml:space="preserve"> </m:t>
        </m:r>
        <m:nary>
          <m:naryPr>
            <m:chr m:val="∏"/>
            <m:limLoc m:val="subSup"/>
            <m:supHide m:val="on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x,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d2s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p2s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sub>
          <m:sup/>
          <m:e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d2s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&gt;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d2s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 E</m:t>
                </m:r>
              </m:e>
              <m:sup>
                <m:r>
                  <w:rPr>
                    <w:rFonts w:ascii="Cambria Math" w:hAnsi="Cambria Math"/>
                  </w:rPr>
                  <m:t>k</m:t>
                </m:r>
              </m:sup>
            </m:sSup>
            <m:r>
              <w:rPr>
                <w:rFonts w:ascii="Cambria Math" w:hAnsi="Cambria Math"/>
              </w:rPr>
              <m:t>(x,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d2s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p2s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 xml:space="preserve">) ⊳⊲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 A</m:t>
                </m:r>
              </m:e>
              <m:sup>
                <m:r>
                  <w:rPr>
                    <w:rFonts w:ascii="Cambria Math" w:hAnsi="Cambria Math"/>
                  </w:rPr>
                  <m:t>k</m:t>
                </m:r>
              </m:sup>
            </m:sSup>
            <m:r>
              <w:rPr>
                <w:rFonts w:ascii="Cambria Math" w:hAnsi="Cambria Math"/>
              </w:rPr>
              <m:t>(x,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d2s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p2s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));</m:t>
            </m:r>
          </m:e>
        </m:nary>
      </m:oMath>
    </w:p>
    <w:p w:rsidR="007D1390" w:rsidRPr="007C3E69" w:rsidRDefault="007D1390" w:rsidP="00365227">
      <w:pPr>
        <w:spacing w:before="120" w:after="120"/>
        <w:contextualSpacing/>
        <w:rPr>
          <w:rFonts w:ascii="Cambria Math" w:hAnsi="Cambria Math"/>
          <w:i/>
        </w:rPr>
      </w:pPr>
      <w:r w:rsidRPr="007C3E69">
        <w:rPr>
          <w:i/>
        </w:rPr>
        <w:t>(3)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A</m:t>
            </m:r>
          </m:e>
          <m:sup>
            <m:r>
              <w:rPr>
                <w:rFonts w:ascii="Cambria Math" w:hAnsi="Cambria Math"/>
              </w:rPr>
              <m:t>k+1</m:t>
            </m:r>
          </m:sup>
        </m:sSup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 w:hint="eastAsia"/>
          </w:rPr>
          <m:t>←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A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 w:hAnsi="Cambria Math"/>
          </w:rPr>
          <m:t xml:space="preserve"> ∪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E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 w:hAnsi="Cambria Math"/>
          </w:rPr>
          <m:t>;</m:t>
        </m:r>
      </m:oMath>
    </w:p>
    <w:p w:rsidR="00D15B55" w:rsidRDefault="00BD2EAE" w:rsidP="00365227">
      <w:pPr>
        <w:spacing w:before="120" w:after="120"/>
        <w:ind w:firstLine="284"/>
        <w:contextualSpacing/>
      </w:pPr>
      <w:r w:rsidRPr="00BD2EAE">
        <w:lastRenderedPageBreak/>
        <w:t xml:space="preserve">Az </w:t>
      </w:r>
      <w:r w:rsidRPr="0003439C">
        <w:rPr>
          <w:i/>
        </w:rPr>
        <w:t>M-</w:t>
      </w:r>
      <w:r w:rsidRPr="00737210">
        <w:t>operátor</w:t>
      </w:r>
      <w:r w:rsidR="007E7AAD">
        <w:rPr>
          <w:i/>
        </w:rPr>
        <w:t xml:space="preserve"> </w:t>
      </w:r>
      <w:r w:rsidR="00E51E38">
        <w:t>azokat a csúcsokat veszi</w:t>
      </w:r>
      <w:r w:rsidR="007E7AAD">
        <w:t xml:space="preserve"> ki</w:t>
      </w:r>
      <w:r w:rsidR="009449CF">
        <w:rPr>
          <w:i/>
        </w:rPr>
        <w:t xml:space="preserve"> </w:t>
      </w:r>
      <w:r w:rsidR="009449CF" w:rsidRPr="009449CF">
        <w:rPr>
          <w:i/>
        </w:rPr>
        <w:t>A</w:t>
      </w:r>
      <w:r w:rsidR="009449CF" w:rsidRPr="009449CF">
        <w:rPr>
          <w:i/>
          <w:vertAlign w:val="superscript"/>
        </w:rPr>
        <w:t>k</w:t>
      </w:r>
      <w:r w:rsidR="0003439C">
        <w:rPr>
          <w:i/>
        </w:rPr>
        <w:t xml:space="preserve"> </w:t>
      </w:r>
      <w:r w:rsidR="009449CF">
        <w:rPr>
          <w:i/>
        </w:rPr>
        <w:t>–</w:t>
      </w:r>
      <w:r w:rsidR="009449CF" w:rsidRPr="009449CF">
        <w:t>ból</w:t>
      </w:r>
      <w:r w:rsidR="007E7AAD">
        <w:t xml:space="preserve">, amelyek távolsága </w:t>
      </w:r>
      <w:r w:rsidR="00393F69">
        <w:t>nagyobb,</w:t>
      </w:r>
      <w:r w:rsidR="007E7AAD">
        <w:t xml:space="preserve"> mint az újonnan kiterjesztett csúcsoknak</w:t>
      </w:r>
      <w:r w:rsidR="009449CF">
        <w:rPr>
          <w:i/>
        </w:rPr>
        <w:t xml:space="preserve"> </w:t>
      </w:r>
      <w:r w:rsidR="007E7AAD" w:rsidRPr="007E7AAD">
        <w:rPr>
          <w:i/>
        </w:rPr>
        <w:t>E</w:t>
      </w:r>
      <w:r w:rsidR="007E7AAD" w:rsidRPr="007E7AAD">
        <w:rPr>
          <w:i/>
          <w:vertAlign w:val="superscript"/>
        </w:rPr>
        <w:t>k</w:t>
      </w:r>
      <w:r w:rsidR="007E7AAD" w:rsidRPr="007E7AAD">
        <w:t>-ban</w:t>
      </w:r>
      <w:r w:rsidR="007E7AAD">
        <w:t>.</w:t>
      </w:r>
      <w:r w:rsidR="00B73B3D">
        <w:t xml:space="preserve"> Ezután kiveszi </w:t>
      </w:r>
      <w:r w:rsidR="00B73B3D" w:rsidRPr="00B73B3D">
        <w:t xml:space="preserve">azokat a csúcsokat </w:t>
      </w:r>
      <w:r w:rsidR="00E86F1C" w:rsidRPr="00E86F1C">
        <w:rPr>
          <w:i/>
        </w:rPr>
        <w:t>E</w:t>
      </w:r>
      <w:r w:rsidR="00E86F1C" w:rsidRPr="00E86F1C">
        <w:rPr>
          <w:i/>
          <w:vertAlign w:val="superscript"/>
        </w:rPr>
        <w:t>k</w:t>
      </w:r>
      <w:r w:rsidR="00B73B3D" w:rsidRPr="00B73B3D">
        <w:rPr>
          <w:i/>
        </w:rPr>
        <w:t xml:space="preserve"> –</w:t>
      </w:r>
      <w:r w:rsidR="00B73B3D" w:rsidRPr="00B73B3D">
        <w:t xml:space="preserve">ból, amelyek távolsága </w:t>
      </w:r>
      <w:r w:rsidR="0029252C" w:rsidRPr="00B73B3D">
        <w:t>nagyobb,</w:t>
      </w:r>
      <w:r w:rsidR="00B73B3D" w:rsidRPr="00B73B3D">
        <w:t xml:space="preserve"> mint </w:t>
      </w:r>
      <w:r w:rsidR="00E84142">
        <w:t xml:space="preserve">a </w:t>
      </w:r>
      <w:r w:rsidR="00152122">
        <w:t>megfelelő</w:t>
      </w:r>
      <w:r w:rsidR="00B73B3D" w:rsidRPr="00B73B3D">
        <w:t xml:space="preserve"> csúcsok</w:t>
      </w:r>
      <w:r w:rsidR="00B13B45">
        <w:t>é</w:t>
      </w:r>
      <w:r w:rsidR="00B73B3D" w:rsidRPr="00B73B3D">
        <w:rPr>
          <w:i/>
        </w:rPr>
        <w:t xml:space="preserve"> </w:t>
      </w:r>
      <w:r w:rsidR="00527682" w:rsidRPr="00527682">
        <w:rPr>
          <w:i/>
        </w:rPr>
        <w:t>A</w:t>
      </w:r>
      <w:r w:rsidR="00527682" w:rsidRPr="00527682">
        <w:rPr>
          <w:i/>
          <w:vertAlign w:val="superscript"/>
        </w:rPr>
        <w:t>k</w:t>
      </w:r>
      <w:r w:rsidR="00527682" w:rsidRPr="00527682">
        <w:rPr>
          <w:i/>
        </w:rPr>
        <w:t xml:space="preserve"> </w:t>
      </w:r>
      <w:r w:rsidR="00BE449E">
        <w:t>–</w:t>
      </w:r>
      <w:r w:rsidR="00B73B3D" w:rsidRPr="00B73B3D">
        <w:t>ban</w:t>
      </w:r>
      <w:r w:rsidR="00BE449E">
        <w:t xml:space="preserve">. Végül a kettő uniója adja meg </w:t>
      </w:r>
      <w:r w:rsidR="00BE449E" w:rsidRPr="00BE449E">
        <w:rPr>
          <w:i/>
        </w:rPr>
        <w:t>A</w:t>
      </w:r>
      <w:r w:rsidR="00BE449E" w:rsidRPr="00BE449E">
        <w:rPr>
          <w:i/>
          <w:vertAlign w:val="superscript"/>
        </w:rPr>
        <w:t>k+1</w:t>
      </w:r>
      <w:r w:rsidR="00BE449E">
        <w:t>-et.</w:t>
      </w:r>
    </w:p>
    <w:p w:rsidR="00BC4A72" w:rsidRDefault="00BC4A72" w:rsidP="00365227">
      <w:pPr>
        <w:spacing w:before="120" w:after="120"/>
        <w:ind w:firstLine="284"/>
        <w:contextualSpacing/>
      </w:pPr>
      <w:r>
        <w:t>A FEM működése az alábbi ábrán látható</w:t>
      </w:r>
      <w:r w:rsidR="00283F67">
        <w:t xml:space="preserve"> a k. iterációban</w:t>
      </w:r>
      <w:r>
        <w:t>:</w:t>
      </w:r>
    </w:p>
    <w:p w:rsidR="00BC4A72" w:rsidRDefault="00574210" w:rsidP="00365227">
      <w:pPr>
        <w:spacing w:before="120" w:after="120"/>
        <w:ind w:firstLine="284"/>
        <w:contextualSpacing/>
      </w:pPr>
      <w:r>
        <w:rPr>
          <w:noProof/>
          <w:lang w:eastAsia="hu-HU"/>
        </w:rPr>
        <w:drawing>
          <wp:inline distT="0" distB="0" distL="0" distR="0">
            <wp:extent cx="4172533" cy="1143160"/>
            <wp:effectExtent l="19050" t="0" r="0" b="0"/>
            <wp:docPr id="3" name="Picture 2" descr="F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2533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9F0" w:rsidRDefault="000139F0" w:rsidP="00365227">
      <w:pPr>
        <w:spacing w:before="120" w:after="120"/>
        <w:ind w:firstLine="284"/>
        <w:contextualSpacing/>
      </w:pPr>
      <w:r>
        <w:t>Példa</w:t>
      </w:r>
      <w:r w:rsidR="00713B98">
        <w:t xml:space="preserve"> gráf reprezentációra és az </w:t>
      </w:r>
      <w:r w:rsidR="00713B98" w:rsidRPr="00D324AB">
        <w:rPr>
          <w:i/>
        </w:rPr>
        <w:t>F</w:t>
      </w:r>
      <w:r w:rsidR="00713B98">
        <w:t xml:space="preserve">, </w:t>
      </w:r>
      <w:r w:rsidR="00713B98" w:rsidRPr="00D324AB">
        <w:rPr>
          <w:i/>
        </w:rPr>
        <w:t>E</w:t>
      </w:r>
      <w:r w:rsidR="00713B98">
        <w:t xml:space="preserve"> és </w:t>
      </w:r>
      <w:r w:rsidR="00713B98" w:rsidRPr="00D324AB">
        <w:rPr>
          <w:i/>
        </w:rPr>
        <w:t>M</w:t>
      </w:r>
      <w:r w:rsidR="00713B98">
        <w:t xml:space="preserve"> operátorok működésére a 2. iterációban</w:t>
      </w:r>
      <w:r>
        <w:t>:</w:t>
      </w:r>
    </w:p>
    <w:p w:rsidR="000139F0" w:rsidRDefault="00D14CF3" w:rsidP="00365227">
      <w:pPr>
        <w:spacing w:before="120" w:after="120"/>
        <w:ind w:firstLine="284"/>
        <w:contextualSpacing/>
        <w:rPr>
          <w:rFonts w:ascii="Cambria Math" w:hAnsi="Cambria Math"/>
        </w:rPr>
      </w:pPr>
      <w:r>
        <w:rPr>
          <w:rFonts w:ascii="Cambria Math" w:hAnsi="Cambria Math"/>
          <w:noProof/>
          <w:lang w:eastAsia="hu-HU"/>
        </w:rPr>
        <w:drawing>
          <wp:inline distT="0" distB="0" distL="0" distR="0">
            <wp:extent cx="5315692" cy="2924583"/>
            <wp:effectExtent l="19050" t="0" r="0" b="0"/>
            <wp:docPr id="2" name="Picture 1" descr="FEM_pel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_peld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292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C45" w:rsidRDefault="004B5499" w:rsidP="00365227">
      <w:pPr>
        <w:spacing w:before="120" w:after="120"/>
        <w:rPr>
          <w:b/>
        </w:rPr>
      </w:pPr>
      <w:r>
        <w:rPr>
          <w:b/>
        </w:rPr>
        <w:t xml:space="preserve">Operátorok </w:t>
      </w:r>
      <w:r w:rsidR="00B05C45">
        <w:rPr>
          <w:b/>
        </w:rPr>
        <w:t>SQL implementáció</w:t>
      </w:r>
      <w:r w:rsidR="00B40AA1">
        <w:rPr>
          <w:b/>
        </w:rPr>
        <w:t>ja:</w:t>
      </w:r>
    </w:p>
    <w:p w:rsidR="00651B1D" w:rsidRDefault="001B3A3D" w:rsidP="00365227">
      <w:pPr>
        <w:spacing w:before="120" w:after="120"/>
        <w:ind w:firstLine="284"/>
        <w:contextualSpacing/>
      </w:pPr>
      <w:r w:rsidRPr="001B3A3D">
        <w:t>A</w:t>
      </w:r>
      <w:r>
        <w:t xml:space="preserve"> relációs algebrai kifejezések direkt átírása </w:t>
      </w:r>
      <w:r w:rsidR="00FB7D7C">
        <w:t>nem lenne hatékony</w:t>
      </w:r>
      <w:r>
        <w:t xml:space="preserve">, különösen az </w:t>
      </w:r>
      <w:r w:rsidRPr="001C050C">
        <w:rPr>
          <w:i/>
        </w:rPr>
        <w:t>E</w:t>
      </w:r>
      <w:r>
        <w:t xml:space="preserve"> és </w:t>
      </w:r>
      <w:r w:rsidRPr="001C050C">
        <w:rPr>
          <w:i/>
        </w:rPr>
        <w:t>M</w:t>
      </w:r>
      <w:r>
        <w:t>-operátorok esetében.</w:t>
      </w:r>
    </w:p>
    <w:p w:rsidR="00637B55" w:rsidRDefault="00637B55" w:rsidP="00365227">
      <w:pPr>
        <w:spacing w:before="120" w:after="120"/>
        <w:ind w:firstLine="284"/>
        <w:contextualSpacing/>
      </w:pPr>
      <w:r>
        <w:t xml:space="preserve">Az </w:t>
      </w:r>
      <w:r w:rsidRPr="00637B55">
        <w:rPr>
          <w:i/>
        </w:rPr>
        <w:t>E</w:t>
      </w:r>
      <w:r>
        <w:t>-operátor megvalósításánál</w:t>
      </w:r>
      <w:r w:rsidR="006555F3">
        <w:t xml:space="preserve"> használhatjuk a már említett </w:t>
      </w:r>
      <w:r w:rsidR="006555F3" w:rsidRPr="008D1605">
        <w:rPr>
          <w:i/>
        </w:rPr>
        <w:t>window function</w:t>
      </w:r>
      <w:r w:rsidR="006555F3">
        <w:t>-t</w:t>
      </w:r>
      <w:r w:rsidR="00532739">
        <w:t>, mely képes visszaadni a nem aggregált</w:t>
      </w:r>
      <w:r w:rsidR="00EA6AC7">
        <w:t xml:space="preserve"> attribútumokat is </w:t>
      </w:r>
      <w:r w:rsidR="00F41F5F">
        <w:t>az</w:t>
      </w:r>
      <w:r w:rsidR="00EA6AC7">
        <w:t xml:space="preserve"> aggregá</w:t>
      </w:r>
      <w:r w:rsidR="00CC5ECC">
        <w:t>lt</w:t>
      </w:r>
      <w:r w:rsidR="00DF3096">
        <w:t xml:space="preserve"> eredmény</w:t>
      </w:r>
      <w:r w:rsidR="00532739">
        <w:t xml:space="preserve"> mellett.</w:t>
      </w:r>
      <w:r w:rsidR="00F30D22">
        <w:t xml:space="preserve"> </w:t>
      </w:r>
      <w:r w:rsidR="004D1414">
        <w:t>Ily módon</w:t>
      </w:r>
      <w:r w:rsidR="00730BA6">
        <w:t xml:space="preserve"> az operátor implementációjakor</w:t>
      </w:r>
      <w:r w:rsidR="00F30D22">
        <w:t xml:space="preserve"> megspórolhatunk egy </w:t>
      </w:r>
      <w:r w:rsidR="001F637D" w:rsidRPr="001F637D">
        <w:t>a szülőcsúcs ki</w:t>
      </w:r>
      <w:r w:rsidR="00AD262D">
        <w:t>nyerés</w:t>
      </w:r>
      <w:r w:rsidR="001F637D" w:rsidRPr="001F637D">
        <w:t xml:space="preserve">t szolgáló </w:t>
      </w:r>
      <w:r w:rsidR="00F30D22">
        <w:t>összekapcsolás</w:t>
      </w:r>
      <w:r w:rsidR="00CD1D85">
        <w:t>t</w:t>
      </w:r>
      <w:r w:rsidR="00F30D22">
        <w:t>.</w:t>
      </w:r>
      <w:r w:rsidR="00861BF9">
        <w:t xml:space="preserve"> Helyette partícionálhatjuk a táblát a </w:t>
      </w:r>
      <w:r w:rsidR="00861BF9" w:rsidRPr="00861BF9">
        <w:rPr>
          <w:i/>
        </w:rPr>
        <w:t>nid</w:t>
      </w:r>
      <w:r w:rsidR="00861BF9">
        <w:t>-ek előfordulásaira nézve</w:t>
      </w:r>
      <w:r w:rsidR="00CB6997">
        <w:t xml:space="preserve">, rendezhetjük </w:t>
      </w:r>
      <w:r w:rsidR="00CB6997" w:rsidRPr="00993BB9">
        <w:rPr>
          <w:i/>
        </w:rPr>
        <w:t>d2s</w:t>
      </w:r>
      <w:r w:rsidR="00CB6997">
        <w:t>-re és vetíthetjük</w:t>
      </w:r>
      <w:r w:rsidR="00993BB9">
        <w:t xml:space="preserve"> </w:t>
      </w:r>
      <w:r w:rsidR="00CB6997">
        <w:t xml:space="preserve">a minimális </w:t>
      </w:r>
      <w:r w:rsidR="00CB6997" w:rsidRPr="00993BB9">
        <w:rPr>
          <w:i/>
        </w:rPr>
        <w:t>d2s</w:t>
      </w:r>
      <w:r w:rsidR="00CB6997">
        <w:t xml:space="preserve">-t a </w:t>
      </w:r>
      <w:r w:rsidR="00CB6997" w:rsidRPr="00993BB9">
        <w:rPr>
          <w:i/>
        </w:rPr>
        <w:t>row_number</w:t>
      </w:r>
      <w:r w:rsidR="00CB6997">
        <w:t xml:space="preserve"> aggregáló függvény</w:t>
      </w:r>
      <w:r w:rsidR="0055135A">
        <w:t xml:space="preserve"> </w:t>
      </w:r>
      <w:r w:rsidR="00CB6997">
        <w:t>segítségével.</w:t>
      </w:r>
    </w:p>
    <w:p w:rsidR="00AD4F28" w:rsidRDefault="00AD4F28" w:rsidP="00365227">
      <w:pPr>
        <w:spacing w:before="120" w:after="120"/>
        <w:ind w:firstLine="284"/>
        <w:contextualSpacing/>
      </w:pPr>
      <w:r>
        <w:t xml:space="preserve">Az </w:t>
      </w:r>
      <w:r>
        <w:rPr>
          <w:i/>
        </w:rPr>
        <w:t>M</w:t>
      </w:r>
      <w:r w:rsidRPr="00AD4F28">
        <w:t>-operátor</w:t>
      </w:r>
      <w:r w:rsidR="009025BB">
        <w:t xml:space="preserve"> esetében </w:t>
      </w:r>
      <w:r w:rsidR="002A11F3">
        <w:t>két egymást követő</w:t>
      </w:r>
      <w:r w:rsidR="009025BB">
        <w:t xml:space="preserve"> </w:t>
      </w:r>
      <w:r w:rsidR="009025BB" w:rsidRPr="009025BB">
        <w:rPr>
          <w:i/>
        </w:rPr>
        <w:t>insert</w:t>
      </w:r>
      <w:r w:rsidR="009025BB">
        <w:t xml:space="preserve"> majd </w:t>
      </w:r>
      <w:r w:rsidR="009025BB" w:rsidRPr="009025BB">
        <w:rPr>
          <w:i/>
        </w:rPr>
        <w:t>update</w:t>
      </w:r>
      <w:r w:rsidR="009025BB">
        <w:t xml:space="preserve"> művelet helyett használhatjuk a </w:t>
      </w:r>
      <w:r w:rsidR="009025BB" w:rsidRPr="007B7968">
        <w:rPr>
          <w:i/>
        </w:rPr>
        <w:t>merge</w:t>
      </w:r>
      <w:r w:rsidR="007B7968">
        <w:rPr>
          <w:i/>
        </w:rPr>
        <w:t xml:space="preserve"> statement-</w:t>
      </w:r>
      <w:r w:rsidR="001D3BC2">
        <w:t>et, mely ezek</w:t>
      </w:r>
      <w:r w:rsidR="00A5393F">
        <w:t xml:space="preserve"> kombinációjával hatékonyabb </w:t>
      </w:r>
      <w:r w:rsidR="00805108">
        <w:t>implementációt</w:t>
      </w:r>
      <w:r w:rsidR="00A5393F">
        <w:t xml:space="preserve"> eredményez.</w:t>
      </w:r>
    </w:p>
    <w:p w:rsidR="0048149F" w:rsidRDefault="006700EE" w:rsidP="00365227">
      <w:pPr>
        <w:spacing w:before="120" w:after="120"/>
        <w:rPr>
          <w:b/>
        </w:rPr>
      </w:pPr>
      <w:r w:rsidRPr="006700EE">
        <w:rPr>
          <w:b/>
        </w:rPr>
        <w:lastRenderedPageBreak/>
        <w:t xml:space="preserve">Legrövidebb útkeresés algoritmusa FEM </w:t>
      </w:r>
      <w:r w:rsidR="00AE47A4" w:rsidRPr="006700EE">
        <w:rPr>
          <w:b/>
        </w:rPr>
        <w:t>használatával</w:t>
      </w:r>
      <w:r w:rsidRPr="006700EE">
        <w:rPr>
          <w:b/>
        </w:rPr>
        <w:t>:</w:t>
      </w:r>
    </w:p>
    <w:p w:rsidR="00B12D92" w:rsidRDefault="004233EE" w:rsidP="00365227">
      <w:pPr>
        <w:spacing w:before="120" w:after="120"/>
        <w:ind w:firstLine="284"/>
        <w:contextualSpacing/>
      </w:pPr>
      <w:r>
        <w:t xml:space="preserve">Inicializáljuk a </w:t>
      </w:r>
      <w:r w:rsidRPr="004233EE">
        <w:rPr>
          <w:i/>
        </w:rPr>
        <w:t>TVisited</w:t>
      </w:r>
      <w:r w:rsidR="00743C4D">
        <w:t xml:space="preserve"> táblát;</w:t>
      </w:r>
    </w:p>
    <w:p w:rsidR="00C77365" w:rsidRDefault="00713EE1" w:rsidP="00365227">
      <w:pPr>
        <w:spacing w:before="120" w:after="120"/>
        <w:ind w:firstLine="284"/>
        <w:contextualSpacing/>
      </w:pPr>
      <w:r>
        <w:t>Amíg a célcsúcs nem terjesztődik ki:</w:t>
      </w:r>
    </w:p>
    <w:p w:rsidR="00713EE1" w:rsidRDefault="00713EE1" w:rsidP="00365227">
      <w:pPr>
        <w:spacing w:before="120" w:after="120"/>
        <w:ind w:firstLine="284"/>
        <w:contextualSpacing/>
      </w:pPr>
      <w:r>
        <w:tab/>
      </w:r>
      <w:r w:rsidR="008E47A4">
        <w:t>Meghatározzuk a legkisebb távolságú csúcsot (</w:t>
      </w:r>
      <w:r w:rsidR="008E47A4" w:rsidRPr="008E47A4">
        <w:rPr>
          <w:i/>
        </w:rPr>
        <w:t>mid</w:t>
      </w:r>
      <w:r w:rsidR="008E47A4">
        <w:t>)</w:t>
      </w:r>
      <w:r w:rsidR="008B5A5C">
        <w:t>;</w:t>
      </w:r>
    </w:p>
    <w:p w:rsidR="00AB0033" w:rsidRDefault="00AB0033" w:rsidP="00365227">
      <w:pPr>
        <w:spacing w:before="120" w:after="120"/>
        <w:ind w:firstLine="284"/>
        <w:contextualSpacing/>
      </w:pPr>
      <w:r>
        <w:tab/>
      </w:r>
      <w:r w:rsidR="00C55006">
        <w:t>K</w:t>
      </w:r>
      <w:r w:rsidR="00F90CA4">
        <w:t xml:space="preserve">iterjesztjük a </w:t>
      </w:r>
      <w:r w:rsidR="00F90CA4" w:rsidRPr="00F90CA4">
        <w:rPr>
          <w:i/>
        </w:rPr>
        <w:t>mid</w:t>
      </w:r>
      <w:r w:rsidR="00F90CA4">
        <w:t xml:space="preserve"> </w:t>
      </w:r>
      <w:r w:rsidR="001B251E">
        <w:t>azonosítójú</w:t>
      </w:r>
      <w:r w:rsidR="00F90CA4">
        <w:t xml:space="preserve"> csúcsot</w:t>
      </w:r>
      <w:r w:rsidR="00130324">
        <w:t xml:space="preserve"> az </w:t>
      </w:r>
      <w:r w:rsidR="00130324" w:rsidRPr="00BA49FE">
        <w:rPr>
          <w:i/>
        </w:rPr>
        <w:t>F</w:t>
      </w:r>
      <w:r w:rsidR="00130324">
        <w:t xml:space="preserve">, </w:t>
      </w:r>
      <w:r w:rsidR="00130324" w:rsidRPr="00BA49FE">
        <w:rPr>
          <w:i/>
        </w:rPr>
        <w:t>E</w:t>
      </w:r>
      <w:r w:rsidR="00130324">
        <w:t xml:space="preserve"> és </w:t>
      </w:r>
      <w:r w:rsidR="00130324" w:rsidRPr="00BA49FE">
        <w:rPr>
          <w:i/>
        </w:rPr>
        <w:t>M</w:t>
      </w:r>
      <w:r w:rsidR="00130324">
        <w:t xml:space="preserve"> operátorral</w:t>
      </w:r>
      <w:r w:rsidR="00D117EA">
        <w:t xml:space="preserve"> SQL-el</w:t>
      </w:r>
      <w:r w:rsidR="008B5A5C">
        <w:t>;</w:t>
      </w:r>
    </w:p>
    <w:p w:rsidR="00EC683E" w:rsidRDefault="00EC683E" w:rsidP="00365227">
      <w:pPr>
        <w:spacing w:before="120" w:after="120"/>
        <w:ind w:firstLine="284"/>
        <w:contextualSpacing/>
      </w:pPr>
      <w:r>
        <w:tab/>
      </w:r>
      <w:r w:rsidR="00073AD5">
        <w:t>Meghatározzuk a módosult sorokat az adatbázisban;</w:t>
      </w:r>
    </w:p>
    <w:p w:rsidR="00095A6A" w:rsidRDefault="002D5800" w:rsidP="00365227">
      <w:pPr>
        <w:spacing w:before="120" w:after="120"/>
        <w:ind w:firstLine="284"/>
        <w:contextualSpacing/>
      </w:pPr>
      <w:r>
        <w:tab/>
        <w:t xml:space="preserve">Ha a </w:t>
      </w:r>
      <w:r w:rsidRPr="002D5800">
        <w:rPr>
          <w:i/>
        </w:rPr>
        <w:t>TVisited</w:t>
      </w:r>
      <w:r>
        <w:rPr>
          <w:i/>
        </w:rPr>
        <w:t xml:space="preserve"> </w:t>
      </w:r>
      <w:r>
        <w:t>nem módosult:</w:t>
      </w:r>
      <w:r w:rsidR="007019AB">
        <w:t xml:space="preserve"> </w:t>
      </w:r>
    </w:p>
    <w:p w:rsidR="002D5800" w:rsidRDefault="00095A6A" w:rsidP="00365227">
      <w:pPr>
        <w:spacing w:before="120" w:after="120"/>
        <w:ind w:firstLine="284"/>
        <w:contextualSpacing/>
      </w:pPr>
      <w:r>
        <w:tab/>
      </w:r>
      <w:r>
        <w:tab/>
      </w:r>
      <w:r w:rsidR="007019AB">
        <w:t>KÉSZ</w:t>
      </w:r>
      <w:r w:rsidR="009840EF">
        <w:t>;</w:t>
      </w:r>
    </w:p>
    <w:p w:rsidR="00A86036" w:rsidRDefault="00A86036" w:rsidP="00365227">
      <w:pPr>
        <w:spacing w:before="120" w:after="120"/>
        <w:ind w:firstLine="284"/>
        <w:contextualSpacing/>
      </w:pPr>
      <w:r>
        <w:tab/>
        <w:t xml:space="preserve">Ha </w:t>
      </w:r>
      <w:r w:rsidR="00281C93">
        <w:t xml:space="preserve">a </w:t>
      </w:r>
      <w:r>
        <w:t>célcsúcs le lett zárva:</w:t>
      </w:r>
    </w:p>
    <w:p w:rsidR="00A86036" w:rsidRDefault="00A86036" w:rsidP="00365227">
      <w:pPr>
        <w:spacing w:before="120" w:after="120"/>
        <w:ind w:firstLine="284"/>
        <w:contextualSpacing/>
      </w:pPr>
      <w:r>
        <w:tab/>
      </w:r>
      <w:r>
        <w:tab/>
        <w:t>KÉSZ;</w:t>
      </w:r>
    </w:p>
    <w:p w:rsidR="00095A6A" w:rsidRDefault="00095A6A" w:rsidP="00365227">
      <w:pPr>
        <w:spacing w:before="120" w:after="120"/>
        <w:ind w:firstLine="284"/>
        <w:contextualSpacing/>
      </w:pPr>
      <w:r>
        <w:tab/>
      </w:r>
      <w:r w:rsidR="00C10F91">
        <w:t xml:space="preserve">Egyébként lezárjuk a </w:t>
      </w:r>
      <w:r w:rsidR="00C10F91" w:rsidRPr="00F306D4">
        <w:rPr>
          <w:i/>
        </w:rPr>
        <w:t>mid</w:t>
      </w:r>
      <w:r w:rsidR="00C10F91">
        <w:t xml:space="preserve"> azonosítójú csúcsot.</w:t>
      </w:r>
    </w:p>
    <w:p w:rsidR="00D038B1" w:rsidRDefault="00D038B1" w:rsidP="00365227">
      <w:pPr>
        <w:spacing w:before="120" w:after="120"/>
        <w:ind w:firstLine="284"/>
        <w:contextualSpacing/>
      </w:pPr>
      <w:r>
        <w:t xml:space="preserve">Iteratívan visszakeressük a legrövidebb </w:t>
      </w:r>
      <w:r w:rsidR="00523B52" w:rsidRPr="00523B52">
        <w:rPr>
          <w:i/>
        </w:rPr>
        <w:t>p</w:t>
      </w:r>
      <w:r w:rsidR="00523B52">
        <w:t xml:space="preserve"> </w:t>
      </w:r>
      <w:r>
        <w:t xml:space="preserve">utat SQL-el a </w:t>
      </w:r>
      <w:r w:rsidRPr="00FC69AC">
        <w:rPr>
          <w:i/>
        </w:rPr>
        <w:t>p2s</w:t>
      </w:r>
      <w:r>
        <w:t xml:space="preserve"> linkeken.</w:t>
      </w:r>
    </w:p>
    <w:p w:rsidR="00CE168C" w:rsidRDefault="00CE168C" w:rsidP="00365227">
      <w:pPr>
        <w:spacing w:before="120" w:after="120"/>
        <w:ind w:firstLine="284"/>
        <w:contextualSpacing/>
      </w:pPr>
      <w:r>
        <w:t>Visszaadjuk</w:t>
      </w:r>
      <w:r w:rsidRPr="00CE168C">
        <w:rPr>
          <w:i/>
        </w:rPr>
        <w:t xml:space="preserve"> p</w:t>
      </w:r>
      <w:r w:rsidRPr="00CE168C">
        <w:t>-t</w:t>
      </w:r>
      <w:r w:rsidR="009F76C2">
        <w:t>;</w:t>
      </w:r>
    </w:p>
    <w:p w:rsidR="006D5583" w:rsidRDefault="006D5583" w:rsidP="00365227">
      <w:pPr>
        <w:spacing w:before="120" w:after="120"/>
        <w:rPr>
          <w:b/>
          <w:sz w:val="28"/>
          <w:szCs w:val="28"/>
        </w:rPr>
      </w:pPr>
      <w:r w:rsidRPr="00814846">
        <w:rPr>
          <w:b/>
          <w:sz w:val="28"/>
          <w:szCs w:val="28"/>
        </w:rPr>
        <w:t>Optimalizációs eljárások a legrövidebb</w:t>
      </w:r>
      <w:r w:rsidR="008E42F9">
        <w:rPr>
          <w:b/>
          <w:sz w:val="28"/>
          <w:szCs w:val="28"/>
        </w:rPr>
        <w:t xml:space="preserve"> </w:t>
      </w:r>
      <w:r w:rsidRPr="00814846">
        <w:rPr>
          <w:b/>
          <w:sz w:val="28"/>
          <w:szCs w:val="28"/>
        </w:rPr>
        <w:t>útkeresésre</w:t>
      </w:r>
    </w:p>
    <w:p w:rsidR="00471F69" w:rsidRDefault="00CA4C3E" w:rsidP="00365227">
      <w:pPr>
        <w:spacing w:before="120" w:after="120"/>
        <w:ind w:firstLine="284"/>
        <w:contextualSpacing/>
      </w:pPr>
      <w:r>
        <w:t>Két (sokszor konfliktusba kerülő) szempontot veszünk figyelembe:</w:t>
      </w:r>
      <w:r w:rsidR="00C1595C">
        <w:t xml:space="preserve"> i) </w:t>
      </w:r>
      <w:r w:rsidR="00AE57A4">
        <w:t>a keresési</w:t>
      </w:r>
      <w:r w:rsidR="00695CB4">
        <w:t xml:space="preserve"> </w:t>
      </w:r>
      <w:r w:rsidR="00AE57A4">
        <w:t>tér leszűkítése általános optimalizációs stratégiával ii)</w:t>
      </w:r>
      <w:r w:rsidR="00364D4C">
        <w:t xml:space="preserve"> kötegelt feldolgozás támogatása a relációs adatbázis op</w:t>
      </w:r>
      <w:r w:rsidR="00750493">
        <w:t>e</w:t>
      </w:r>
      <w:r w:rsidR="00364D4C">
        <w:t>rátorok használata miatt.</w:t>
      </w:r>
    </w:p>
    <w:p w:rsidR="005C4DA5" w:rsidRDefault="003531F8" w:rsidP="00365227">
      <w:pPr>
        <w:spacing w:before="120" w:after="120"/>
        <w:ind w:firstLine="284"/>
        <w:contextualSpacing/>
      </w:pPr>
      <w:r>
        <w:t>Az SQL lekérdezések optimalizálása kötegelt (set-at-a-time)</w:t>
      </w:r>
      <w:r w:rsidR="0043346F">
        <w:t xml:space="preserve"> lekérdezéseket igényel, melyek során</w:t>
      </w:r>
      <w:r w:rsidR="00852F49">
        <w:t xml:space="preserve"> </w:t>
      </w:r>
      <w:r w:rsidR="00852F49" w:rsidRPr="00852F49">
        <w:t>egy SQL lekérdezésben</w:t>
      </w:r>
      <w:r w:rsidR="0043346F">
        <w:t xml:space="preserve"> egyszerre több adatot </w:t>
      </w:r>
      <w:r w:rsidR="00DB2F77">
        <w:t>nyerünk ki</w:t>
      </w:r>
      <w:r w:rsidR="00B02D57">
        <w:t>,</w:t>
      </w:r>
      <w:r w:rsidR="00360B6F">
        <w:t xml:space="preserve"> jelentősen csökken</w:t>
      </w:r>
      <w:r w:rsidR="00B02D57">
        <w:t>tve</w:t>
      </w:r>
      <w:r w:rsidR="00116023">
        <w:t xml:space="preserve"> ezzel</w:t>
      </w:r>
      <w:r w:rsidR="00360B6F">
        <w:t xml:space="preserve"> az I/O költség</w:t>
      </w:r>
      <w:r w:rsidR="005A6929">
        <w:t>et</w:t>
      </w:r>
      <w:r w:rsidR="00B9161C">
        <w:t>,</w:t>
      </w:r>
      <w:r w:rsidR="00360B6F">
        <w:t xml:space="preserve"> szemben azzal</w:t>
      </w:r>
      <w:r w:rsidR="0040366B">
        <w:t xml:space="preserve"> mintha minden csúcsot egyesével kérdeznénk le (node-at-a-time)</w:t>
      </w:r>
      <w:r w:rsidR="0043346F">
        <w:t>.</w:t>
      </w:r>
      <w:r w:rsidR="005F2919">
        <w:t xml:space="preserve"> Ez azonban jelentősen megnövelheti a keresési teret</w:t>
      </w:r>
      <w:r w:rsidR="0040366B">
        <w:t>.</w:t>
      </w:r>
    </w:p>
    <w:p w:rsidR="00670E5B" w:rsidRDefault="00670E5B" w:rsidP="00365227">
      <w:pPr>
        <w:spacing w:before="120" w:after="120"/>
        <w:ind w:firstLine="284"/>
        <w:contextualSpacing/>
      </w:pPr>
      <w:r>
        <w:t xml:space="preserve">A keresési tér szűkítésére a szerzők </w:t>
      </w:r>
      <w:r w:rsidR="001A399B">
        <w:t>kétirányú</w:t>
      </w:r>
      <w:r>
        <w:t xml:space="preserve"> Dijkstra </w:t>
      </w:r>
      <w:r w:rsidR="005C2164">
        <w:t>algoritmus-t</w:t>
      </w:r>
      <w:r>
        <w:t xml:space="preserve"> használnak, mely</w:t>
      </w:r>
      <w:r w:rsidR="00C86255">
        <w:t xml:space="preserve"> a</w:t>
      </w:r>
      <w:r w:rsidR="00654D9A">
        <w:t xml:space="preserve"> legrövi</w:t>
      </w:r>
      <w:r w:rsidR="00C06FAC">
        <w:t>debb útkeresés feladatnál</w:t>
      </w:r>
      <w:r w:rsidR="00654D9A">
        <w:t xml:space="preserve"> gyakran használt módszer [7].</w:t>
      </w:r>
    </w:p>
    <w:p w:rsidR="00D71583" w:rsidRDefault="00411108" w:rsidP="00365227">
      <w:pPr>
        <w:spacing w:before="120" w:after="120"/>
        <w:rPr>
          <w:b/>
        </w:rPr>
      </w:pPr>
      <w:r w:rsidRPr="00BA49A4">
        <w:rPr>
          <w:b/>
        </w:rPr>
        <w:t>Kétirányú</w:t>
      </w:r>
      <w:r w:rsidR="00D71583" w:rsidRPr="00BA49A4">
        <w:rPr>
          <w:b/>
        </w:rPr>
        <w:t xml:space="preserve"> </w:t>
      </w:r>
      <w:r w:rsidR="005B306C">
        <w:rPr>
          <w:b/>
        </w:rPr>
        <w:t xml:space="preserve">Halmaz </w:t>
      </w:r>
      <w:r w:rsidR="00D71583" w:rsidRPr="00BA49A4">
        <w:rPr>
          <w:b/>
        </w:rPr>
        <w:t>Dijkstra Algoritmus:</w:t>
      </w:r>
    </w:p>
    <w:p w:rsidR="00D97B49" w:rsidRDefault="00FC2CA0" w:rsidP="00365227">
      <w:pPr>
        <w:spacing w:before="120" w:after="120"/>
        <w:ind w:firstLine="284"/>
        <w:contextualSpacing/>
      </w:pPr>
      <w:r>
        <w:t>Az algoritmus mind</w:t>
      </w:r>
      <w:r w:rsidR="00573C53">
        <w:t xml:space="preserve"> a kötegelt adatelérést mind a keresés</w:t>
      </w:r>
      <w:r>
        <w:t xml:space="preserve">i tér leszűkítését </w:t>
      </w:r>
      <w:r w:rsidR="00177F63">
        <w:t>megcélozza.</w:t>
      </w:r>
      <w:r w:rsidR="00B33A17">
        <w:t xml:space="preserve"> Az alapötlet az, hogy a legrövidebb utat a startcsúcs mellett </w:t>
      </w:r>
      <w:r w:rsidR="008F54DE">
        <w:t xml:space="preserve">visszafelé, </w:t>
      </w:r>
      <w:r w:rsidR="00B33A17">
        <w:t>a</w:t>
      </w:r>
      <w:r w:rsidR="008F54DE">
        <w:t xml:space="preserve"> célcsúcsból is elkezdi keresni.</w:t>
      </w:r>
      <w:r w:rsidR="002F2AA2">
        <w:t xml:space="preserve"> </w:t>
      </w:r>
      <w:r w:rsidR="002F5725">
        <w:t>Ezen kívül egy határcsúcs kiterjesztése helyett az összes lezáratlan csúcsot kiválasztja, melyek ugyanazon min</w:t>
      </w:r>
      <w:r w:rsidR="00080A06">
        <w:t xml:space="preserve">imális távolsággal rendelkeznek, így megvalósul az RDB-barát kötegelt </w:t>
      </w:r>
      <w:r w:rsidR="00AD3FFB">
        <w:t>lekérdezés</w:t>
      </w:r>
      <w:r w:rsidR="00080A06">
        <w:t>.</w:t>
      </w:r>
    </w:p>
    <w:p w:rsidR="00D00545" w:rsidRDefault="00D00545" w:rsidP="00365227">
      <w:pPr>
        <w:spacing w:before="120" w:after="120"/>
        <w:ind w:firstLine="284"/>
        <w:contextualSpacing/>
      </w:pPr>
      <w:r>
        <w:t xml:space="preserve">Jelölés: </w:t>
      </w:r>
      <w:r w:rsidRPr="001B2754">
        <w:rPr>
          <w:i/>
        </w:rPr>
        <w:t>s</w:t>
      </w:r>
      <w:r>
        <w:t xml:space="preserve">: startcsúcs, </w:t>
      </w:r>
      <w:r w:rsidRPr="001B2754">
        <w:rPr>
          <w:i/>
        </w:rPr>
        <w:t>t</w:t>
      </w:r>
      <w:r>
        <w:t>: célcsúcs</w:t>
      </w:r>
    </w:p>
    <w:p w:rsidR="001A2503" w:rsidRDefault="001A2503" w:rsidP="00365227">
      <w:pPr>
        <w:spacing w:before="120" w:after="120"/>
        <w:ind w:firstLine="284"/>
        <w:contextualSpacing/>
      </w:pPr>
      <w:r>
        <w:t xml:space="preserve">A kétirányú Dijkstra </w:t>
      </w:r>
      <w:r w:rsidR="003B4CA3">
        <w:t xml:space="preserve">a hagyományos algoritmushoz </w:t>
      </w:r>
      <w:r>
        <w:t xml:space="preserve">hasonlóan kifejezhető a </w:t>
      </w:r>
      <w:r w:rsidRPr="00DE29E7">
        <w:rPr>
          <w:i/>
        </w:rPr>
        <w:t>FEM</w:t>
      </w:r>
      <w:r>
        <w:t xml:space="preserve"> framework </w:t>
      </w:r>
      <w:r w:rsidR="007210B0">
        <w:t>segítségével</w:t>
      </w:r>
      <w:r w:rsidR="00230BA8">
        <w:t xml:space="preserve">, a megfelelő rekordokat alkalmazva a </w:t>
      </w:r>
      <w:r w:rsidR="003C3A79">
        <w:t xml:space="preserve">célcsúcsra </w:t>
      </w:r>
      <w:r w:rsidR="00230BA8">
        <w:t>(</w:t>
      </w:r>
      <w:r w:rsidR="00230BA8" w:rsidRPr="00BB4247">
        <w:rPr>
          <w:i/>
        </w:rPr>
        <w:t>p2t</w:t>
      </w:r>
      <w:r w:rsidR="00230BA8">
        <w:t xml:space="preserve">, </w:t>
      </w:r>
      <w:r w:rsidR="00230BA8" w:rsidRPr="00BB4247">
        <w:rPr>
          <w:i/>
        </w:rPr>
        <w:t>d2t</w:t>
      </w:r>
      <w:r w:rsidR="00230BA8">
        <w:t>)</w:t>
      </w:r>
      <w:r w:rsidR="0059149E">
        <w:t>.</w:t>
      </w:r>
      <w:r w:rsidR="003F6F64">
        <w:t xml:space="preserve"> A </w:t>
      </w:r>
      <w:r w:rsidR="003F6F64">
        <w:lastRenderedPageBreak/>
        <w:t>kiterjesztéshez az irányt választja, ahol kevesebb határcsúcs szerepel, így csökkentve a köztes csúcsok számát.</w:t>
      </w:r>
    </w:p>
    <w:p w:rsidR="00624A93" w:rsidRDefault="00F434B0" w:rsidP="00365227">
      <w:pPr>
        <w:spacing w:before="120" w:after="120"/>
        <w:ind w:firstLine="284"/>
        <w:contextualSpacing/>
        <w:rPr>
          <w:rFonts w:eastAsiaTheme="minorEastAsia"/>
        </w:rPr>
      </w:pPr>
      <w:r>
        <w:t>Ha</w:t>
      </w:r>
      <w:r w:rsidR="00731DD0">
        <w:t xml:space="preserve"> </w:t>
      </w:r>
      <w:r w:rsidR="00731DD0" w:rsidRPr="005A68EC">
        <w:rPr>
          <w:i/>
        </w:rPr>
        <w:t>l</w:t>
      </w:r>
      <w:r w:rsidR="00731DD0" w:rsidRPr="005A68EC">
        <w:rPr>
          <w:i/>
          <w:vertAlign w:val="subscript"/>
        </w:rPr>
        <w:t>f</w:t>
      </w:r>
      <w:r w:rsidR="00731DD0">
        <w:rPr>
          <w:vertAlign w:val="subscript"/>
        </w:rPr>
        <w:t xml:space="preserve"> </w:t>
      </w:r>
      <w:r w:rsidR="00731DD0">
        <w:t xml:space="preserve">és </w:t>
      </w:r>
      <w:r w:rsidR="00731DD0" w:rsidRPr="005A68EC">
        <w:rPr>
          <w:i/>
        </w:rPr>
        <w:t>l</w:t>
      </w:r>
      <w:r w:rsidR="00731DD0" w:rsidRPr="005A68EC">
        <w:rPr>
          <w:i/>
          <w:vertAlign w:val="subscript"/>
        </w:rPr>
        <w:t>b</w:t>
      </w:r>
      <w:r w:rsidR="005A68EC">
        <w:rPr>
          <w:vertAlign w:val="subscript"/>
        </w:rPr>
        <w:t xml:space="preserve"> </w:t>
      </w:r>
      <w:r w:rsidR="00F42B41">
        <w:t>jelöli a</w:t>
      </w:r>
      <w:r w:rsidR="00F71F7C" w:rsidRPr="00F71F7C">
        <w:t xml:space="preserve"> minimális távolság</w:t>
      </w:r>
      <w:r w:rsidR="00C4595D">
        <w:t>ot</w:t>
      </w:r>
      <w:r w:rsidR="00DE086B">
        <w:t xml:space="preserve"> a legutolsó előre és hátrafelé való kiterjesztés után</w:t>
      </w:r>
      <w:r w:rsidR="00F43648">
        <w:t xml:space="preserve">, </w:t>
      </w:r>
      <m:oMath>
        <m:r>
          <w:rPr>
            <w:rFonts w:ascii="Cambria Math" w:hAnsi="Cambria Math"/>
          </w:rPr>
          <m:t>minCost</m:t>
        </m:r>
      </m:oMath>
      <w:r w:rsidR="00F43648">
        <w:rPr>
          <w:rFonts w:eastAsiaTheme="minorEastAsia"/>
        </w:rPr>
        <w:t xml:space="preserve"> </w:t>
      </w:r>
      <w:r w:rsidR="00AB71CC">
        <w:rPr>
          <w:rFonts w:eastAsiaTheme="minorEastAsia"/>
        </w:rPr>
        <w:t xml:space="preserve">pedig </w:t>
      </w:r>
      <w:r w:rsidR="00F43648">
        <w:rPr>
          <w:rFonts w:eastAsiaTheme="minorEastAsia"/>
        </w:rPr>
        <w:t xml:space="preserve">a minimális </w:t>
      </w:r>
      <w:r w:rsidR="00F43648" w:rsidRPr="00F43648">
        <w:rPr>
          <w:rFonts w:eastAsiaTheme="minorEastAsia"/>
        </w:rPr>
        <w:t>távolság</w:t>
      </w:r>
      <w:r w:rsidR="005B52F4">
        <w:rPr>
          <w:rFonts w:eastAsiaTheme="minorEastAsia"/>
        </w:rPr>
        <w:t>ot</w:t>
      </w:r>
      <w:r w:rsidR="00F43648">
        <w:rPr>
          <w:rFonts w:eastAsiaTheme="minorEastAsia"/>
        </w:rPr>
        <w:t xml:space="preserve"> </w:t>
      </w:r>
      <w:r w:rsidR="00F43648" w:rsidRPr="00F43648">
        <w:rPr>
          <w:rFonts w:eastAsiaTheme="minorEastAsia"/>
          <w:i/>
        </w:rPr>
        <w:t>s</w:t>
      </w:r>
      <w:r w:rsidR="00F43648">
        <w:rPr>
          <w:rFonts w:eastAsiaTheme="minorEastAsia"/>
        </w:rPr>
        <w:t xml:space="preserve"> és </w:t>
      </w:r>
      <w:r w:rsidR="00F43648" w:rsidRPr="00F43648">
        <w:rPr>
          <w:rFonts w:eastAsiaTheme="minorEastAsia"/>
          <w:i/>
        </w:rPr>
        <w:t>t</w:t>
      </w:r>
      <w:r w:rsidR="00F43648">
        <w:rPr>
          <w:rFonts w:eastAsiaTheme="minorEastAsia"/>
        </w:rPr>
        <w:t xml:space="preserve"> között</w:t>
      </w:r>
      <w:r w:rsidR="00D20794">
        <w:t>, a</w:t>
      </w:r>
      <w:r w:rsidR="00487E1D">
        <w:t xml:space="preserve">kkor az algoritmus leállási feltétele a következő: </w:t>
      </w:r>
      <m:oMath>
        <m:r>
          <w:rPr>
            <w:rFonts w:ascii="Cambria Math" w:hAnsi="Cambria Math"/>
          </w:rPr>
          <m:t>minCost≤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="00FC7B89">
        <w:rPr>
          <w:rFonts w:eastAsiaTheme="minorEastAsia"/>
        </w:rPr>
        <w:t xml:space="preserve">. </w:t>
      </w:r>
      <w:r w:rsidR="00CE79CA">
        <w:rPr>
          <w:rFonts w:eastAsiaTheme="minorEastAsia"/>
        </w:rPr>
        <w:t>(</w:t>
      </w:r>
      <w:r w:rsidR="00CE79CA" w:rsidRPr="00CE79CA">
        <w:rPr>
          <w:rFonts w:eastAsiaTheme="minorEastAsia"/>
          <w:i/>
        </w:rPr>
        <w:t>l</w:t>
      </w:r>
      <w:r w:rsidR="00CE79CA" w:rsidRPr="00CE79CA">
        <w:rPr>
          <w:rFonts w:eastAsiaTheme="minorEastAsia"/>
          <w:i/>
          <w:vertAlign w:val="subscript"/>
        </w:rPr>
        <w:t>f</w:t>
      </w:r>
      <w:r w:rsidR="00CE79CA" w:rsidRPr="00CE79CA">
        <w:rPr>
          <w:rFonts w:eastAsiaTheme="minorEastAsia"/>
          <w:vertAlign w:val="subscript"/>
        </w:rPr>
        <w:t xml:space="preserve"> </w:t>
      </w:r>
      <w:r w:rsidR="00CE79CA" w:rsidRPr="00CE79CA">
        <w:rPr>
          <w:rFonts w:eastAsiaTheme="minorEastAsia"/>
        </w:rPr>
        <w:t xml:space="preserve">és </w:t>
      </w:r>
      <w:r w:rsidR="00CE79CA" w:rsidRPr="00CE79CA">
        <w:rPr>
          <w:rFonts w:eastAsiaTheme="minorEastAsia"/>
          <w:i/>
        </w:rPr>
        <w:t>l</w:t>
      </w:r>
      <w:r w:rsidR="00CE79CA" w:rsidRPr="00CE79CA">
        <w:rPr>
          <w:rFonts w:eastAsiaTheme="minorEastAsia"/>
          <w:i/>
          <w:vertAlign w:val="subscript"/>
        </w:rPr>
        <w:t>b</w:t>
      </w:r>
      <w:r w:rsidR="00CE79CA">
        <w:rPr>
          <w:rFonts w:eastAsiaTheme="minorEastAsia"/>
          <w:i/>
          <w:vertAlign w:val="subscript"/>
        </w:rPr>
        <w:t xml:space="preserve"> </w:t>
      </w:r>
      <w:r w:rsidR="00CE79CA">
        <w:rPr>
          <w:rFonts w:eastAsiaTheme="minorEastAsia"/>
        </w:rPr>
        <w:t xml:space="preserve">a </w:t>
      </w:r>
      <w:r w:rsidR="00CE79CA" w:rsidRPr="00CE79CA">
        <w:rPr>
          <w:rFonts w:eastAsiaTheme="minorEastAsia"/>
          <w:i/>
        </w:rPr>
        <w:t>TVisited</w:t>
      </w:r>
      <w:r w:rsidR="00CE79CA">
        <w:rPr>
          <w:rFonts w:eastAsiaTheme="minorEastAsia"/>
        </w:rPr>
        <w:t xml:space="preserve"> tábla </w:t>
      </w:r>
      <w:r w:rsidR="00CE79CA" w:rsidRPr="00C73935">
        <w:rPr>
          <w:rFonts w:eastAsiaTheme="minorEastAsia"/>
          <w:i/>
        </w:rPr>
        <w:t>d2s</w:t>
      </w:r>
      <w:r w:rsidR="00CE79CA">
        <w:rPr>
          <w:rFonts w:eastAsiaTheme="minorEastAsia"/>
        </w:rPr>
        <w:t xml:space="preserve">, </w:t>
      </w:r>
      <w:r w:rsidR="00CE79CA" w:rsidRPr="00C73935">
        <w:rPr>
          <w:rFonts w:eastAsiaTheme="minorEastAsia"/>
          <w:i/>
        </w:rPr>
        <w:t>d2t</w:t>
      </w:r>
      <w:r w:rsidR="00CE79CA">
        <w:rPr>
          <w:rFonts w:eastAsiaTheme="minorEastAsia"/>
        </w:rPr>
        <w:t xml:space="preserve"> oszlopaiból számolható)</w:t>
      </w:r>
    </w:p>
    <w:p w:rsidR="00B21748" w:rsidRDefault="00F35A45" w:rsidP="00365227">
      <w:pPr>
        <w:spacing w:before="240" w:after="240"/>
        <w:rPr>
          <w:rFonts w:eastAsiaTheme="minorEastAsia"/>
        </w:rPr>
      </w:pPr>
      <w:r w:rsidRPr="00F35A45">
        <w:rPr>
          <w:rFonts w:eastAsiaTheme="minorEastAsia"/>
          <w:b/>
        </w:rPr>
        <w:t>1.TÉTEL</w:t>
      </w:r>
      <w:r w:rsidR="00142419">
        <w:rPr>
          <w:rFonts w:eastAsiaTheme="minorEastAsia"/>
        </w:rPr>
        <w:t>:</w:t>
      </w:r>
      <w:r w:rsidR="00784714">
        <w:rPr>
          <w:rFonts w:eastAsiaTheme="minorEastAsia"/>
        </w:rPr>
        <w:t xml:space="preserve"> </w:t>
      </w:r>
      <w:r w:rsidR="00142419">
        <w:rPr>
          <w:rFonts w:eastAsiaTheme="minorEastAsia"/>
        </w:rPr>
        <w:t xml:space="preserve"> </w:t>
      </w:r>
      <w:r w:rsidR="00600DFC" w:rsidRPr="00AF3FF5">
        <w:rPr>
          <w:rFonts w:eastAsiaTheme="minorEastAsia"/>
          <w:i/>
        </w:rPr>
        <w:t>Legyen l</w:t>
      </w:r>
      <w:r w:rsidR="00600DFC" w:rsidRPr="00AF3FF5">
        <w:rPr>
          <w:rFonts w:eastAsiaTheme="minorEastAsia"/>
          <w:i/>
          <w:vertAlign w:val="subscript"/>
        </w:rPr>
        <w:t xml:space="preserve">f </w:t>
      </w:r>
      <w:r w:rsidR="00600DFC" w:rsidRPr="00AF3FF5">
        <w:rPr>
          <w:rFonts w:eastAsiaTheme="minorEastAsia"/>
          <w:i/>
        </w:rPr>
        <w:t>és l</w:t>
      </w:r>
      <w:r w:rsidR="00600DFC" w:rsidRPr="00AF3FF5">
        <w:rPr>
          <w:rFonts w:eastAsiaTheme="minorEastAsia"/>
          <w:i/>
          <w:vertAlign w:val="subscript"/>
        </w:rPr>
        <w:t xml:space="preserve">b </w:t>
      </w:r>
      <w:r w:rsidR="00600DFC" w:rsidRPr="00AF3FF5">
        <w:rPr>
          <w:rFonts w:eastAsiaTheme="minorEastAsia"/>
          <w:i/>
        </w:rPr>
        <w:t xml:space="preserve">a minimális távolság a legutolsó előre és hátrafelé való kiterjesztés után, </w:t>
      </w:r>
      <m:oMath>
        <m:r>
          <w:rPr>
            <w:rFonts w:ascii="Cambria Math" w:eastAsiaTheme="minorEastAsia" w:hAnsi="Cambria Math"/>
          </w:rPr>
          <m:t>minCost</m:t>
        </m:r>
      </m:oMath>
      <w:r w:rsidR="00600DFC" w:rsidRPr="00AF3FF5">
        <w:rPr>
          <w:rFonts w:eastAsiaTheme="minorEastAsia"/>
          <w:i/>
        </w:rPr>
        <w:t xml:space="preserve"> a minimális távolság s és t között</w:t>
      </w:r>
      <w:r w:rsidR="00E226EC" w:rsidRPr="00AF3FF5">
        <w:rPr>
          <w:rFonts w:eastAsiaTheme="minorEastAsia"/>
          <w:i/>
        </w:rPr>
        <w:t>.</w:t>
      </w:r>
      <w:r w:rsidR="00A35E01" w:rsidRPr="00AF3FF5">
        <w:rPr>
          <w:rFonts w:eastAsiaTheme="minorEastAsia"/>
          <w:i/>
        </w:rPr>
        <w:t xml:space="preserve"> Vegyük az előrefelé való kiterjesztést.</w:t>
      </w:r>
      <w:r w:rsidR="004550A3" w:rsidRPr="00AF3FF5">
        <w:rPr>
          <w:rFonts w:eastAsiaTheme="minorEastAsia"/>
          <w:i/>
        </w:rPr>
        <w:t xml:space="preserve"> Egy </w:t>
      </w:r>
      <m:oMath>
        <m:r>
          <w:rPr>
            <w:rFonts w:ascii="Cambria Math" w:eastAsiaTheme="minorEastAsia" w:hAnsi="Cambria Math"/>
          </w:rPr>
          <m:t>v</m:t>
        </m:r>
      </m:oMath>
      <w:r w:rsidR="004550A3" w:rsidRPr="00AF3FF5">
        <w:rPr>
          <w:rFonts w:eastAsiaTheme="minorEastAsia"/>
          <w:i/>
        </w:rPr>
        <w:t xml:space="preserve"> határcsúcsot akkor kell kiterjeszteni</w:t>
      </w:r>
      <w:r w:rsidR="0058233E" w:rsidRPr="00AF3FF5">
        <w:rPr>
          <w:rFonts w:eastAsiaTheme="minorEastAsia"/>
          <w:i/>
        </w:rPr>
        <w:t xml:space="preserve"> az </w:t>
      </w:r>
      <m:oMath>
        <m:r>
          <w:rPr>
            <w:rFonts w:ascii="Cambria Math" w:eastAsiaTheme="minorEastAsia" w:hAnsi="Cambria Math"/>
          </w:rPr>
          <m:t>x</m:t>
        </m:r>
      </m:oMath>
      <w:r w:rsidR="005E42D2" w:rsidRPr="00AF3FF5">
        <w:rPr>
          <w:rFonts w:eastAsiaTheme="minorEastAsia"/>
          <w:i/>
        </w:rPr>
        <w:t xml:space="preserve"> csúcsba</w:t>
      </w:r>
      <w:r w:rsidR="004550A3" w:rsidRPr="00AF3FF5">
        <w:rPr>
          <w:rFonts w:eastAsiaTheme="minorEastAsia"/>
          <w:i/>
        </w:rPr>
        <w:t>, ha</w:t>
      </w:r>
      <w:r w:rsidR="00FA7AD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v.d2s+w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v,x</m:t>
            </m:r>
          </m:e>
        </m:d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&gt; minCost</m:t>
        </m:r>
      </m:oMath>
      <w:r w:rsidR="00914404">
        <w:rPr>
          <w:rFonts w:eastAsiaTheme="minorEastAsia"/>
        </w:rPr>
        <w:t>.</w:t>
      </w:r>
    </w:p>
    <w:p w:rsidR="00784714" w:rsidRDefault="00861CB3" w:rsidP="00365227">
      <w:pPr>
        <w:spacing w:before="240" w:after="240"/>
        <w:rPr>
          <w:i/>
        </w:rPr>
      </w:pPr>
      <w:r>
        <w:rPr>
          <w:b/>
        </w:rPr>
        <w:t>2</w:t>
      </w:r>
      <w:r w:rsidRPr="00861CB3">
        <w:rPr>
          <w:b/>
        </w:rPr>
        <w:t>.TÉTEL</w:t>
      </w:r>
      <w:r w:rsidRPr="00861CB3">
        <w:t>:</w:t>
      </w:r>
      <w:r w:rsidR="000A1A32">
        <w:t xml:space="preserve"> </w:t>
      </w:r>
      <w:r w:rsidR="00A3384B" w:rsidRPr="00FA7ADB">
        <w:rPr>
          <w:i/>
        </w:rPr>
        <w:t>Adott két csúcs s és t egy G gráfban</w:t>
      </w:r>
      <w:r w:rsidR="00FC198D" w:rsidRPr="00FA7ADB">
        <w:rPr>
          <w:i/>
        </w:rPr>
        <w:t>.</w:t>
      </w:r>
      <w:r w:rsidR="0033593A">
        <w:rPr>
          <w:i/>
        </w:rPr>
        <w:t xml:space="preserve"> A </w:t>
      </w:r>
      <w:r w:rsidR="00673C18">
        <w:rPr>
          <w:i/>
        </w:rPr>
        <w:t>kétirányú</w:t>
      </w:r>
      <w:r w:rsidR="00044561">
        <w:rPr>
          <w:i/>
        </w:rPr>
        <w:t xml:space="preserve"> halmaz Dijkstra algoritmus</w:t>
      </w:r>
      <w:r w:rsidR="00382712">
        <w:rPr>
          <w:i/>
        </w:rPr>
        <w:t xml:space="preserve"> </w:t>
      </w:r>
      <w:r w:rsidR="00382712" w:rsidRPr="00382712">
        <w:rPr>
          <w:i/>
        </w:rPr>
        <w:t>s-ből t-be</w:t>
      </w:r>
      <w:r w:rsidR="0018109E">
        <w:rPr>
          <w:i/>
        </w:rPr>
        <w:t xml:space="preserve"> vezető</w:t>
      </w:r>
      <w:r w:rsidR="000F51E3">
        <w:rPr>
          <w:i/>
        </w:rPr>
        <w:t xml:space="preserve"> legrövidebb</w:t>
      </w:r>
      <w:r w:rsidR="0018109E">
        <w:rPr>
          <w:i/>
        </w:rPr>
        <w:t xml:space="preserve"> </w:t>
      </w:r>
      <w:r w:rsidR="00F6551F">
        <w:rPr>
          <w:i/>
        </w:rPr>
        <w:t>út megtalálásához való iterációinak száma</w:t>
      </w:r>
      <w:r w:rsidR="005115E0">
        <w:rPr>
          <w:i/>
        </w:rPr>
        <w:t>,</w:t>
      </w:r>
      <w:r w:rsidR="005C6845">
        <w:rPr>
          <w:i/>
        </w:rPr>
        <w:t xml:space="preserve"> legrosszabb </w:t>
      </w:r>
      <w:r w:rsidR="005E12F2">
        <w:rPr>
          <w:i/>
        </w:rPr>
        <w:t>esetben</w:t>
      </w:r>
      <w:r w:rsidR="00754124">
        <w:rPr>
          <w:i/>
        </w:rPr>
        <w:t>:</w:t>
      </w:r>
      <w:r w:rsidR="004225E0">
        <w:rPr>
          <w:i/>
        </w:rPr>
        <w:t xml:space="preserve"> </w:t>
      </w:r>
      <w:r w:rsidR="004225E0" w:rsidRPr="00380A89">
        <w:t>min</w:t>
      </w:r>
      <w:r w:rsidR="004225E0" w:rsidRPr="005A2B48">
        <w:t>(</w:t>
      </w:r>
      <m:oMath>
        <m:r>
          <w:rPr>
            <w:rFonts w:ascii="Cambria Math" w:hAnsi="Cambria Math"/>
          </w:rPr>
          <m:t>δ</m:t>
        </m:r>
      </m:oMath>
      <w:r w:rsidR="004225E0" w:rsidRPr="00D6199D">
        <w:rPr>
          <w:rFonts w:eastAsiaTheme="minorEastAsia"/>
        </w:rPr>
        <w:t>(</w:t>
      </w:r>
      <w:r w:rsidR="004225E0">
        <w:rPr>
          <w:rFonts w:eastAsiaTheme="minorEastAsia"/>
          <w:i/>
        </w:rPr>
        <w:t>s,t</w:t>
      </w:r>
      <w:r w:rsidR="004225E0" w:rsidRPr="00D6199D">
        <w:rPr>
          <w:rFonts w:eastAsiaTheme="minorEastAsia"/>
        </w:rPr>
        <w:t>)</w:t>
      </w:r>
      <w:r w:rsidR="004225E0">
        <w:rPr>
          <w:rFonts w:eastAsiaTheme="minorEastAsia"/>
          <w:i/>
        </w:rPr>
        <w:t>/w</w:t>
      </w:r>
      <w:r w:rsidR="004225E0">
        <w:rPr>
          <w:rFonts w:eastAsiaTheme="minorEastAsia"/>
          <w:i/>
          <w:vertAlign w:val="subscript"/>
        </w:rPr>
        <w:t>min</w:t>
      </w:r>
      <w:r w:rsidR="004225E0">
        <w:rPr>
          <w:rFonts w:eastAsiaTheme="minorEastAsia"/>
          <w:i/>
        </w:rPr>
        <w:t>,n</w:t>
      </w:r>
      <w:r w:rsidR="004225E0" w:rsidRPr="005A2B48">
        <w:t>)</w:t>
      </w:r>
      <w:r w:rsidR="00734134">
        <w:rPr>
          <w:i/>
        </w:rPr>
        <w:t xml:space="preserve"> </w:t>
      </w:r>
      <w:r w:rsidR="00D6199D">
        <w:rPr>
          <w:i/>
        </w:rPr>
        <w:t>ahol</w:t>
      </w:r>
      <w:r w:rsidR="004A744E">
        <w:rPr>
          <w:i/>
        </w:rPr>
        <w:t xml:space="preserve"> </w:t>
      </w:r>
      <m:oMath>
        <m:r>
          <w:rPr>
            <w:rFonts w:ascii="Cambria Math" w:hAnsi="Cambria Math"/>
          </w:rPr>
          <m:t>δ</m:t>
        </m:r>
      </m:oMath>
      <w:r w:rsidR="004A744E" w:rsidRPr="006D6A59">
        <w:t>(</w:t>
      </w:r>
      <w:r w:rsidR="004A744E" w:rsidRPr="004A744E">
        <w:rPr>
          <w:i/>
        </w:rPr>
        <w:t>s,t</w:t>
      </w:r>
      <w:r w:rsidR="004A744E" w:rsidRPr="006D6A59">
        <w:t>)</w:t>
      </w:r>
      <w:r w:rsidR="004A744E">
        <w:rPr>
          <w:i/>
        </w:rPr>
        <w:t xml:space="preserve"> a</w:t>
      </w:r>
      <w:r w:rsidR="006C203A">
        <w:rPr>
          <w:i/>
        </w:rPr>
        <w:t>z s és t közötti</w:t>
      </w:r>
      <w:r w:rsidR="004A744E">
        <w:rPr>
          <w:i/>
        </w:rPr>
        <w:t xml:space="preserve"> legrövidebb távolság</w:t>
      </w:r>
      <w:r w:rsidR="00935EF7">
        <w:rPr>
          <w:i/>
        </w:rPr>
        <w:t xml:space="preserve">, </w:t>
      </w:r>
      <w:r w:rsidR="00935EF7" w:rsidRPr="00935EF7">
        <w:rPr>
          <w:i/>
        </w:rPr>
        <w:t>w</w:t>
      </w:r>
      <w:r w:rsidR="00935EF7" w:rsidRPr="00935EF7">
        <w:rPr>
          <w:i/>
          <w:vertAlign w:val="subscript"/>
        </w:rPr>
        <w:t>min</w:t>
      </w:r>
      <w:r w:rsidR="00935EF7" w:rsidRPr="00935EF7">
        <w:rPr>
          <w:i/>
        </w:rPr>
        <w:t xml:space="preserve"> </w:t>
      </w:r>
      <w:r w:rsidR="001801C8">
        <w:rPr>
          <w:i/>
        </w:rPr>
        <w:t>a minimális élsúly G-ben</w:t>
      </w:r>
      <w:r w:rsidR="003D76D8">
        <w:rPr>
          <w:i/>
        </w:rPr>
        <w:t>, n a csúcsok száma.</w:t>
      </w:r>
    </w:p>
    <w:p w:rsidR="00EF700D" w:rsidRDefault="00EF700D" w:rsidP="00365227">
      <w:pPr>
        <w:spacing w:before="120" w:after="120"/>
        <w:rPr>
          <w:b/>
        </w:rPr>
      </w:pPr>
      <w:r w:rsidRPr="008666A4">
        <w:rPr>
          <w:b/>
        </w:rPr>
        <w:t>Szelektív útvonal kiterjesztés SegTable felhasználásával:</w:t>
      </w:r>
    </w:p>
    <w:p w:rsidR="003F4F95" w:rsidRDefault="0003070E" w:rsidP="00365227">
      <w:pPr>
        <w:spacing w:before="120" w:after="120"/>
        <w:ind w:firstLine="284"/>
        <w:contextualSpacing/>
      </w:pPr>
      <w:r w:rsidRPr="0003070E">
        <w:t>Bár a kétirányú halmaz Dijkstra</w:t>
      </w:r>
      <w:r>
        <w:t xml:space="preserve"> algoritmus kötegelt megoldással találja meg a legrövidebb utat, az összes művelet száma mégis elég magas, ahogy azt a 2.</w:t>
      </w:r>
      <w:r w:rsidR="00374C14">
        <w:t xml:space="preserve"> </w:t>
      </w:r>
      <w:r>
        <w:t>Tételben láthattuk.</w:t>
      </w:r>
    </w:p>
    <w:p w:rsidR="00842C34" w:rsidRDefault="00842C34" w:rsidP="00365227">
      <w:pPr>
        <w:spacing w:before="120" w:after="120"/>
        <w:ind w:firstLine="284"/>
        <w:contextualSpacing/>
      </w:pPr>
      <w:r>
        <w:t xml:space="preserve">A magas műveletigény leküzdésére a szerzők bevezetik a </w:t>
      </w:r>
      <w:r w:rsidRPr="00842C34">
        <w:rPr>
          <w:i/>
        </w:rPr>
        <w:t>SegTable</w:t>
      </w:r>
      <w:r>
        <w:t>-t</w:t>
      </w:r>
      <w:r w:rsidR="001C00C1">
        <w:t xml:space="preserve">, ami az előre kiszámított legrövidebb úton elérhető gráf szegmenseket tárolja a távolságukkal egy adott küszöb alatt, </w:t>
      </w:r>
      <w:r w:rsidR="00CF2D81">
        <w:t>hasonlóan,</w:t>
      </w:r>
      <w:r w:rsidR="001C00C1">
        <w:t xml:space="preserve"> mint egy legrövidebb útvonal index.</w:t>
      </w:r>
      <w:r w:rsidR="000A2E56">
        <w:t xml:space="preserve"> A SegTable ily módon azokat szegmenseket tartalmazza, amelyek legnagyobb eséllyel szerepelnek a legrövidebb úton.</w:t>
      </w:r>
    </w:p>
    <w:p w:rsidR="00E50830" w:rsidRDefault="00912180" w:rsidP="00365227">
      <w:pPr>
        <w:spacing w:before="240" w:after="240"/>
        <w:rPr>
          <w:rFonts w:eastAsiaTheme="minorEastAsia"/>
          <w:i/>
        </w:rPr>
      </w:pPr>
      <w:r w:rsidRPr="00E2785B">
        <w:rPr>
          <w:b/>
        </w:rPr>
        <w:t xml:space="preserve">4. Definíció: </w:t>
      </w:r>
      <w:r w:rsidR="00E2785B" w:rsidRPr="00E2785B">
        <w:rPr>
          <w:b/>
          <w:i/>
        </w:rPr>
        <w:t>SegTable</w:t>
      </w:r>
      <w:r w:rsidR="00E2785B">
        <w:rPr>
          <w:b/>
          <w:i/>
        </w:rPr>
        <w:t>.</w:t>
      </w:r>
      <w:r w:rsidR="009C5314">
        <w:rPr>
          <w:b/>
          <w:i/>
        </w:rPr>
        <w:t xml:space="preserve"> </w:t>
      </w:r>
      <w:r w:rsidR="009C5314">
        <w:rPr>
          <w:i/>
        </w:rPr>
        <w:t>Legyen G=(V,E) gráf.</w:t>
      </w:r>
      <w:r w:rsidR="00445ABD">
        <w:rPr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thd</m:t>
            </m:r>
          </m:sub>
        </m:sSub>
      </m:oMath>
      <w:r w:rsidR="00445ABD">
        <w:rPr>
          <w:rFonts w:eastAsiaTheme="minorEastAsia"/>
          <w:i/>
        </w:rPr>
        <w:t xml:space="preserve"> </w:t>
      </w:r>
      <w:r w:rsidR="008A5370">
        <w:rPr>
          <w:rFonts w:eastAsiaTheme="minorEastAsia"/>
          <w:i/>
        </w:rPr>
        <w:t>küszöb.</w:t>
      </w:r>
      <w:r w:rsidR="00D6216E">
        <w:rPr>
          <w:rFonts w:eastAsiaTheme="minorEastAsia"/>
          <w:i/>
        </w:rPr>
        <w:t xml:space="preserve"> A SegTable két táblát tartalmaz: TOutSegs és TInSegs</w:t>
      </w:r>
      <w:r w:rsidR="00B71C17">
        <w:rPr>
          <w:rFonts w:eastAsiaTheme="minorEastAsia"/>
          <w:i/>
        </w:rPr>
        <w:t xml:space="preserve">. </w:t>
      </w:r>
      <w:r w:rsidR="00B71C17" w:rsidRPr="00B71C17">
        <w:rPr>
          <w:rFonts w:eastAsiaTheme="minorEastAsia"/>
          <w:i/>
        </w:rPr>
        <w:t>TOutSegs</w:t>
      </w:r>
      <w:r w:rsidR="00481562">
        <w:rPr>
          <w:rFonts w:eastAsiaTheme="minorEastAsia"/>
          <w:i/>
        </w:rPr>
        <w:t xml:space="preserve"> </w:t>
      </w:r>
      <w:r w:rsidR="00331C1E">
        <w:rPr>
          <w:rFonts w:eastAsiaTheme="minorEastAsia"/>
          <w:i/>
        </w:rPr>
        <w:t>a kimenő irányban lévő előreszámított szegmenseket tárolja.</w:t>
      </w:r>
      <w:r w:rsidR="004F6D6F">
        <w:rPr>
          <w:rFonts w:eastAsiaTheme="minorEastAsia"/>
          <w:i/>
        </w:rPr>
        <w:t xml:space="preserve"> </w:t>
      </w:r>
      <w:r w:rsidR="00481562" w:rsidRPr="00481562">
        <w:rPr>
          <w:rFonts w:eastAsiaTheme="minorEastAsia"/>
          <w:i/>
        </w:rPr>
        <w:t xml:space="preserve">TOutSegs </w:t>
      </w:r>
      <w:r w:rsidR="00481562">
        <w:rPr>
          <w:rFonts w:eastAsiaTheme="minorEastAsia"/>
          <w:i/>
        </w:rPr>
        <w:t>m</w:t>
      </w:r>
      <w:r w:rsidR="004F6D6F">
        <w:rPr>
          <w:rFonts w:eastAsiaTheme="minorEastAsia"/>
          <w:i/>
        </w:rPr>
        <w:t>inden sor</w:t>
      </w:r>
      <w:r w:rsidR="000A5877">
        <w:rPr>
          <w:rFonts w:eastAsiaTheme="minorEastAsia"/>
          <w:i/>
        </w:rPr>
        <w:t>a</w:t>
      </w:r>
      <w:r w:rsidR="004F6D6F">
        <w:rPr>
          <w:rFonts w:eastAsiaTheme="minorEastAsia"/>
          <w:i/>
        </w:rPr>
        <w:t xml:space="preserve"> </w:t>
      </w:r>
      <w:r w:rsidR="004F6D6F" w:rsidRPr="004F6D6F">
        <w:rPr>
          <w:rFonts w:eastAsiaTheme="minorEastAsia"/>
          <w:i/>
        </w:rPr>
        <w:t>(fid, tid, pid, cost)</w:t>
      </w:r>
      <w:r w:rsidR="005D428B">
        <w:rPr>
          <w:rFonts w:eastAsiaTheme="minorEastAsia"/>
          <w:i/>
        </w:rPr>
        <w:t xml:space="preserve"> következőkből áll elő:</w:t>
      </w:r>
      <w:r w:rsidR="001A6884">
        <w:rPr>
          <w:rFonts w:eastAsiaTheme="minorEastAsia"/>
          <w:i/>
        </w:rPr>
        <w:br/>
        <w:t xml:space="preserve">(1)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u, v, pre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</m:d>
            <m:r>
              <w:rPr>
                <w:rFonts w:ascii="Cambria Math" w:eastAsiaTheme="minorEastAsia" w:hAnsi="Cambria Math"/>
              </w:rPr>
              <m:t>, δ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u, v</m:t>
                </m:r>
              </m:e>
            </m:d>
          </m:e>
        </m:d>
        <m:r>
          <w:rPr>
            <w:rFonts w:ascii="Cambria Math" w:eastAsiaTheme="minorEastAsia" w:hAnsi="Cambria Math"/>
          </w:rPr>
          <m:t>, ∀ u, v ∈ V, δ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u, v</m:t>
            </m:r>
          </m:e>
        </m:d>
        <m:r>
          <w:rPr>
            <w:rFonts w:ascii="Cambria Math" w:eastAsiaTheme="minorEastAsia" w:hAnsi="Cambria Math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thd</m:t>
            </m:r>
          </m:sub>
        </m:sSub>
        <m:r>
          <w:rPr>
            <w:rFonts w:ascii="Cambria Math" w:eastAsiaTheme="minorEastAsia" w:hAnsi="Cambria Math"/>
          </w:rPr>
          <m:t>.</m:t>
        </m:r>
      </m:oMath>
      <w:r w:rsidR="00382731">
        <w:rPr>
          <w:rFonts w:eastAsiaTheme="minorEastAsia"/>
          <w:i/>
        </w:rPr>
        <w:t xml:space="preserve"> </w:t>
      </w:r>
      <m:oMath>
        <m:r>
          <w:rPr>
            <w:rFonts w:ascii="Cambria Math" w:eastAsiaTheme="minorEastAsia" w:hAnsi="Cambria Math"/>
          </w:rPr>
          <m:t>δ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u, v</m:t>
            </m:r>
          </m:e>
        </m:d>
      </m:oMath>
      <w:r w:rsidR="00382731">
        <w:rPr>
          <w:rFonts w:eastAsiaTheme="minorEastAsia"/>
          <w:i/>
        </w:rPr>
        <w:t xml:space="preserve"> a legrövidebb távolság </w:t>
      </w:r>
      <m:oMath>
        <m:r>
          <w:rPr>
            <w:rFonts w:ascii="Cambria Math" w:eastAsiaTheme="minorEastAsia" w:hAnsi="Cambria Math"/>
          </w:rPr>
          <m:t>u</m:t>
        </m:r>
      </m:oMath>
      <w:r w:rsidR="00382731">
        <w:rPr>
          <w:rFonts w:eastAsiaTheme="minorEastAsia"/>
          <w:i/>
        </w:rPr>
        <w:t xml:space="preserve"> és </w:t>
      </w:r>
      <m:oMath>
        <m:r>
          <w:rPr>
            <w:rFonts w:ascii="Cambria Math" w:eastAsiaTheme="minorEastAsia" w:hAnsi="Cambria Math"/>
          </w:rPr>
          <m:t>v</m:t>
        </m:r>
      </m:oMath>
      <w:r w:rsidR="00382731">
        <w:rPr>
          <w:rFonts w:eastAsiaTheme="minorEastAsia"/>
          <w:i/>
        </w:rPr>
        <w:t xml:space="preserve"> között</w:t>
      </w:r>
      <w:r w:rsidR="0099585B">
        <w:rPr>
          <w:rFonts w:eastAsiaTheme="minorEastAsia"/>
          <w:i/>
        </w:rPr>
        <w:t>, és</w:t>
      </w:r>
      <m:oMath>
        <m:r>
          <w:rPr>
            <w:rFonts w:ascii="Cambria Math" w:eastAsiaTheme="minorEastAsia" w:hAnsi="Cambria Math"/>
          </w:rPr>
          <m:t xml:space="preserve"> pre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v</m:t>
            </m:r>
          </m:e>
        </m:d>
      </m:oMath>
      <w:r w:rsidR="004806D5">
        <w:rPr>
          <w:rFonts w:eastAsiaTheme="minorEastAsia"/>
          <w:i/>
        </w:rPr>
        <w:t xml:space="preserve"> a</w:t>
      </w:r>
      <m:oMath>
        <m:r>
          <w:rPr>
            <w:rFonts w:ascii="Cambria Math" w:eastAsiaTheme="minorEastAsia" w:hAnsi="Cambria Math"/>
          </w:rPr>
          <m:t xml:space="preserve"> v</m:t>
        </m:r>
      </m:oMath>
      <w:r w:rsidR="009C38F2" w:rsidRPr="009C38F2">
        <w:rPr>
          <w:rFonts w:eastAsiaTheme="minorEastAsia"/>
          <w:i/>
        </w:rPr>
        <w:t xml:space="preserve"> csúcs</w:t>
      </w:r>
      <w:r w:rsidR="00013E65">
        <w:rPr>
          <w:rFonts w:eastAsiaTheme="minorEastAsia"/>
          <w:i/>
        </w:rPr>
        <w:t>,</w:t>
      </w:r>
      <w:r w:rsidR="004B518D" w:rsidRPr="004B518D">
        <w:rPr>
          <w:rFonts w:eastAsiaTheme="minorEastAsia"/>
          <w:i/>
        </w:rPr>
        <w:t xml:space="preserve"> </w:t>
      </w:r>
      <m:oMath>
        <m:r>
          <w:rPr>
            <w:rFonts w:ascii="Cambria Math" w:eastAsiaTheme="minorEastAsia" w:hAnsi="Cambria Math"/>
          </w:rPr>
          <m:t>u</m:t>
        </m:r>
      </m:oMath>
      <w:r w:rsidR="004B518D" w:rsidRPr="004B518D">
        <w:rPr>
          <w:rFonts w:eastAsiaTheme="minorEastAsia"/>
          <w:i/>
        </w:rPr>
        <w:t>-b</w:t>
      </w:r>
      <w:r w:rsidR="00517058">
        <w:rPr>
          <w:rFonts w:eastAsiaTheme="minorEastAsia"/>
          <w:i/>
        </w:rPr>
        <w:t>ó</w:t>
      </w:r>
      <w:r w:rsidR="004B518D" w:rsidRPr="004B518D">
        <w:rPr>
          <w:rFonts w:eastAsiaTheme="minorEastAsia"/>
          <w:i/>
        </w:rPr>
        <w:t xml:space="preserve">l </w:t>
      </w:r>
      <m:oMath>
        <m:r>
          <w:rPr>
            <w:rFonts w:ascii="Cambria Math" w:eastAsiaTheme="minorEastAsia" w:hAnsi="Cambria Math"/>
          </w:rPr>
          <m:t>v</m:t>
        </m:r>
      </m:oMath>
      <w:r w:rsidR="004B518D" w:rsidRPr="004B518D">
        <w:rPr>
          <w:rFonts w:eastAsiaTheme="minorEastAsia"/>
          <w:i/>
        </w:rPr>
        <w:t>-b</w:t>
      </w:r>
      <w:r w:rsidR="00517058">
        <w:rPr>
          <w:rFonts w:eastAsiaTheme="minorEastAsia"/>
          <w:i/>
        </w:rPr>
        <w:t>e</w:t>
      </w:r>
      <w:r w:rsidR="004B518D">
        <w:rPr>
          <w:rFonts w:eastAsiaTheme="minorEastAsia"/>
          <w:i/>
        </w:rPr>
        <w:t xml:space="preserve"> vezető</w:t>
      </w:r>
      <w:r w:rsidR="00013E65">
        <w:rPr>
          <w:rFonts w:eastAsiaTheme="minorEastAsia"/>
          <w:i/>
        </w:rPr>
        <w:t>,</w:t>
      </w:r>
      <w:r w:rsidR="004B518D" w:rsidRPr="004B518D">
        <w:rPr>
          <w:rFonts w:eastAsiaTheme="minorEastAsia"/>
          <w:i/>
        </w:rPr>
        <w:t xml:space="preserve"> legrövidebb úton</w:t>
      </w:r>
      <w:r w:rsidR="00D97EC9">
        <w:rPr>
          <w:rFonts w:eastAsiaTheme="minorEastAsia"/>
          <w:i/>
        </w:rPr>
        <w:t xml:space="preserve"> lévő</w:t>
      </w:r>
      <w:r w:rsidR="004B518D" w:rsidRPr="004B518D">
        <w:rPr>
          <w:rFonts w:eastAsiaTheme="minorEastAsia"/>
          <w:i/>
        </w:rPr>
        <w:t xml:space="preserve"> </w:t>
      </w:r>
      <w:r w:rsidR="00226F49">
        <w:rPr>
          <w:rFonts w:eastAsiaTheme="minorEastAsia"/>
          <w:i/>
        </w:rPr>
        <w:t>szülője.</w:t>
      </w:r>
      <w:r w:rsidR="008B63BD">
        <w:rPr>
          <w:rFonts w:eastAsiaTheme="minorEastAsia"/>
          <w:i/>
        </w:rPr>
        <w:br/>
      </w:r>
      <w:r w:rsidR="00E50830">
        <w:rPr>
          <w:rFonts w:eastAsiaTheme="minorEastAsia"/>
          <w:i/>
        </w:rPr>
        <w:t>(2)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u, v,u,w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u,v</m:t>
                </m:r>
              </m:e>
            </m:d>
          </m:e>
        </m:d>
        <m:r>
          <w:rPr>
            <w:rFonts w:ascii="Cambria Math" w:eastAsiaTheme="minorEastAsia" w:hAnsi="Cambria Math"/>
          </w:rPr>
          <m:t xml:space="preserve">, ∀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u,v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 w:hint="eastAsia"/>
          </w:rPr>
          <m:t>∈</m:t>
        </m:r>
        <m:r>
          <w:rPr>
            <w:rFonts w:ascii="Cambria Math" w:eastAsiaTheme="minorEastAsia" w:hAnsi="Cambria Math"/>
          </w:rPr>
          <m:t xml:space="preserve"> E;  δ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u,v</m:t>
            </m:r>
          </m:e>
        </m:d>
        <m:r>
          <w:rPr>
            <w:rFonts w:ascii="Cambria Math" w:eastAsiaTheme="minorEastAsia" w:hAnsi="Cambria Math"/>
          </w:rPr>
          <m:t xml:space="preserve"> &gt;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thd</m:t>
            </m:r>
          </m:sub>
        </m:sSub>
        <m:r>
          <w:rPr>
            <w:rFonts w:ascii="Cambria Math" w:eastAsiaTheme="minorEastAsia" w:hAnsi="Cambria Math"/>
          </w:rPr>
          <m:t>.</m:t>
        </m:r>
      </m:oMath>
      <w:r w:rsidR="006E219E">
        <w:rPr>
          <w:rFonts w:eastAsiaTheme="minorEastAsia"/>
          <w:i/>
        </w:rPr>
        <w:t xml:space="preserve"> </w:t>
      </w:r>
      <m:oMath>
        <m:r>
          <w:rPr>
            <w:rFonts w:ascii="Cambria Math" w:eastAsiaTheme="minorEastAsia" w:hAnsi="Cambria Math"/>
          </w:rPr>
          <m:t>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u,v</m:t>
            </m:r>
          </m:e>
        </m:d>
      </m:oMath>
      <w:r w:rsidR="006E219E">
        <w:rPr>
          <w:rFonts w:eastAsiaTheme="minorEastAsia"/>
          <w:i/>
        </w:rPr>
        <w:t xml:space="preserve"> az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u,v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 w:rsidR="00EA0C77">
        <w:rPr>
          <w:rFonts w:eastAsiaTheme="minorEastAsia"/>
          <w:i/>
        </w:rPr>
        <w:t>él</w:t>
      </w:r>
      <w:r w:rsidR="006E219E">
        <w:rPr>
          <w:rFonts w:eastAsiaTheme="minorEastAsia"/>
          <w:i/>
        </w:rPr>
        <w:t xml:space="preserve"> súlya.</w:t>
      </w:r>
    </w:p>
    <w:p w:rsidR="00C04779" w:rsidRDefault="00C04779" w:rsidP="00365227">
      <w:pPr>
        <w:spacing w:before="240" w:after="240"/>
        <w:rPr>
          <w:rFonts w:eastAsiaTheme="minorEastAsia"/>
          <w:i/>
        </w:rPr>
      </w:pPr>
      <w:r w:rsidRPr="00C04779">
        <w:rPr>
          <w:rFonts w:eastAsiaTheme="minorEastAsia"/>
          <w:i/>
        </w:rPr>
        <w:t>TInSegs</w:t>
      </w:r>
      <w:r>
        <w:rPr>
          <w:rFonts w:eastAsiaTheme="minorEastAsia"/>
          <w:i/>
        </w:rPr>
        <w:t xml:space="preserve"> hasonlóan tárolja az </w:t>
      </w:r>
      <w:r w:rsidR="00A772D7">
        <w:rPr>
          <w:rFonts w:eastAsiaTheme="minorEastAsia"/>
          <w:i/>
        </w:rPr>
        <w:t>elő feldolgozott</w:t>
      </w:r>
      <w:r>
        <w:rPr>
          <w:rFonts w:eastAsiaTheme="minorEastAsia"/>
          <w:i/>
        </w:rPr>
        <w:t xml:space="preserve"> szegmenseket a bejövő irányban.</w:t>
      </w:r>
    </w:p>
    <w:p w:rsidR="003443F5" w:rsidRDefault="00056242" w:rsidP="00365227">
      <w:pPr>
        <w:spacing w:before="120" w:after="120"/>
        <w:ind w:firstLine="284"/>
        <w:contextualSpacing/>
        <w:rPr>
          <w:rFonts w:eastAsiaTheme="minorEastAsia"/>
        </w:rPr>
      </w:pPr>
      <w:r>
        <w:rPr>
          <w:rFonts w:eastAsiaTheme="minorEastAsia"/>
        </w:rPr>
        <w:t xml:space="preserve">A </w:t>
      </w:r>
      <w:r w:rsidR="00102EAF">
        <w:rPr>
          <w:rFonts w:eastAsiaTheme="minorEastAsia"/>
        </w:rPr>
        <w:t>SegTable</w:t>
      </w:r>
      <w:r>
        <w:rPr>
          <w:rFonts w:eastAsiaTheme="minorEastAsia"/>
        </w:rPr>
        <w:t xml:space="preserve"> gyakorlatilag meghatároz egy </w:t>
      </w:r>
      <w:r w:rsidRPr="00056242">
        <w:rPr>
          <w:rFonts w:eastAsiaTheme="minorEastAsia"/>
          <w:i/>
        </w:rPr>
        <w:t>G’</w:t>
      </w:r>
      <w:r>
        <w:rPr>
          <w:rFonts w:eastAsiaTheme="minorEastAsia"/>
          <w:i/>
        </w:rPr>
        <w:t xml:space="preserve"> </w:t>
      </w:r>
      <w:r>
        <w:rPr>
          <w:rFonts w:eastAsiaTheme="minorEastAsia"/>
        </w:rPr>
        <w:t>gráfot, mely tartalmazza az előfeldolgozott szegmenseket valamint az eredeti éleket</w:t>
      </w:r>
      <w:r w:rsidR="00FF6C01">
        <w:rPr>
          <w:rFonts w:eastAsiaTheme="minorEastAsia"/>
        </w:rPr>
        <w:t xml:space="preserve"> is</w:t>
      </w:r>
      <w:r>
        <w:rPr>
          <w:rFonts w:eastAsiaTheme="minorEastAsia"/>
        </w:rPr>
        <w:t xml:space="preserve"> </w:t>
      </w:r>
      <w:r w:rsidRPr="00074348">
        <w:rPr>
          <w:rFonts w:eastAsiaTheme="minorEastAsia"/>
          <w:i/>
        </w:rPr>
        <w:t>G</w:t>
      </w:r>
      <w:r>
        <w:rPr>
          <w:rFonts w:eastAsiaTheme="minorEastAsia"/>
        </w:rPr>
        <w:t>-ben.</w:t>
      </w:r>
    </w:p>
    <w:p w:rsidR="00E76AA6" w:rsidRPr="00ED1330" w:rsidRDefault="00E76AA6" w:rsidP="00365227">
      <w:pPr>
        <w:spacing w:before="120" w:after="120"/>
        <w:ind w:firstLine="284"/>
        <w:contextualSpacing/>
        <w:rPr>
          <w:rFonts w:eastAsiaTheme="minorEastAsia"/>
        </w:rPr>
      </w:pPr>
      <w:r w:rsidRPr="00087042">
        <w:rPr>
          <w:rFonts w:eastAsiaTheme="minorEastAsia"/>
        </w:rPr>
        <w:t>A</w:t>
      </w:r>
      <w:r>
        <w:rPr>
          <w:rFonts w:eastAsiaTheme="minorEastAsia"/>
          <w:b/>
        </w:rPr>
        <w:t xml:space="preserve"> </w:t>
      </w:r>
      <w:r w:rsidRPr="00087042">
        <w:rPr>
          <w:rFonts w:eastAsiaTheme="minorEastAsia"/>
          <w:b/>
          <w:i/>
        </w:rPr>
        <w:t>Szelektív útvonal kiterjesztés</w:t>
      </w:r>
      <w:r w:rsidR="00ED1330">
        <w:rPr>
          <w:rFonts w:eastAsiaTheme="minorEastAsia"/>
          <w:b/>
          <w:i/>
        </w:rPr>
        <w:t xml:space="preserve"> </w:t>
      </w:r>
      <w:r w:rsidR="00ED1330">
        <w:rPr>
          <w:rFonts w:eastAsiaTheme="minorEastAsia"/>
        </w:rPr>
        <w:t xml:space="preserve">során a </w:t>
      </w:r>
      <w:r w:rsidR="00ED1330" w:rsidRPr="00ED1330">
        <w:rPr>
          <w:rFonts w:eastAsiaTheme="minorEastAsia"/>
          <w:i/>
        </w:rPr>
        <w:t>k.</w:t>
      </w:r>
      <w:r w:rsidR="00ED1330">
        <w:rPr>
          <w:rFonts w:eastAsiaTheme="minorEastAsia"/>
          <w:i/>
        </w:rPr>
        <w:t xml:space="preserve"> </w:t>
      </w:r>
      <w:r w:rsidR="00ED1330">
        <w:rPr>
          <w:rFonts w:eastAsiaTheme="minorEastAsia"/>
        </w:rPr>
        <w:t xml:space="preserve">előrefelé való kiterjesztésnél egy </w:t>
      </w:r>
      <m:oMath>
        <m:r>
          <w:rPr>
            <w:rFonts w:ascii="Cambria Math" w:eastAsiaTheme="minorEastAsia" w:hAnsi="Cambria Math"/>
          </w:rPr>
          <m:t>u</m:t>
        </m:r>
      </m:oMath>
      <w:r w:rsidR="00ED1330">
        <w:rPr>
          <w:rFonts w:eastAsiaTheme="minorEastAsia"/>
          <w:i/>
        </w:rPr>
        <w:t xml:space="preserve"> </w:t>
      </w:r>
      <w:r w:rsidR="00ED1330">
        <w:rPr>
          <w:rFonts w:eastAsiaTheme="minorEastAsia"/>
        </w:rPr>
        <w:t xml:space="preserve">csúcs akkor választódik ki határcsúcsnak, ha az </w:t>
      </w:r>
      <m:oMath>
        <m:r>
          <w:rPr>
            <w:rFonts w:ascii="Cambria Math" w:eastAsiaTheme="minorEastAsia" w:hAnsi="Cambria Math"/>
          </w:rPr>
          <m:t>u.d2s≤k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thd</m:t>
            </m:r>
          </m:sub>
        </m:sSub>
      </m:oMath>
      <w:r w:rsidR="00E550CC">
        <w:rPr>
          <w:rFonts w:eastAsiaTheme="minorEastAsia"/>
        </w:rPr>
        <w:t xml:space="preserve"> vagy az </w:t>
      </w:r>
      <m:oMath>
        <m:r>
          <w:rPr>
            <w:rFonts w:ascii="Cambria Math" w:eastAsiaTheme="minorEastAsia" w:hAnsi="Cambria Math"/>
          </w:rPr>
          <m:t>u.d2s</m:t>
        </m:r>
      </m:oMath>
      <w:r w:rsidR="00E550CC">
        <w:rPr>
          <w:rFonts w:eastAsiaTheme="minorEastAsia"/>
        </w:rPr>
        <w:t xml:space="preserve"> az összes kiterjesztendő </w:t>
      </w:r>
      <w:r w:rsidR="00E550CC">
        <w:rPr>
          <w:rFonts w:eastAsiaTheme="minorEastAsia"/>
        </w:rPr>
        <w:lastRenderedPageBreak/>
        <w:t>csúcs között minimális.</w:t>
      </w:r>
      <w:r w:rsidR="00B81290">
        <w:rPr>
          <w:rFonts w:eastAsiaTheme="minorEastAsia"/>
        </w:rPr>
        <w:t xml:space="preserve"> Azaz, olyan csúcsokat terjesztünk ki, amelyeknél nagyobb esély van arra, hogy elkerüljük a felesleges újbóli kiterjesztéseket. </w:t>
      </w:r>
    </w:p>
    <w:p w:rsidR="008E7D78" w:rsidRDefault="001E1848" w:rsidP="00365227">
      <w:pPr>
        <w:spacing w:before="120" w:after="120"/>
        <w:ind w:firstLine="284"/>
        <w:contextualSpacing/>
        <w:rPr>
          <w:rFonts w:eastAsiaTheme="minorEastAsia"/>
        </w:rPr>
      </w:pPr>
      <w:r>
        <w:rPr>
          <w:rFonts w:eastAsiaTheme="minorEastAsia"/>
        </w:rPr>
        <w:t>Példa:</w:t>
      </w:r>
      <w:r w:rsidR="001B1BD1">
        <w:rPr>
          <w:rFonts w:eastAsiaTheme="minorEastAsia"/>
        </w:rPr>
        <w:t xml:space="preserve"> index küszöb</w:t>
      </w:r>
      <w:r w:rsidR="006D1DFB">
        <w:rPr>
          <w:rFonts w:eastAsiaTheme="minorEastAsia"/>
        </w:rPr>
        <w:t>,</w:t>
      </w:r>
      <w:r w:rsidR="00C51556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thd</m:t>
            </m:r>
          </m:sub>
        </m:sSub>
        <m:r>
          <w:rPr>
            <w:rFonts w:ascii="Cambria Math" w:eastAsiaTheme="minorEastAsia"/>
          </w:rPr>
          <m:t>=6</m:t>
        </m:r>
      </m:oMath>
    </w:p>
    <w:p w:rsidR="008E7D78" w:rsidRDefault="00ED4AFF" w:rsidP="00365227">
      <w:pPr>
        <w:spacing w:before="120" w:after="120"/>
        <w:ind w:firstLine="284"/>
        <w:contextualSpacing/>
        <w:rPr>
          <w:rFonts w:eastAsiaTheme="minorEastAsia"/>
        </w:rPr>
      </w:pPr>
      <w:r>
        <w:rPr>
          <w:rFonts w:eastAsiaTheme="minorEastAsia"/>
          <w:noProof/>
          <w:lang w:eastAsia="hu-HU"/>
        </w:rPr>
        <w:drawing>
          <wp:inline distT="0" distB="0" distL="0" distR="0">
            <wp:extent cx="5268061" cy="2057687"/>
            <wp:effectExtent l="19050" t="0" r="8789" b="0"/>
            <wp:docPr id="4" name="Picture 3" descr="Seg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gTabl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061" cy="205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DB7" w:rsidRDefault="005F208B" w:rsidP="00365227">
      <w:pPr>
        <w:spacing w:before="120" w:after="120"/>
        <w:ind w:firstLine="284"/>
        <w:contextualSpacing/>
        <w:rPr>
          <w:rFonts w:eastAsiaTheme="minorEastAsia"/>
        </w:rPr>
      </w:pPr>
      <w:r>
        <w:rPr>
          <w:rFonts w:eastAsiaTheme="minorEastAsia"/>
        </w:rPr>
        <w:t>Ahogy (c)</w:t>
      </w:r>
      <w:r w:rsidR="00865DF3">
        <w:rPr>
          <w:rFonts w:eastAsiaTheme="minorEastAsia"/>
        </w:rPr>
        <w:t xml:space="preserve"> példa is szemlélteti </w:t>
      </w:r>
      <w:r>
        <w:rPr>
          <w:rFonts w:eastAsiaTheme="minorEastAsia"/>
        </w:rPr>
        <w:t xml:space="preserve">a k. </w:t>
      </w:r>
      <w:r w:rsidR="00892096">
        <w:rPr>
          <w:rFonts w:eastAsiaTheme="minorEastAsia"/>
        </w:rPr>
        <w:t>kiterjesztésnél</w:t>
      </w:r>
      <w:r w:rsidR="00511D02">
        <w:rPr>
          <w:rFonts w:eastAsiaTheme="minorEastAsia"/>
        </w:rPr>
        <w:t xml:space="preserve"> a legrövidebb út hossza:</w:t>
      </w:r>
      <w:r>
        <w:rPr>
          <w:rFonts w:eastAsiaTheme="minorEastAsia"/>
        </w:rPr>
        <w:t xml:space="preserve"> </w:t>
      </w:r>
      <w:r w:rsidR="00252DB7">
        <w:rPr>
          <w:rFonts w:eastAsiaTheme="minorEastAsia"/>
        </w:rPr>
        <w:br/>
      </w:r>
      <m:oMath>
        <m:r>
          <w:rPr>
            <w:rFonts w:ascii="Cambria Math" w:eastAsia="CMSY9" w:hAnsi="Cambria Math" w:cs="Cambria Math"/>
          </w:rPr>
          <m:t>⌊</m:t>
        </m:r>
        <m:sSub>
          <m:sSubPr>
            <m:ctrlPr>
              <w:rPr>
                <w:rFonts w:ascii="Cambria Math" w:eastAsia="CMSY9" w:hAnsi="Cambria Math" w:cs="CMMI6"/>
                <w:i/>
              </w:rPr>
            </m:ctrlPr>
          </m:sSubPr>
          <m:e>
            <m:r>
              <w:rPr>
                <w:rFonts w:ascii="Cambria Math" w:eastAsia="CMSY9" w:hAnsi="Cambria Math" w:cs="CMMI6"/>
              </w:rPr>
              <m:t>k</m:t>
            </m:r>
          </m:e>
          <m:sub>
            <m:r>
              <w:rPr>
                <w:rFonts w:ascii="Cambria Math" w:eastAsia="CMSY9" w:hAnsi="Cambria Math" w:cs="CMMI6"/>
              </w:rPr>
              <m:t>f</m:t>
            </m:r>
          </m:sub>
        </m:sSub>
        <m:r>
          <w:rPr>
            <w:rFonts w:ascii="Cambria Math" w:eastAsia="CMSY9" w:hAnsi="Cambria Math" w:cs="CMMI9"/>
          </w:rPr>
          <m:t>/</m:t>
        </m:r>
        <m:r>
          <w:rPr>
            <w:rFonts w:ascii="Cambria Math" w:eastAsia="CMSY9" w:hAnsi="Cambria Math" w:cs="CMR9"/>
          </w:rPr>
          <m:t>2</m:t>
        </m:r>
        <m:r>
          <w:rPr>
            <w:rFonts w:ascii="Cambria Math" w:eastAsia="CMSY9" w:hAnsi="Cambria Math" w:cs="Cambria Math"/>
          </w:rPr>
          <m:t>⌋</m:t>
        </m:r>
        <m:sSub>
          <m:sSubPr>
            <m:ctrlPr>
              <w:rPr>
                <w:rFonts w:ascii="Cambria Math" w:eastAsia="CMSY9" w:hAnsi="Cambria Math" w:cs="CMMI9"/>
                <w:i/>
              </w:rPr>
            </m:ctrlPr>
          </m:sSubPr>
          <m:e>
            <m:r>
              <w:rPr>
                <w:rFonts w:ascii="Cambria Math" w:eastAsia="CMSY9" w:hAnsi="Cambria Math" w:cs="CMMI9"/>
              </w:rPr>
              <m:t>l</m:t>
            </m:r>
          </m:e>
          <m:sub>
            <m:r>
              <w:rPr>
                <w:rFonts w:ascii="Cambria Math" w:eastAsia="CMSY9" w:hAnsi="Cambria Math" w:cs="CMMI9"/>
              </w:rPr>
              <m:t>thd</m:t>
            </m:r>
          </m:sub>
        </m:sSub>
        <m:r>
          <w:rPr>
            <w:rFonts w:ascii="Cambria Math" w:eastAsia="CMSY9" w:hAnsi="Cambria Math" w:cs="CMMI6"/>
          </w:rPr>
          <m:t xml:space="preserve"> </m:t>
        </m:r>
        <m:r>
          <w:rPr>
            <w:rFonts w:ascii="Cambria Math" w:eastAsia="CMSY9" w:hAnsi="Cambria Math" w:cs="CMR9"/>
          </w:rPr>
          <m:t xml:space="preserve">+ </m:t>
        </m:r>
        <m:r>
          <w:rPr>
            <w:rFonts w:ascii="Cambria Math" w:eastAsia="CMSY9" w:hAnsi="Cambria Math" w:cs="Cambria Math"/>
          </w:rPr>
          <m:t>⌈</m:t>
        </m:r>
        <m:sSub>
          <m:sSubPr>
            <m:ctrlPr>
              <w:rPr>
                <w:rFonts w:ascii="Cambria Math" w:eastAsia="CMSY9" w:hAnsi="Cambria Math" w:cs="CMMI9"/>
                <w:i/>
              </w:rPr>
            </m:ctrlPr>
          </m:sSubPr>
          <m:e>
            <m:r>
              <w:rPr>
                <w:rFonts w:ascii="Cambria Math" w:eastAsia="CMSY9" w:hAnsi="Cambria Math" w:cs="CMMI9"/>
              </w:rPr>
              <m:t>k</m:t>
            </m:r>
          </m:e>
          <m:sub>
            <m:r>
              <w:rPr>
                <w:rFonts w:ascii="Cambria Math" w:eastAsia="CMSY9" w:hAnsi="Cambria Math" w:cs="CMMI9"/>
              </w:rPr>
              <m:t>f</m:t>
            </m:r>
          </m:sub>
        </m:sSub>
        <m:r>
          <w:rPr>
            <w:rFonts w:ascii="Cambria Math" w:eastAsia="CMSY9" w:hAnsi="Cambria Math" w:cs="CMMI9"/>
          </w:rPr>
          <m:t>/</m:t>
        </m:r>
        <m:r>
          <w:rPr>
            <w:rFonts w:ascii="Cambria Math" w:eastAsia="CMSY9" w:hAnsi="Cambria Math" w:cs="CMR9"/>
          </w:rPr>
          <m:t>2</m:t>
        </m:r>
        <m:r>
          <w:rPr>
            <w:rFonts w:ascii="Cambria Math" w:eastAsia="CMSY9" w:hAnsi="Cambria Math" w:cs="Cambria Math"/>
          </w:rPr>
          <m:t>⌉</m:t>
        </m:r>
        <m:sSub>
          <m:sSubPr>
            <m:ctrlPr>
              <w:rPr>
                <w:rFonts w:ascii="Cambria Math" w:eastAsia="CMSY9" w:hAnsi="Cambria Math" w:cs="CMMI6"/>
                <w:i/>
              </w:rPr>
            </m:ctrlPr>
          </m:sSubPr>
          <m:e>
            <m:r>
              <w:rPr>
                <w:rFonts w:ascii="Cambria Math" w:eastAsia="CMSY9" w:hAnsi="Cambria Math" w:cs="CMMI6"/>
              </w:rPr>
              <m:t>w</m:t>
            </m:r>
          </m:e>
          <m:sub>
            <m:r>
              <w:rPr>
                <w:rFonts w:ascii="Cambria Math" w:eastAsia="CMSY9" w:hAnsi="Cambria Math" w:cs="CMMI6"/>
              </w:rPr>
              <m:t>min</m:t>
            </m:r>
          </m:sub>
        </m:sSub>
      </m:oMath>
      <w:r w:rsidR="006C34DA">
        <w:rPr>
          <w:rFonts w:eastAsiaTheme="minorEastAsia"/>
        </w:rPr>
        <w:t xml:space="preserve">, míg az eredeti kötegelt Dijkstra algoritmusnál: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min</m:t>
            </m:r>
          </m:sub>
        </m:sSub>
      </m:oMath>
      <w:r w:rsidR="005E1173">
        <w:rPr>
          <w:rFonts w:eastAsiaTheme="minorEastAsia"/>
        </w:rPr>
        <w:t>.</w:t>
      </w:r>
      <w:r w:rsidR="0063030F">
        <w:rPr>
          <w:rFonts w:eastAsiaTheme="minorEastAsia"/>
        </w:rPr>
        <w:t xml:space="preserve"> Mivel a legrövide</w:t>
      </w:r>
      <w:r w:rsidR="00F8420D">
        <w:rPr>
          <w:rFonts w:eastAsiaTheme="minorEastAsia"/>
        </w:rPr>
        <w:t>bb</w:t>
      </w:r>
      <w:r w:rsidR="0063030F">
        <w:rPr>
          <w:rFonts w:eastAsiaTheme="minorEastAsia"/>
        </w:rPr>
        <w:t xml:space="preserve"> út hossza gyorsabban nö</w:t>
      </w:r>
      <w:r w:rsidR="00F8420D">
        <w:rPr>
          <w:rFonts w:eastAsiaTheme="minorEastAsia"/>
        </w:rPr>
        <w:t>vekszik, az algoritmus megállá</w:t>
      </w:r>
      <w:r w:rsidR="0063030F">
        <w:rPr>
          <w:rFonts w:eastAsiaTheme="minorEastAsia"/>
        </w:rPr>
        <w:t>si feltételét hamarabb elérjük.</w:t>
      </w:r>
    </w:p>
    <w:p w:rsidR="00C839A7" w:rsidRDefault="006E46B3" w:rsidP="00365227">
      <w:pPr>
        <w:rPr>
          <w:b/>
        </w:rPr>
      </w:pPr>
      <w:r>
        <w:rPr>
          <w:b/>
        </w:rPr>
        <w:br w:type="page"/>
      </w:r>
      <w:r w:rsidR="002C4271">
        <w:rPr>
          <w:b/>
        </w:rPr>
        <w:lastRenderedPageBreak/>
        <w:t>Kétirányú s</w:t>
      </w:r>
      <w:r w:rsidR="006C3E9C">
        <w:rPr>
          <w:b/>
        </w:rPr>
        <w:t xml:space="preserve">zelektív </w:t>
      </w:r>
      <w:r w:rsidR="00C839A7" w:rsidRPr="00C839A7">
        <w:rPr>
          <w:b/>
        </w:rPr>
        <w:t>útvonal kiterjesztés SegTable</w:t>
      </w:r>
      <w:r w:rsidR="00AC1234">
        <w:rPr>
          <w:b/>
        </w:rPr>
        <w:t>-el</w:t>
      </w:r>
      <w:r w:rsidR="00C839A7" w:rsidRPr="00C839A7">
        <w:rPr>
          <w:b/>
        </w:rPr>
        <w:t>:</w:t>
      </w:r>
    </w:p>
    <w:p w:rsidR="00087AE4" w:rsidRPr="0057515B" w:rsidRDefault="00B41992" w:rsidP="00365227">
      <w:pPr>
        <w:spacing w:before="120" w:after="120"/>
        <w:ind w:firstLine="284"/>
        <w:contextualSpacing/>
      </w:pPr>
      <w:r w:rsidRPr="00B41992">
        <w:t>A</w:t>
      </w:r>
      <w:r>
        <w:t>z alábbi két ábra szemlélteti az algoritmus működését és SQL implementációját.</w:t>
      </w:r>
      <w:r w:rsidR="00DA6C68">
        <w:t xml:space="preserve"> A </w:t>
      </w:r>
      <w:r w:rsidR="00CB7C9E">
        <w:t xml:space="preserve">változónevek az eddigiekben használt </w:t>
      </w:r>
      <w:r w:rsidR="00DA6C68">
        <w:t>jelöl</w:t>
      </w:r>
      <w:r w:rsidR="00CB7C9E">
        <w:t>ése</w:t>
      </w:r>
      <w:r w:rsidR="00004A7D">
        <w:t>ke</w:t>
      </w:r>
      <w:r w:rsidR="00CB7C9E">
        <w:t>t</w:t>
      </w:r>
      <w:r w:rsidR="00DA6C68">
        <w:t xml:space="preserve"> követik</w:t>
      </w:r>
      <w:r w:rsidR="006F42A5">
        <w:t xml:space="preserve">. Az ezeken kívüli változók: </w:t>
      </w:r>
      <w:r w:rsidR="006F42A5">
        <w:rPr>
          <w:i/>
        </w:rPr>
        <w:t>l</w:t>
      </w:r>
      <w:r w:rsidR="006F42A5" w:rsidRPr="006F42A5">
        <w:rPr>
          <w:i/>
          <w:vertAlign w:val="subscript"/>
        </w:rPr>
        <w:t>f</w:t>
      </w:r>
      <w:r w:rsidR="006F42A5">
        <w:t xml:space="preserve">: legrövidebb út hossza, </w:t>
      </w:r>
      <w:r w:rsidR="006F42A5">
        <w:rPr>
          <w:i/>
        </w:rPr>
        <w:t>n</w:t>
      </w:r>
      <w:r w:rsidR="006F42A5">
        <w:rPr>
          <w:i/>
          <w:vertAlign w:val="subscript"/>
        </w:rPr>
        <w:t>f</w:t>
      </w:r>
      <w:r w:rsidR="006F42A5">
        <w:t xml:space="preserve">: határcsúcsok száma, </w:t>
      </w:r>
      <w:r w:rsidR="006F42A5">
        <w:rPr>
          <w:i/>
        </w:rPr>
        <w:t>fwd</w:t>
      </w:r>
      <w:r w:rsidR="006F42A5">
        <w:t xml:space="preserve">: </w:t>
      </w:r>
      <w:r w:rsidR="00A21649">
        <w:t>előre felé történő kiterjesztések száma</w:t>
      </w:r>
      <w:r w:rsidR="00B84705">
        <w:t>.</w:t>
      </w:r>
      <w:r w:rsidR="00716879">
        <w:t xml:space="preserve"> Hasonlóan definiáltak az ellenkező irányhoz tartozó változok a megfelelő sorokban.</w:t>
      </w:r>
      <w:r w:rsidR="002646C0">
        <w:t xml:space="preserve"> </w:t>
      </w:r>
      <w:r w:rsidR="001B11EA">
        <w:t xml:space="preserve">A 6-16- sorban a megállási feltétel teljesüléséig </w:t>
      </w:r>
      <w:r w:rsidR="00821BA1">
        <w:t>megtörténik</w:t>
      </w:r>
      <w:r w:rsidR="001B11EA">
        <w:t xml:space="preserve"> a megfelelő irány kiválasztása, majd az </w:t>
      </w:r>
      <w:r w:rsidR="001B11EA" w:rsidRPr="001B11EA">
        <w:rPr>
          <w:i/>
        </w:rPr>
        <w:t>F</w:t>
      </w:r>
      <w:r w:rsidR="001B11EA">
        <w:rPr>
          <w:i/>
        </w:rPr>
        <w:t xml:space="preserve">, E </w:t>
      </w:r>
      <w:r w:rsidR="001B11EA">
        <w:t xml:space="preserve"> és </w:t>
      </w:r>
      <w:r w:rsidR="001B11EA" w:rsidRPr="001B11EA">
        <w:rPr>
          <w:i/>
        </w:rPr>
        <w:t>M</w:t>
      </w:r>
      <w:r w:rsidR="0057515B">
        <w:rPr>
          <w:i/>
        </w:rPr>
        <w:t xml:space="preserve"> </w:t>
      </w:r>
      <w:r w:rsidR="0057515B">
        <w:t>operátorok</w:t>
      </w:r>
      <w:r w:rsidR="00A639B2">
        <w:t xml:space="preserve"> végrehajtása</w:t>
      </w:r>
      <w:r w:rsidR="0057515B">
        <w:t>.</w:t>
      </w:r>
      <w:r w:rsidR="00922234">
        <w:t xml:space="preserve"> </w:t>
      </w:r>
      <w:r w:rsidR="00922234" w:rsidRPr="00922234">
        <w:t xml:space="preserve">Az SQL implementációban a </w:t>
      </w:r>
      <w:r w:rsidR="00922234" w:rsidRPr="00922234">
        <w:rPr>
          <w:i/>
        </w:rPr>
        <w:t>TEgdes</w:t>
      </w:r>
      <w:r w:rsidR="00922234" w:rsidRPr="00922234">
        <w:t xml:space="preserve"> helyett megjelenik a </w:t>
      </w:r>
      <w:r w:rsidR="00922234" w:rsidRPr="00922234">
        <w:rPr>
          <w:i/>
        </w:rPr>
        <w:t>TOutSegs</w:t>
      </w:r>
      <w:r w:rsidR="00922234" w:rsidRPr="00922234">
        <w:t xml:space="preserve"> használata.</w:t>
      </w:r>
    </w:p>
    <w:p w:rsidR="006122A9" w:rsidRDefault="00884E8A" w:rsidP="00365227">
      <w:pPr>
        <w:spacing w:before="480" w:after="120"/>
        <w:ind w:firstLine="284"/>
        <w:rPr>
          <w:b/>
        </w:rPr>
      </w:pPr>
      <w:r>
        <w:rPr>
          <w:b/>
          <w:noProof/>
          <w:lang w:eastAsia="hu-HU"/>
        </w:rPr>
        <w:drawing>
          <wp:inline distT="0" distB="0" distL="0" distR="0">
            <wp:extent cx="3639058" cy="4477375"/>
            <wp:effectExtent l="19050" t="0" r="0" b="0"/>
            <wp:docPr id="5" name="Picture 4" descr="Bi-directionalSelectiveSearchingOnSeg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-directionalSelectiveSearchingOnSegTabl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9058" cy="447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4BF" w:rsidRPr="00C839A7" w:rsidRDefault="00C464BF" w:rsidP="00365227">
      <w:pPr>
        <w:spacing w:before="120" w:after="120"/>
        <w:ind w:firstLine="284"/>
        <w:contextualSpacing/>
        <w:rPr>
          <w:b/>
        </w:rPr>
      </w:pPr>
      <w:r>
        <w:rPr>
          <w:b/>
          <w:noProof/>
          <w:lang w:eastAsia="hu-HU"/>
        </w:rPr>
        <w:lastRenderedPageBreak/>
        <w:drawing>
          <wp:inline distT="0" distB="0" distL="0" distR="0">
            <wp:extent cx="3458058" cy="4124901"/>
            <wp:effectExtent l="19050" t="0" r="9042" b="0"/>
            <wp:docPr id="6" name="Picture 5" descr="Listin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ing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8058" cy="412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CDA" w:rsidRDefault="006B2CDA" w:rsidP="00365227">
      <w:pPr>
        <w:spacing w:before="240" w:after="240"/>
        <w:rPr>
          <w:i/>
        </w:rPr>
      </w:pPr>
      <w:r>
        <w:rPr>
          <w:rFonts w:eastAsiaTheme="minorEastAsia"/>
          <w:b/>
        </w:rPr>
        <w:t>3</w:t>
      </w:r>
      <w:r w:rsidRPr="006B2CDA">
        <w:rPr>
          <w:rFonts w:eastAsiaTheme="minorEastAsia"/>
          <w:b/>
        </w:rPr>
        <w:t>.TÉTEL</w:t>
      </w:r>
      <w:r w:rsidRPr="006B2CDA">
        <w:rPr>
          <w:rFonts w:eastAsiaTheme="minorEastAsia"/>
        </w:rPr>
        <w:t>:</w:t>
      </w:r>
      <w:r w:rsidR="00463E86">
        <w:rPr>
          <w:rFonts w:eastAsiaTheme="minorEastAsia"/>
        </w:rPr>
        <w:t xml:space="preserve"> </w:t>
      </w:r>
      <w:r w:rsidR="00605789">
        <w:rPr>
          <w:i/>
        </w:rPr>
        <w:t xml:space="preserve">Adott egy </w:t>
      </w:r>
      <w:r w:rsidR="00F653E2" w:rsidRPr="00F653E2">
        <w:rPr>
          <w:i/>
        </w:rPr>
        <w:t xml:space="preserve">s </w:t>
      </w:r>
      <w:r w:rsidR="00605789">
        <w:rPr>
          <w:i/>
        </w:rPr>
        <w:t>startcsúcs</w:t>
      </w:r>
      <w:r w:rsidR="00463E86" w:rsidRPr="00463E86">
        <w:rPr>
          <w:i/>
        </w:rPr>
        <w:t xml:space="preserve"> </w:t>
      </w:r>
      <w:r w:rsidR="00BD7494">
        <w:rPr>
          <w:i/>
        </w:rPr>
        <w:t>és egy</w:t>
      </w:r>
      <w:r w:rsidR="00F653E2" w:rsidRPr="00F653E2">
        <w:rPr>
          <w:i/>
        </w:rPr>
        <w:t xml:space="preserve"> t</w:t>
      </w:r>
      <w:r w:rsidR="00BD7494">
        <w:rPr>
          <w:i/>
        </w:rPr>
        <w:t xml:space="preserve"> célcsúcs</w:t>
      </w:r>
      <w:r w:rsidR="00F206F1">
        <w:rPr>
          <w:i/>
        </w:rPr>
        <w:t xml:space="preserve"> és</w:t>
      </w:r>
      <w:r w:rsidR="00463E86" w:rsidRPr="00463E86">
        <w:rPr>
          <w:i/>
        </w:rPr>
        <w:t xml:space="preserve"> </w:t>
      </w:r>
      <w:r w:rsidR="00606277">
        <w:rPr>
          <w:i/>
        </w:rPr>
        <w:t>a</w:t>
      </w:r>
      <w:r w:rsidR="00463E86">
        <w:rPr>
          <w:i/>
        </w:rPr>
        <w:t xml:space="preserve"> </w:t>
      </w:r>
      <w:r w:rsidR="00463E86" w:rsidRPr="00463E86">
        <w:rPr>
          <w:i/>
        </w:rPr>
        <w:t>Se</w:t>
      </w:r>
      <w:r w:rsidR="00463E86">
        <w:rPr>
          <w:i/>
        </w:rPr>
        <w:t xml:space="preserve">gTable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thd</m:t>
            </m:r>
          </m:sub>
        </m:sSub>
      </m:oMath>
      <w:r w:rsidR="00052947">
        <w:rPr>
          <w:i/>
        </w:rPr>
        <w:t xml:space="preserve"> </w:t>
      </w:r>
      <w:r w:rsidR="001F56C9">
        <w:rPr>
          <w:i/>
        </w:rPr>
        <w:t>küszöb indexel</w:t>
      </w:r>
      <w:r w:rsidR="005D521F">
        <w:rPr>
          <w:i/>
        </w:rPr>
        <w:t>.</w:t>
      </w:r>
      <w:r w:rsidR="00463E86" w:rsidRPr="00463E86">
        <w:rPr>
          <w:i/>
        </w:rPr>
        <w:t xml:space="preserve"> </w:t>
      </w:r>
      <w:r w:rsidR="003D3BE9">
        <w:rPr>
          <w:i/>
        </w:rPr>
        <w:t xml:space="preserve">Az algoritmus iterációinak száma </w:t>
      </w:r>
      <w:r w:rsidR="00B42FA1">
        <w:rPr>
          <w:i/>
        </w:rPr>
        <w:t>kisebb,</w:t>
      </w:r>
      <w:r w:rsidR="003D3BE9">
        <w:rPr>
          <w:i/>
        </w:rPr>
        <w:t xml:space="preserve"> mint</w:t>
      </w:r>
      <w:r w:rsidR="00463E86" w:rsidRPr="00463E86">
        <w:rPr>
          <w:i/>
        </w:rPr>
        <w:t xml:space="preserve"> </w:t>
      </w:r>
      <w:r w:rsidR="00463E86" w:rsidRPr="004035D2">
        <w:t>min(</w:t>
      </w:r>
      <w:r w:rsidR="00463E86" w:rsidRPr="00463E86">
        <w:rPr>
          <w:i/>
        </w:rPr>
        <w:t>n,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2(δ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u, v</m:t>
                </m:r>
              </m:e>
            </m:d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thd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thd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den>
        </m:f>
      </m:oMath>
      <w:r w:rsidR="00463E86" w:rsidRPr="004035D2">
        <w:t>)</w:t>
      </w:r>
      <w:r w:rsidR="00463E86" w:rsidRPr="00463E86">
        <w:rPr>
          <w:i/>
        </w:rPr>
        <w:t>.</w:t>
      </w:r>
    </w:p>
    <w:p w:rsidR="00E61E34" w:rsidRDefault="00E61E34" w:rsidP="00365227">
      <w:pPr>
        <w:spacing w:before="120" w:after="120"/>
        <w:rPr>
          <w:b/>
          <w:sz w:val="28"/>
          <w:szCs w:val="28"/>
        </w:rPr>
      </w:pPr>
      <w:r w:rsidRPr="000412AA">
        <w:rPr>
          <w:b/>
          <w:sz w:val="28"/>
          <w:szCs w:val="28"/>
        </w:rPr>
        <w:t>Kísérleti eredmények</w:t>
      </w:r>
    </w:p>
    <w:p w:rsidR="00212141" w:rsidRDefault="00F005A0" w:rsidP="00365227">
      <w:pPr>
        <w:spacing w:before="120" w:after="120"/>
        <w:ind w:firstLine="284"/>
        <w:contextualSpacing/>
      </w:pPr>
      <w:r w:rsidRPr="00F005A0">
        <w:t>A</w:t>
      </w:r>
      <w:r>
        <w:t xml:space="preserve"> szerzők külön vizsgálták a különböző lekérdezések időigényét és a SegTable létrehozásával járó </w:t>
      </w:r>
      <w:r w:rsidR="00B022B9">
        <w:t>költségeket</w:t>
      </w:r>
      <w:r>
        <w:t>.</w:t>
      </w:r>
      <w:r w:rsidR="00925ECF">
        <w:t xml:space="preserve"> </w:t>
      </w:r>
    </w:p>
    <w:p w:rsidR="000412AA" w:rsidRDefault="00925ECF" w:rsidP="00365227">
      <w:pPr>
        <w:spacing w:before="120" w:after="120"/>
        <w:ind w:firstLine="284"/>
        <w:contextualSpacing/>
      </w:pPr>
      <w:r>
        <w:t xml:space="preserve">A lekérdezések tesztadatairól készült statisztika, valamint a kiértékelések az alábbi ábrán láthatók. Megfigyelték, hogy az </w:t>
      </w:r>
      <w:r w:rsidRPr="007732A2">
        <w:rPr>
          <w:i/>
        </w:rPr>
        <w:t>F, E</w:t>
      </w:r>
      <w:r>
        <w:t xml:space="preserve"> és </w:t>
      </w:r>
      <w:r w:rsidRPr="007732A2">
        <w:rPr>
          <w:i/>
        </w:rPr>
        <w:t>M</w:t>
      </w:r>
      <w:r>
        <w:t xml:space="preserve"> operátor közül </w:t>
      </w:r>
      <w:r w:rsidR="007732A2">
        <w:t>az</w:t>
      </w:r>
      <w:r>
        <w:t xml:space="preserve"> </w:t>
      </w:r>
      <w:r w:rsidRPr="007732A2">
        <w:rPr>
          <w:i/>
        </w:rPr>
        <w:t>E</w:t>
      </w:r>
      <w:r>
        <w:t xml:space="preserve"> </w:t>
      </w:r>
      <w:r w:rsidR="00AC5869">
        <w:t>operátor</w:t>
      </w:r>
      <w:r>
        <w:t xml:space="preserve"> kiértékelésének </w:t>
      </w:r>
      <w:r w:rsidR="00AC5869">
        <w:t>költsége</w:t>
      </w:r>
      <w:r>
        <w:t xml:space="preserve"> a legnagyobb</w:t>
      </w:r>
      <w:r w:rsidR="00D57ECE">
        <w:t xml:space="preserve">, </w:t>
      </w:r>
      <w:r w:rsidR="001F700C">
        <w:t>az idő 75%</w:t>
      </w:r>
      <w:r w:rsidR="000F01E3">
        <w:t>-a</w:t>
      </w:r>
      <w:r w:rsidR="003476CD">
        <w:t xml:space="preserve"> </w:t>
      </w:r>
      <w:r w:rsidR="00D57ECE">
        <w:t>(</w:t>
      </w:r>
      <w:r w:rsidR="003476CD">
        <w:t>6.</w:t>
      </w:r>
      <w:r w:rsidR="007F6E99">
        <w:t>(</w:t>
      </w:r>
      <w:r w:rsidR="003476CD">
        <w:t>b), 6.</w:t>
      </w:r>
      <w:r w:rsidR="007F6E99">
        <w:t>(</w:t>
      </w:r>
      <w:r w:rsidR="003476CD">
        <w:t>c)</w:t>
      </w:r>
      <w:r w:rsidR="001F700C">
        <w:t>)</w:t>
      </w:r>
      <w:r>
        <w:t>.</w:t>
      </w:r>
      <w:r w:rsidR="003A70D0">
        <w:t xml:space="preserve"> A 6.</w:t>
      </w:r>
      <w:r w:rsidR="007F6E99">
        <w:t>(</w:t>
      </w:r>
      <w:r w:rsidR="003A70D0">
        <w:t>d)</w:t>
      </w:r>
      <w:r w:rsidR="00105A97">
        <w:t>)</w:t>
      </w:r>
      <w:r w:rsidR="003A70D0">
        <w:t xml:space="preserve"> ábrán </w:t>
      </w:r>
      <w:r w:rsidR="009423E4">
        <w:t>összehasonlították</w:t>
      </w:r>
      <w:r w:rsidR="003A70D0">
        <w:t xml:space="preserve"> a hagyományos SQL eszközöket (TSQL) a két új feature-t</w:t>
      </w:r>
      <w:r w:rsidR="00E958E1">
        <w:t xml:space="preserve"> (</w:t>
      </w:r>
      <w:r w:rsidR="00E958E1" w:rsidRPr="00692939">
        <w:rPr>
          <w:i/>
        </w:rPr>
        <w:t>window function, merge statement</w:t>
      </w:r>
      <w:r w:rsidR="00E958E1">
        <w:t>)</w:t>
      </w:r>
      <w:r w:rsidR="003A70D0">
        <w:t xml:space="preserve"> tartalmazó SQL-el (NSQL)</w:t>
      </w:r>
      <w:r w:rsidR="00A61AFB">
        <w:t>. Az eredmény egyértelműen az NSQL-t hozza ki hatékonyabbnak.</w:t>
      </w:r>
    </w:p>
    <w:p w:rsidR="00F93333" w:rsidRPr="00F005A0" w:rsidRDefault="00F93333" w:rsidP="00365227">
      <w:pPr>
        <w:spacing w:before="120" w:after="480"/>
        <w:ind w:firstLine="284"/>
      </w:pPr>
      <w:r>
        <w:rPr>
          <w:noProof/>
          <w:lang w:eastAsia="hu-HU"/>
        </w:rPr>
        <w:lastRenderedPageBreak/>
        <w:drawing>
          <wp:inline distT="0" distB="0" distL="0" distR="0">
            <wp:extent cx="5760720" cy="2646045"/>
            <wp:effectExtent l="19050" t="0" r="0" b="0"/>
            <wp:docPr id="8" name="Picture 7" descr="FEM_s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_stat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E77" w:rsidRDefault="00FD4D41" w:rsidP="00365227">
      <w:pPr>
        <w:spacing w:before="120" w:after="120"/>
        <w:ind w:firstLine="284"/>
        <w:contextualSpacing/>
      </w:pPr>
      <w:r>
        <w:t>A 7.</w:t>
      </w:r>
      <w:r w:rsidR="007F6E99">
        <w:t>(</w:t>
      </w:r>
      <w:r>
        <w:t>a) é</w:t>
      </w:r>
      <w:r w:rsidR="007F6E99">
        <w:t>s</w:t>
      </w:r>
      <w:r>
        <w:t xml:space="preserve"> </w:t>
      </w:r>
      <w:r w:rsidR="007F6E99">
        <w:t>(</w:t>
      </w:r>
      <w:r>
        <w:t xml:space="preserve">b) ábra a </w:t>
      </w:r>
      <w:r w:rsidR="00183973">
        <w:t>cikkben szereplő</w:t>
      </w:r>
      <w:r w:rsidR="008C2679">
        <w:t>,</w:t>
      </w:r>
      <w:r w:rsidR="00582119">
        <w:t xml:space="preserve"> különböző</w:t>
      </w:r>
      <w:r w:rsidR="00494A6F">
        <w:t xml:space="preserve"> </w:t>
      </w:r>
      <w:r w:rsidR="001A47BF">
        <w:t>eszközöket</w:t>
      </w:r>
      <w:r w:rsidR="00494A6F">
        <w:t xml:space="preserve"> igénybe vevő (kötegelt feldolgozás, keresési tér sz</w:t>
      </w:r>
      <w:r w:rsidR="0002776F">
        <w:t>ű</w:t>
      </w:r>
      <w:r w:rsidR="00494A6F">
        <w:t>kítés, SegTable)</w:t>
      </w:r>
      <w:r>
        <w:t xml:space="preserve"> algoritmusok időigényét hasonlítja össze. </w:t>
      </w:r>
      <w:r w:rsidR="003F0D18">
        <w:t>Az eredményekből az</w:t>
      </w:r>
      <w:r w:rsidR="003374A0">
        <w:t xml:space="preserve"> </w:t>
      </w:r>
      <w:r w:rsidR="003F0D18">
        <w:t xml:space="preserve">a következtetés vonható, le, hogy a felvonultatott konfliktusos célok megvalósításánál egyensúlyra érdemes törekedni. </w:t>
      </w:r>
    </w:p>
    <w:p w:rsidR="00984E00" w:rsidRDefault="00E43FFF" w:rsidP="00365227">
      <w:pPr>
        <w:spacing w:before="120" w:after="120"/>
        <w:ind w:firstLine="284"/>
        <w:contextualSpacing/>
      </w:pPr>
      <w:r w:rsidRPr="00E43FFF">
        <w:t>Részletesen vizsgálták a</w:t>
      </w:r>
      <w:r>
        <w:t xml:space="preserve">z </w:t>
      </w:r>
      <w:r w:rsidR="00882B5A">
        <w:t>útvonal kiterjesztésnél</w:t>
      </w:r>
      <w:r>
        <w:t xml:space="preserve"> használt</w:t>
      </w:r>
      <w:r w:rsidR="00B7646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thd</m:t>
            </m:r>
          </m:sub>
        </m:sSub>
      </m:oMath>
      <w:r>
        <w:t xml:space="preserve"> küszöb</w:t>
      </w:r>
      <w:r w:rsidR="007E601B">
        <w:t xml:space="preserve"> hatását is</w:t>
      </w:r>
      <w:r w:rsidR="00C9517D">
        <w:t xml:space="preserve"> mind a </w:t>
      </w:r>
      <w:r w:rsidR="0054400E">
        <w:t>lekérdezések,</w:t>
      </w:r>
      <w:r w:rsidR="00C9517D">
        <w:t xml:space="preserve"> min</w:t>
      </w:r>
      <w:r w:rsidR="0054400E">
        <w:t>d</w:t>
      </w:r>
      <w:r w:rsidR="00CE1EEA">
        <w:t xml:space="preserve"> </w:t>
      </w:r>
      <w:r w:rsidR="00C9517D">
        <w:t>az indexméretekre</w:t>
      </w:r>
      <w:r w:rsidR="00767560">
        <w:t xml:space="preserve"> </w:t>
      </w:r>
      <w:r w:rsidR="00C9517D">
        <w:t>vonatkozóan</w:t>
      </w:r>
      <w:r w:rsidR="00BC688C">
        <w:t>.</w:t>
      </w:r>
      <w:r w:rsidR="0073439D">
        <w:t xml:space="preserve"> Azt találták, hogy sem a túl kicsi sem pedig a túl nagy küszöbérték nem jó, mivel előbbi a keresési tér méretét növeli, utóbbi pedig a szegmensek számát a SegTable-ben és csökkenti a kiterjesztések számát.</w:t>
      </w:r>
      <w:r w:rsidR="00E07A6C">
        <w:t xml:space="preserve"> Az optimális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thd</m:t>
            </m:r>
          </m:sub>
        </m:sSub>
      </m:oMath>
      <w:r w:rsidR="00E07A6C">
        <w:rPr>
          <w:rFonts w:eastAsiaTheme="minorEastAsia"/>
        </w:rPr>
        <w:t xml:space="preserve"> </w:t>
      </w:r>
      <w:r w:rsidR="000506C7">
        <w:rPr>
          <w:rFonts w:eastAsiaTheme="minorEastAsia"/>
        </w:rPr>
        <w:t>megtalálása</w:t>
      </w:r>
      <w:r w:rsidR="00E07A6C">
        <w:rPr>
          <w:rFonts w:eastAsiaTheme="minorEastAsia"/>
        </w:rPr>
        <w:t xml:space="preserve"> további kutatómunka tárgyát képezi.</w:t>
      </w:r>
    </w:p>
    <w:p w:rsidR="0047643B" w:rsidRDefault="0047643B" w:rsidP="00365227">
      <w:pPr>
        <w:spacing w:before="120" w:after="480"/>
        <w:ind w:firstLine="284"/>
      </w:pPr>
      <w:r>
        <w:rPr>
          <w:noProof/>
          <w:lang w:eastAsia="hu-HU"/>
        </w:rPr>
        <w:lastRenderedPageBreak/>
        <w:drawing>
          <wp:inline distT="0" distB="0" distL="0" distR="0">
            <wp:extent cx="4239217" cy="4277322"/>
            <wp:effectExtent l="19050" t="0" r="8933" b="0"/>
            <wp:docPr id="7" name="Picture 6" descr="SegTable_s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gTable_stat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9217" cy="427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3ED" w:rsidRDefault="00ED1AEE" w:rsidP="00365227">
      <w:pPr>
        <w:spacing w:before="120" w:after="120"/>
        <w:ind w:firstLine="284"/>
        <w:contextualSpacing/>
      </w:pPr>
      <w:r>
        <w:t xml:space="preserve">A 8. </w:t>
      </w:r>
      <w:r w:rsidR="00763155">
        <w:t>(</w:t>
      </w:r>
      <w:r>
        <w:t>a)</w:t>
      </w:r>
      <w:r w:rsidR="00763155">
        <w:t>,</w:t>
      </w:r>
      <w:r>
        <w:t xml:space="preserve"> </w:t>
      </w:r>
      <w:r w:rsidR="00763155">
        <w:t>(</w:t>
      </w:r>
      <w:r>
        <w:t xml:space="preserve">b) és </w:t>
      </w:r>
      <w:r w:rsidR="00763155">
        <w:t>(</w:t>
      </w:r>
      <w:r w:rsidR="008C4715">
        <w:t>c) ábra különböző adatbázisok, puffer méretek és indexek függvényében vizsgálja az időigényt.</w:t>
      </w:r>
      <w:r w:rsidR="006976EA">
        <w:t xml:space="preserve"> Az eredmények alátámasztják a kifejlesztett módszer jól használhatóságát különböző adatbázis rendszereken (itt </w:t>
      </w:r>
      <w:r w:rsidR="006976EA" w:rsidRPr="000E7E53">
        <w:rPr>
          <w:i/>
        </w:rPr>
        <w:t>PotgreSQL</w:t>
      </w:r>
      <w:r w:rsidR="006976EA">
        <w:t>)</w:t>
      </w:r>
      <w:r w:rsidR="00005000">
        <w:t>.</w:t>
      </w:r>
      <w:r w:rsidR="00C54FCF">
        <w:t xml:space="preserve"> A puffer méret növekedésével közel lineárisan csökken a költség, valamint megfigyelhető, hogy egy </w:t>
      </w:r>
      <w:r w:rsidR="008054AE">
        <w:t>küszöb</w:t>
      </w:r>
      <w:r w:rsidR="00C54FCF">
        <w:t xml:space="preserve"> után beáll egy majdnem stabil értékre.</w:t>
      </w:r>
      <w:r w:rsidR="006903ED">
        <w:t xml:space="preserve"> Az indexek összehasonlítása alapján a </w:t>
      </w:r>
      <w:r w:rsidR="006903ED" w:rsidRPr="00ED7A11">
        <w:rPr>
          <w:i/>
        </w:rPr>
        <w:t>CluIndex</w:t>
      </w:r>
      <w:r w:rsidR="006903ED">
        <w:t xml:space="preserve"> </w:t>
      </w:r>
      <w:r w:rsidR="00CE0443">
        <w:t>használat</w:t>
      </w:r>
      <w:r w:rsidR="00DB5525">
        <w:t>a bizonyult a leghatékonyabbnak</w:t>
      </w:r>
      <w:r w:rsidR="006903ED">
        <w:t>.</w:t>
      </w:r>
    </w:p>
    <w:p w:rsidR="00EB463A" w:rsidRDefault="00EB463A" w:rsidP="00365227">
      <w:pPr>
        <w:spacing w:before="120" w:after="120"/>
        <w:ind w:firstLine="284"/>
        <w:contextualSpacing/>
      </w:pPr>
      <w:r>
        <w:t xml:space="preserve">A 8. (d) </w:t>
      </w:r>
      <w:r w:rsidR="00CD083A">
        <w:t>ábrán a memóriában futó Dijkstra algoritmus futási idejével hasonlították össze a cikkben szereplő módszert</w:t>
      </w:r>
      <w:r w:rsidR="00FE6495">
        <w:t>.</w:t>
      </w:r>
      <w:r w:rsidR="000D00D8">
        <w:t xml:space="preserve"> Az eredményből nem meglepő módon kiderül, hogy a relációs meg</w:t>
      </w:r>
      <w:r w:rsidR="001748F8">
        <w:t>kö</w:t>
      </w:r>
      <w:r w:rsidR="000D00D8">
        <w:t>zelítés nem éri el a memóriában futó hatékonyságát.</w:t>
      </w:r>
      <w:r w:rsidR="00EC3832">
        <w:t xml:space="preserve"> A módszer lényege azonban</w:t>
      </w:r>
      <w:r w:rsidR="00A4424C">
        <w:t xml:space="preserve"> jól látszik, miszerint az RDB-</w:t>
      </w:r>
      <w:r w:rsidR="00EC3832">
        <w:t>n alapuló módszer nagyon jól skálázható</w:t>
      </w:r>
      <w:r w:rsidR="006C674C">
        <w:t xml:space="preserve">, stabil, valamint könnyen programozható a </w:t>
      </w:r>
      <w:r w:rsidR="00060E40">
        <w:t>gráf kezelési</w:t>
      </w:r>
      <w:r w:rsidR="006C674C">
        <w:t xml:space="preserve"> feladatok körében.</w:t>
      </w:r>
      <w:r w:rsidR="001A5FF3">
        <w:t xml:space="preserve"> Épp ezért nagy gráfokra kitűnően alkalmazható.</w:t>
      </w:r>
    </w:p>
    <w:p w:rsidR="00B73879" w:rsidRDefault="00B73879" w:rsidP="00365227">
      <w:pPr>
        <w:spacing w:before="120" w:after="480"/>
        <w:ind w:firstLine="284"/>
      </w:pPr>
      <w:r>
        <w:rPr>
          <w:noProof/>
          <w:lang w:eastAsia="hu-HU"/>
        </w:rPr>
        <w:lastRenderedPageBreak/>
        <w:drawing>
          <wp:inline distT="0" distB="0" distL="0" distR="0">
            <wp:extent cx="4229691" cy="4229691"/>
            <wp:effectExtent l="19050" t="0" r="0" b="0"/>
            <wp:docPr id="11" name="Picture 10" descr="extensive_s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ensive_stat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691" cy="4229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7C3" w:rsidRDefault="001A71CF" w:rsidP="00365227">
      <w:pPr>
        <w:spacing w:before="120" w:after="120"/>
        <w:ind w:firstLine="284"/>
        <w:contextualSpacing/>
        <w:rPr>
          <w:rFonts w:eastAsiaTheme="minorEastAsia"/>
        </w:rPr>
      </w:pPr>
      <w:r>
        <w:t>A 9. ábra a SegTable</w:t>
      </w:r>
      <w:r w:rsidR="001E6B3A">
        <w:t xml:space="preserve"> </w:t>
      </w:r>
      <w:r>
        <w:t xml:space="preserve">index méretét és felépítésének idejét elemzi az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thd</m:t>
            </m:r>
          </m:sub>
        </m:sSub>
      </m:oMath>
      <w:r>
        <w:rPr>
          <w:rFonts w:eastAsiaTheme="minorEastAsia"/>
        </w:rPr>
        <w:t xml:space="preserve"> küszöb függvényében.</w:t>
      </w:r>
      <w:r w:rsidR="00A27B5D">
        <w:rPr>
          <w:rFonts w:eastAsiaTheme="minorEastAsia"/>
        </w:rPr>
        <w:t xml:space="preserve"> Nagy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thd</m:t>
            </m:r>
          </m:sub>
        </m:sSub>
      </m:oMath>
      <w:r w:rsidR="00A27B5D">
        <w:rPr>
          <w:rFonts w:eastAsiaTheme="minorEastAsia"/>
        </w:rPr>
        <w:t xml:space="preserve"> több előre kiszámolt </w:t>
      </w:r>
      <w:r w:rsidR="00951FDE">
        <w:rPr>
          <w:rFonts w:eastAsiaTheme="minorEastAsia"/>
        </w:rPr>
        <w:t>szegmenset</w:t>
      </w:r>
      <w:r w:rsidR="00A27B5D">
        <w:rPr>
          <w:rFonts w:eastAsiaTheme="minorEastAsia"/>
        </w:rPr>
        <w:t xml:space="preserve"> </w:t>
      </w:r>
      <w:r w:rsidR="00951FDE">
        <w:rPr>
          <w:rFonts w:eastAsiaTheme="minorEastAsia"/>
        </w:rPr>
        <w:t>eredményez</w:t>
      </w:r>
      <w:r w:rsidR="003B2E0B">
        <w:rPr>
          <w:rFonts w:eastAsiaTheme="minorEastAsia"/>
        </w:rPr>
        <w:t>,</w:t>
      </w:r>
      <w:r w:rsidR="00A27B5D">
        <w:rPr>
          <w:rFonts w:eastAsiaTheme="minorEastAsia"/>
        </w:rPr>
        <w:t xml:space="preserve"> így az index mérete</w:t>
      </w:r>
      <w:r w:rsidR="006012F6">
        <w:rPr>
          <w:rFonts w:eastAsiaTheme="minorEastAsia"/>
        </w:rPr>
        <w:t xml:space="preserve"> és a konstrukciós idő is</w:t>
      </w:r>
      <w:r w:rsidR="00A27B5D">
        <w:rPr>
          <w:rFonts w:eastAsiaTheme="minorEastAsia"/>
        </w:rPr>
        <w:t xml:space="preserve"> az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thd</m:t>
            </m:r>
          </m:sub>
        </m:sSub>
      </m:oMath>
      <w:r w:rsidR="00A27B5D">
        <w:rPr>
          <w:rFonts w:eastAsiaTheme="minorEastAsia"/>
        </w:rPr>
        <w:t xml:space="preserve"> méretével nő.</w:t>
      </w:r>
      <w:r w:rsidR="00BB1480">
        <w:rPr>
          <w:rFonts w:eastAsiaTheme="minorEastAsia"/>
        </w:rPr>
        <w:t xml:space="preserve"> Megfigyelhető emellett, hogy különböző gráfokon a küszöb hatása különböző mértékben érvényesül (9. (b): </w:t>
      </w:r>
      <w:r w:rsidR="00BB1480" w:rsidRPr="00C41EE1">
        <w:rPr>
          <w:rFonts w:eastAsiaTheme="minorEastAsia"/>
          <w:i/>
        </w:rPr>
        <w:t>GoogleWeb</w:t>
      </w:r>
      <w:r w:rsidR="00BB1480">
        <w:rPr>
          <w:rFonts w:eastAsiaTheme="minorEastAsia"/>
        </w:rPr>
        <w:t xml:space="preserve"> vs. </w:t>
      </w:r>
      <w:r w:rsidR="00BB1480" w:rsidRPr="00C41EE1">
        <w:rPr>
          <w:rFonts w:eastAsiaTheme="minorEastAsia"/>
          <w:i/>
        </w:rPr>
        <w:t>DBLP</w:t>
      </w:r>
      <w:r w:rsidR="00BB1480">
        <w:rPr>
          <w:rFonts w:eastAsiaTheme="minorEastAsia"/>
        </w:rPr>
        <w:t>)</w:t>
      </w:r>
      <w:r w:rsidR="00583B49">
        <w:rPr>
          <w:rFonts w:eastAsiaTheme="minorEastAsia"/>
        </w:rPr>
        <w:t>.</w:t>
      </w:r>
      <w:r w:rsidR="00F43DFC">
        <w:rPr>
          <w:rFonts w:eastAsiaTheme="minorEastAsia"/>
        </w:rPr>
        <w:t xml:space="preserve"> 9.(f) ábra ugyancsak az NSQL és TSQL összehasonlítását szemlélteti, ezúttal a konstrukciós idő szempontjából. Az eredmény itt is az NSQL hatékonyabb voltát támasztja</w:t>
      </w:r>
      <w:r w:rsidR="008E2976">
        <w:rPr>
          <w:rFonts w:eastAsiaTheme="minorEastAsia"/>
        </w:rPr>
        <w:t xml:space="preserve"> </w:t>
      </w:r>
      <w:r w:rsidR="00F43DFC">
        <w:rPr>
          <w:rFonts w:eastAsiaTheme="minorEastAsia"/>
        </w:rPr>
        <w:t>alá.</w:t>
      </w:r>
    </w:p>
    <w:p w:rsidR="00410E5D" w:rsidRDefault="00C84344" w:rsidP="00365227">
      <w:pPr>
        <w:spacing w:before="120" w:after="120"/>
        <w:ind w:firstLine="284"/>
        <w:contextualSpacing/>
        <w:rPr>
          <w:rFonts w:eastAsiaTheme="minorEastAsia"/>
        </w:rPr>
      </w:pPr>
      <w:r>
        <w:rPr>
          <w:rFonts w:eastAsiaTheme="minorEastAsia"/>
        </w:rPr>
        <w:t xml:space="preserve">A </w:t>
      </w:r>
      <w:r w:rsidR="007B51DB">
        <w:rPr>
          <w:rFonts w:eastAsiaTheme="minorEastAsia"/>
        </w:rPr>
        <w:t xml:space="preserve">9.(g) a </w:t>
      </w:r>
      <w:r w:rsidR="004A0A91">
        <w:rPr>
          <w:rFonts w:eastAsiaTheme="minorEastAsia"/>
        </w:rPr>
        <w:t>puffer méret</w:t>
      </w:r>
      <w:r w:rsidR="007B51DB">
        <w:rPr>
          <w:rFonts w:eastAsiaTheme="minorEastAsia"/>
        </w:rPr>
        <w:t xml:space="preserve"> függvényében mutatja be az index felépítés </w:t>
      </w:r>
      <w:r w:rsidR="00994511">
        <w:rPr>
          <w:rFonts w:eastAsiaTheme="minorEastAsia"/>
        </w:rPr>
        <w:t>időigényét</w:t>
      </w:r>
      <w:r w:rsidR="007B51DB">
        <w:rPr>
          <w:rFonts w:eastAsiaTheme="minorEastAsia"/>
        </w:rPr>
        <w:t>.</w:t>
      </w:r>
      <w:r w:rsidR="00994511">
        <w:rPr>
          <w:rFonts w:eastAsiaTheme="minorEastAsia"/>
        </w:rPr>
        <w:t xml:space="preserve"> Az eredmény a lekérdezés kiértékeléshez nagyon hasonló.</w:t>
      </w:r>
    </w:p>
    <w:p w:rsidR="00C84344" w:rsidRDefault="00D642BA" w:rsidP="00365227">
      <w:pPr>
        <w:spacing w:before="120" w:after="120"/>
        <w:ind w:firstLine="284"/>
        <w:contextualSpacing/>
        <w:rPr>
          <w:rFonts w:eastAsiaTheme="minorEastAsia"/>
        </w:rPr>
      </w:pPr>
      <w:r>
        <w:rPr>
          <w:rFonts w:eastAsiaTheme="minorEastAsia"/>
        </w:rPr>
        <w:t>A 9.(h)</w:t>
      </w:r>
      <w:r w:rsidR="00263882">
        <w:rPr>
          <w:rFonts w:eastAsiaTheme="minorEastAsia"/>
        </w:rPr>
        <w:t xml:space="preserve"> ábra a gráf méretének változásában mutatja be a </w:t>
      </w:r>
      <w:r w:rsidR="00A11DA8">
        <w:rPr>
          <w:rFonts w:eastAsiaTheme="minorEastAsia"/>
        </w:rPr>
        <w:t>konstrukció</w:t>
      </w:r>
      <w:r w:rsidR="00263882">
        <w:rPr>
          <w:rFonts w:eastAsiaTheme="minorEastAsia"/>
        </w:rPr>
        <w:t xml:space="preserve"> költségét.</w:t>
      </w:r>
      <w:r w:rsidR="002111BB">
        <w:rPr>
          <w:rFonts w:eastAsiaTheme="minorEastAsia"/>
        </w:rPr>
        <w:t xml:space="preserve"> </w:t>
      </w:r>
      <w:r w:rsidR="00481120">
        <w:rPr>
          <w:rFonts w:eastAsiaTheme="minorEastAsia"/>
        </w:rPr>
        <w:t>Amellett</w:t>
      </w:r>
      <w:r w:rsidR="002111BB">
        <w:rPr>
          <w:rFonts w:eastAsiaTheme="minorEastAsia"/>
        </w:rPr>
        <w:t>, hogy nagyobb gráf nagyobb index építést igényel, megállapítható a cikkben szereplő konstrukciós eljárás jól skálázhatósága.</w:t>
      </w:r>
      <w:r w:rsidR="008B60F8">
        <w:rPr>
          <w:rFonts w:eastAsiaTheme="minorEastAsia"/>
        </w:rPr>
        <w:t xml:space="preserve"> A felépítés ideje és a gráf méretének növekedése közel lineáris kapcsolatban áll, annak köszönhetően, hogy a SegTable csak lokális</w:t>
      </w:r>
      <w:r w:rsidR="00C1308B">
        <w:rPr>
          <w:rFonts w:eastAsiaTheme="minorEastAsia"/>
        </w:rPr>
        <w:t xml:space="preserve"> legrövidebb szegmenseket tárol.</w:t>
      </w:r>
    </w:p>
    <w:p w:rsidR="00583B49" w:rsidRDefault="00583B49" w:rsidP="00365227">
      <w:pPr>
        <w:spacing w:before="120" w:after="120"/>
        <w:ind w:firstLine="284"/>
        <w:contextualSpacing/>
      </w:pPr>
    </w:p>
    <w:p w:rsidR="00B321D4" w:rsidRPr="00E43FFF" w:rsidRDefault="00B321D4" w:rsidP="00365227">
      <w:pPr>
        <w:spacing w:before="120" w:after="120"/>
        <w:ind w:firstLine="284"/>
        <w:contextualSpacing/>
      </w:pPr>
      <w:r>
        <w:rPr>
          <w:noProof/>
          <w:lang w:eastAsia="hu-HU"/>
        </w:rPr>
        <w:lastRenderedPageBreak/>
        <w:drawing>
          <wp:inline distT="0" distB="0" distL="0" distR="0">
            <wp:extent cx="5760720" cy="2702560"/>
            <wp:effectExtent l="19050" t="0" r="0" b="0"/>
            <wp:docPr id="10" name="Picture 9" descr="SegTableConstruction_s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gTableConstruction_stat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908" w:rsidRDefault="00C72908" w:rsidP="00365227">
      <w:pPr>
        <w:spacing w:before="120" w:after="120"/>
        <w:rPr>
          <w:b/>
          <w:sz w:val="28"/>
          <w:szCs w:val="28"/>
        </w:rPr>
      </w:pPr>
      <w:r w:rsidRPr="00C72908">
        <w:rPr>
          <w:b/>
          <w:sz w:val="28"/>
          <w:szCs w:val="28"/>
        </w:rPr>
        <w:t>További kutatás terv</w:t>
      </w:r>
    </w:p>
    <w:p w:rsidR="00C72908" w:rsidRDefault="004657F6" w:rsidP="00365227">
      <w:pPr>
        <w:spacing w:before="120" w:after="120"/>
        <w:ind w:firstLine="284"/>
        <w:contextualSpacing/>
      </w:pPr>
      <w:r w:rsidRPr="004657F6">
        <w:t>Ahogy</w:t>
      </w:r>
      <w:r>
        <w:rPr>
          <w:b/>
          <w:sz w:val="28"/>
          <w:szCs w:val="28"/>
        </w:rPr>
        <w:t xml:space="preserve"> </w:t>
      </w:r>
      <w:r w:rsidRPr="004657F6">
        <w:t>az a cikkben is szerepel</w:t>
      </w:r>
      <w:r w:rsidR="0052176C">
        <w:t>,</w:t>
      </w:r>
      <w:r w:rsidRPr="004657F6">
        <w:t xml:space="preserve"> az eredmények vizsgálhatók lehetnének további </w:t>
      </w:r>
      <w:r w:rsidR="00C7600E">
        <w:t>gráf</w:t>
      </w:r>
      <w:r w:rsidR="00261C47" w:rsidRPr="004657F6">
        <w:t>kereső</w:t>
      </w:r>
      <w:r w:rsidRPr="004657F6">
        <w:t xml:space="preserve"> eljárásokra nézve is. Ezen kívül a</w:t>
      </w:r>
      <w:r w:rsidR="00223343">
        <w:t xml:space="preserve"> </w:t>
      </w:r>
      <w:r w:rsidR="009C0D38" w:rsidRPr="004657F6">
        <w:t>hatékonyság</w:t>
      </w:r>
      <w:r w:rsidRPr="004657F6">
        <w:t xml:space="preserve"> növelése érdekében érdemes lenne kihasználni az elosztott</w:t>
      </w:r>
      <w:r w:rsidR="0044058E">
        <w:t xml:space="preserve"> </w:t>
      </w:r>
      <w:r w:rsidRPr="004657F6">
        <w:t>adatbázisok nyújtotta előnyöket is.</w:t>
      </w:r>
      <w:r w:rsidR="00AC715F">
        <w:t xml:space="preserve"> Ezáltal</w:t>
      </w:r>
      <w:r w:rsidR="00BE29A2">
        <w:t xml:space="preserve"> </w:t>
      </w:r>
      <w:r w:rsidR="00AC715F">
        <w:t>növelni lehetne a skálázhatóságot a gráf</w:t>
      </w:r>
      <w:r w:rsidR="00E1495C">
        <w:t xml:space="preserve"> </w:t>
      </w:r>
      <w:r w:rsidR="00AC715F">
        <w:t>méret növekedésével.</w:t>
      </w:r>
      <w:r w:rsidR="00247C87">
        <w:t xml:space="preserve"> További vizsgálandó terület lehet a dinamikus változások kezelése a gráfban.</w:t>
      </w:r>
      <w:r w:rsidR="0062095B">
        <w:t xml:space="preserve"> A SegTable inkrementális frissítése megoldandó feladat lehet.</w:t>
      </w:r>
      <w:r w:rsidR="003B5485">
        <w:t xml:space="preserve"> </w:t>
      </w:r>
      <w:r w:rsidR="00E23E1F">
        <w:t>Az elosztott tárolás elősegítheti a hatékony indexfrissítést is.</w:t>
      </w:r>
    </w:p>
    <w:p w:rsidR="00FF238B" w:rsidRPr="004657F6" w:rsidRDefault="00FF238B" w:rsidP="00365227">
      <w:pPr>
        <w:spacing w:before="120" w:after="120"/>
        <w:ind w:firstLine="284"/>
        <w:contextualSpacing/>
      </w:pPr>
      <w:r>
        <w:t>További indexek bevezetésének használatával is lehetne gyorsítani a lekérdezéseket.</w:t>
      </w:r>
    </w:p>
    <w:p w:rsidR="00095EFE" w:rsidRDefault="00095EFE" w:rsidP="0036522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94A18" w:rsidRPr="00E35D25" w:rsidRDefault="00794A18" w:rsidP="00365227">
      <w:pPr>
        <w:spacing w:before="240" w:after="120"/>
        <w:rPr>
          <w:b/>
          <w:sz w:val="28"/>
          <w:szCs w:val="28"/>
        </w:rPr>
      </w:pPr>
      <w:r w:rsidRPr="00E35D25">
        <w:rPr>
          <w:b/>
          <w:sz w:val="28"/>
          <w:szCs w:val="28"/>
        </w:rPr>
        <w:lastRenderedPageBreak/>
        <w:t>Hivatkozások</w:t>
      </w:r>
    </w:p>
    <w:p w:rsidR="005B5755" w:rsidRPr="004C2ED2" w:rsidRDefault="0052207C" w:rsidP="00365227">
      <w:pPr>
        <w:spacing w:before="120" w:after="120"/>
      </w:pPr>
      <w:r w:rsidRPr="0052207C">
        <w:t>[1]</w:t>
      </w:r>
      <w:r w:rsidR="00C53C73">
        <w:t xml:space="preserve"> </w:t>
      </w:r>
      <w:r w:rsidR="005B5755" w:rsidRPr="004C2ED2">
        <w:t>D.Hutchinson, A.Maheshwari, and N.Zeh. An external</w:t>
      </w:r>
      <w:r w:rsidR="000C2D77">
        <w:t xml:space="preserve"> </w:t>
      </w:r>
      <w:r w:rsidR="005B5755" w:rsidRPr="004C2ED2">
        <w:t>memory data structure for shortest path queries. Discrete</w:t>
      </w:r>
      <w:r w:rsidR="004C2ED2" w:rsidRPr="004C2ED2">
        <w:t xml:space="preserve"> </w:t>
      </w:r>
      <w:r w:rsidR="005B5755" w:rsidRPr="004C2ED2">
        <w:t>Applied Mathematics, 126(1):55–82, 2003.</w:t>
      </w:r>
      <w:r w:rsidR="005B5755" w:rsidRPr="00024B5B">
        <w:t xml:space="preserve"> </w:t>
      </w:r>
    </w:p>
    <w:p w:rsidR="00281108" w:rsidRPr="004C2ED2" w:rsidRDefault="00281108" w:rsidP="00365227">
      <w:pPr>
        <w:spacing w:before="120" w:after="120"/>
      </w:pPr>
      <w:r w:rsidRPr="00024B5B">
        <w:t>[</w:t>
      </w:r>
      <w:r w:rsidR="00A2795C">
        <w:t>2</w:t>
      </w:r>
      <w:r w:rsidRPr="00024B5B">
        <w:t xml:space="preserve">] </w:t>
      </w:r>
      <w:r w:rsidR="000C4D4A" w:rsidRPr="004C2ED2">
        <w:t>J.Dean and S.Ghemawat. Mapreduce: Simplified data</w:t>
      </w:r>
      <w:r w:rsidR="005B5755" w:rsidRPr="004C2ED2">
        <w:t xml:space="preserve"> </w:t>
      </w:r>
      <w:r w:rsidR="000C4D4A" w:rsidRPr="004C2ED2">
        <w:t>processing on large clusters. In OSDI, pages 137–150, 2004.</w:t>
      </w:r>
    </w:p>
    <w:p w:rsidR="00EE5553" w:rsidRPr="006C5B89" w:rsidRDefault="00281108" w:rsidP="00365227">
      <w:pPr>
        <w:spacing w:before="120" w:after="120"/>
      </w:pPr>
      <w:r w:rsidRPr="00024B5B">
        <w:t>[</w:t>
      </w:r>
      <w:r w:rsidR="00A2795C">
        <w:t>3</w:t>
      </w:r>
      <w:r w:rsidRPr="00024B5B">
        <w:t xml:space="preserve">] </w:t>
      </w:r>
      <w:r w:rsidR="00877BD0" w:rsidRPr="00877BD0">
        <w:t>B.Bahmani, K.Chakrabarti, and D.Xin. Fast personalized</w:t>
      </w:r>
      <w:r w:rsidR="00877BD0">
        <w:t xml:space="preserve"> </w:t>
      </w:r>
      <w:r w:rsidR="00877BD0" w:rsidRPr="00877BD0">
        <w:t>pagerank on mapreduce. In SIGMOD, pages 973–984, 2011.</w:t>
      </w:r>
    </w:p>
    <w:p w:rsidR="000E2154" w:rsidRDefault="00281108" w:rsidP="00365227">
      <w:pPr>
        <w:spacing w:before="120" w:after="120"/>
      </w:pPr>
      <w:r w:rsidRPr="00024B5B">
        <w:t>[</w:t>
      </w:r>
      <w:r w:rsidR="00A2795C">
        <w:t>4</w:t>
      </w:r>
      <w:r w:rsidRPr="00024B5B">
        <w:t xml:space="preserve">] </w:t>
      </w:r>
      <w:r w:rsidR="00585C74" w:rsidRPr="00585C74">
        <w:t xml:space="preserve">Apache Hadoop. </w:t>
      </w:r>
      <w:hyperlink r:id="rId15" w:history="1">
        <w:r w:rsidR="00585C74" w:rsidRPr="00585C74">
          <w:rPr>
            <w:rStyle w:val="Hyperlink"/>
          </w:rPr>
          <w:t>http://hadoop.apache.org</w:t>
        </w:r>
      </w:hyperlink>
      <w:r w:rsidR="00585C74" w:rsidRPr="00585C74">
        <w:t>.</w:t>
      </w:r>
    </w:p>
    <w:p w:rsidR="00D44BDE" w:rsidRPr="00C01CF5" w:rsidRDefault="00281108" w:rsidP="00365227">
      <w:pPr>
        <w:spacing w:before="120" w:after="120"/>
      </w:pPr>
      <w:r w:rsidRPr="00024B5B">
        <w:t>[</w:t>
      </w:r>
      <w:r w:rsidR="00A2795C">
        <w:t>5</w:t>
      </w:r>
      <w:r w:rsidRPr="00024B5B">
        <w:t xml:space="preserve">] </w:t>
      </w:r>
      <w:r w:rsidR="00D44BDE" w:rsidRPr="00C01CF5">
        <w:t>C.Aggarwal, Y.Xie, and P.Yu. Gconnect: A connectivity</w:t>
      </w:r>
      <w:r w:rsidR="002E2D6D">
        <w:t xml:space="preserve"> </w:t>
      </w:r>
      <w:r w:rsidR="00D44BDE" w:rsidRPr="00C01CF5">
        <w:t>index for massive disk-resident graphs. PVLDB,</w:t>
      </w:r>
      <w:r w:rsidR="00E44FB0" w:rsidRPr="00C01CF5">
        <w:t xml:space="preserve"> </w:t>
      </w:r>
      <w:r w:rsidR="00D44BDE" w:rsidRPr="00C01CF5">
        <w:t>2(1):862–873, 2009.</w:t>
      </w:r>
      <w:r w:rsidR="00D44BDE" w:rsidRPr="00024B5B">
        <w:t xml:space="preserve"> </w:t>
      </w:r>
    </w:p>
    <w:p w:rsidR="00281108" w:rsidRDefault="00281108" w:rsidP="00365227">
      <w:pPr>
        <w:spacing w:before="120" w:after="120"/>
      </w:pPr>
      <w:r w:rsidRPr="00024B5B">
        <w:t>[</w:t>
      </w:r>
      <w:r w:rsidR="00A2795C">
        <w:t>6</w:t>
      </w:r>
      <w:r w:rsidRPr="00024B5B">
        <w:t xml:space="preserve">] </w:t>
      </w:r>
      <w:r w:rsidR="00D44BDE" w:rsidRPr="00C01CF5">
        <w:t>J.Cheng, Y.Ke, A.W.Fu, J.X.Yu, and L.Zhu. Finding</w:t>
      </w:r>
      <w:r w:rsidR="002E2D6D">
        <w:t xml:space="preserve"> </w:t>
      </w:r>
      <w:r w:rsidR="00D44BDE" w:rsidRPr="00C01CF5">
        <w:t>maximal cliques in massive networks by h*-graph. In</w:t>
      </w:r>
      <w:r w:rsidR="00E44FB0" w:rsidRPr="00C01CF5">
        <w:t xml:space="preserve"> </w:t>
      </w:r>
      <w:r w:rsidR="00D44BDE" w:rsidRPr="00C01CF5">
        <w:t>SIGMOD, pages 447–458, 2010.</w:t>
      </w:r>
    </w:p>
    <w:p w:rsidR="00794A18" w:rsidRDefault="00144A40" w:rsidP="00365227">
      <w:pPr>
        <w:spacing w:before="120" w:after="120"/>
      </w:pPr>
      <w:r w:rsidRPr="00144A40">
        <w:t>[7]</w:t>
      </w:r>
      <w:r w:rsidR="00425B17" w:rsidRPr="00425B17">
        <w:rPr>
          <w:rFonts w:ascii="Times-Roman" w:hAnsi="Times-Roman" w:cs="Times-Roman"/>
          <w:sz w:val="18"/>
          <w:szCs w:val="18"/>
        </w:rPr>
        <w:t xml:space="preserve"> </w:t>
      </w:r>
      <w:r w:rsidR="00425B17" w:rsidRPr="00425B17">
        <w:t>D.Wagner and T.Willhalm. Speed-up techniques for</w:t>
      </w:r>
      <w:r w:rsidR="00425B17">
        <w:t xml:space="preserve"> </w:t>
      </w:r>
      <w:r w:rsidR="00425B17" w:rsidRPr="00425B17">
        <w:t>shortest-path computations. In STACS, pages 23–36, 2007.</w:t>
      </w:r>
    </w:p>
    <w:p w:rsidR="003A51C6" w:rsidRDefault="003A51C6" w:rsidP="00365227">
      <w:pPr>
        <w:spacing w:before="120" w:after="120"/>
      </w:pPr>
      <w:r>
        <w:t>[8]</w:t>
      </w:r>
      <w:r w:rsidRPr="008F2176">
        <w:t xml:space="preserve"> M.Potamias, F.Bonchi, C.Castillo, and A.Gionis. Fastbshortest path distance estimation in large networks. In CIKM, pages 453–470, 2009.</w:t>
      </w:r>
    </w:p>
    <w:p w:rsidR="00444F69" w:rsidRDefault="00444F69" w:rsidP="00365227">
      <w:pPr>
        <w:spacing w:before="120" w:after="120"/>
      </w:pPr>
      <w:r>
        <w:t>[9]</w:t>
      </w:r>
      <w:r w:rsidR="005600DB" w:rsidRPr="00D7217D">
        <w:t xml:space="preserve"> A.Goldberg and C.Harrelson. Computing the shortest path: search meets graph theory. In SODA, pages 156–165, 2005.</w:t>
      </w:r>
    </w:p>
    <w:p w:rsidR="00D7217D" w:rsidRDefault="00D7217D" w:rsidP="00365227">
      <w:pPr>
        <w:spacing w:before="120" w:after="120"/>
      </w:pPr>
      <w:r>
        <w:t>[10]</w:t>
      </w:r>
      <w:r w:rsidR="003E155C" w:rsidRPr="00D63407">
        <w:t xml:space="preserve"> E.Cohen, E.Halperin, H.Kaplan, and U.Zwick. Reachability and distance queries via 2-hop labels. In SODA, pages 937–946, 2002.</w:t>
      </w:r>
    </w:p>
    <w:p w:rsidR="00362974" w:rsidRPr="00CB2C65" w:rsidRDefault="00362974" w:rsidP="00365227">
      <w:pPr>
        <w:spacing w:before="120" w:after="120"/>
      </w:pPr>
      <w:r>
        <w:t>[11]</w:t>
      </w:r>
      <w:r w:rsidR="00CB2C65" w:rsidRPr="00CB2C65">
        <w:t xml:space="preserve"> F. Wei. Tedi: efficient shortest path query answering ongraphs. In SIGMOD, pages 99–110, 2010.</w:t>
      </w:r>
    </w:p>
    <w:p w:rsidR="00362974" w:rsidRPr="007E7D51" w:rsidRDefault="00362974" w:rsidP="00365227">
      <w:pPr>
        <w:spacing w:before="120" w:after="120"/>
      </w:pPr>
      <w:r w:rsidRPr="00362974">
        <w:t>[1</w:t>
      </w:r>
      <w:r w:rsidR="00DF2512">
        <w:t>2</w:t>
      </w:r>
      <w:r w:rsidRPr="00362974">
        <w:t>]</w:t>
      </w:r>
      <w:r w:rsidR="00CB32A8" w:rsidRPr="007E7D51">
        <w:t xml:space="preserve"> B.Zou, X.Ma, B.Kemme, G.Newton, and D.Precup. Data mining using relational database management systems. In PAKDD, pages 657–667, 2006.</w:t>
      </w:r>
    </w:p>
    <w:p w:rsidR="00362974" w:rsidRPr="00CA6F5C" w:rsidRDefault="00362974" w:rsidP="00365227">
      <w:pPr>
        <w:spacing w:before="120" w:after="120"/>
      </w:pPr>
      <w:r w:rsidRPr="00362974">
        <w:t>[1</w:t>
      </w:r>
      <w:r w:rsidR="00DF2512">
        <w:t>3</w:t>
      </w:r>
      <w:r w:rsidRPr="00362974">
        <w:t>]</w:t>
      </w:r>
      <w:r w:rsidR="00950467" w:rsidRPr="00971CC4">
        <w:t xml:space="preserve"> C.Mayfield, J.Neville, and S.Prabhakar. Eracer: a database </w:t>
      </w:r>
      <w:r w:rsidR="00CA6F5C">
        <w:t xml:space="preserve">approach for statistical </w:t>
      </w:r>
      <w:r w:rsidR="00950467" w:rsidRPr="00971CC4">
        <w:t>inference and data cleaning. In SIGMOD, pages 75–86, 2010.</w:t>
      </w:r>
    </w:p>
    <w:p w:rsidR="00EA5C85" w:rsidRPr="007732CE" w:rsidRDefault="00362974" w:rsidP="00365227">
      <w:pPr>
        <w:spacing w:before="120" w:after="120"/>
      </w:pPr>
      <w:r w:rsidRPr="00362974">
        <w:t>[1</w:t>
      </w:r>
      <w:r w:rsidR="00DF2512">
        <w:t>4</w:t>
      </w:r>
      <w:r w:rsidRPr="00362974">
        <w:t>]</w:t>
      </w:r>
      <w:r w:rsidR="00EA5C85" w:rsidRPr="007732CE">
        <w:t xml:space="preserve"> J.Shanmugasundaram, K.Tufte, C.Zhang, G.He, D.DeWitt,</w:t>
      </w:r>
      <w:r w:rsidR="007732CE">
        <w:t xml:space="preserve"> </w:t>
      </w:r>
      <w:r w:rsidR="00EA5C85" w:rsidRPr="007732CE">
        <w:t>and J.Naughton. Relati</w:t>
      </w:r>
      <w:r w:rsidR="007732CE">
        <w:t xml:space="preserve">onal </w:t>
      </w:r>
      <w:r w:rsidR="00EA5C85" w:rsidRPr="007732CE">
        <w:t>databases for querying xml</w:t>
      </w:r>
      <w:r w:rsidR="007732CE">
        <w:t xml:space="preserve"> </w:t>
      </w:r>
      <w:r w:rsidR="00EA5C85" w:rsidRPr="007732CE">
        <w:t>documents: Limitations and opportunities. In VLDB, pages</w:t>
      </w:r>
    </w:p>
    <w:p w:rsidR="00362974" w:rsidRPr="00362974" w:rsidRDefault="00EA5C85" w:rsidP="00365227">
      <w:pPr>
        <w:spacing w:before="120" w:after="120"/>
      </w:pPr>
      <w:r w:rsidRPr="007732CE">
        <w:t>302–314, 1999.</w:t>
      </w:r>
    </w:p>
    <w:p w:rsidR="00362974" w:rsidRPr="00362974" w:rsidRDefault="00362974" w:rsidP="00365227">
      <w:pPr>
        <w:spacing w:before="120" w:after="120"/>
      </w:pPr>
      <w:r w:rsidRPr="00362974">
        <w:lastRenderedPageBreak/>
        <w:t>[1</w:t>
      </w:r>
      <w:r w:rsidR="00DF2512">
        <w:t>5</w:t>
      </w:r>
      <w:r w:rsidRPr="00362974">
        <w:t>]</w:t>
      </w:r>
      <w:r w:rsidR="00EA5C85" w:rsidRPr="007732CE">
        <w:t xml:space="preserve"> F.Tian, B.Reinwald, H.Pirahesh, T.Mayr, and J.Myllymaki.</w:t>
      </w:r>
      <w:r w:rsidR="007732CE">
        <w:t xml:space="preserve"> </w:t>
      </w:r>
      <w:r w:rsidR="00EA5C85" w:rsidRPr="007732CE">
        <w:t>Implementing a scalable xml publish/subscribe system using</w:t>
      </w:r>
      <w:r w:rsidR="007732CE">
        <w:t xml:space="preserve"> </w:t>
      </w:r>
      <w:r w:rsidR="00EA5C85" w:rsidRPr="007732CE">
        <w:t>a relational database system. In SIGMOD, pages 479–490,</w:t>
      </w:r>
      <w:r w:rsidR="007732CE">
        <w:t xml:space="preserve"> </w:t>
      </w:r>
      <w:r w:rsidR="00EA5C85" w:rsidRPr="007732CE">
        <w:t>2004.</w:t>
      </w:r>
    </w:p>
    <w:p w:rsidR="00362974" w:rsidRDefault="00362974" w:rsidP="00365227">
      <w:pPr>
        <w:spacing w:before="120" w:after="120"/>
      </w:pPr>
      <w:r w:rsidRPr="00362974">
        <w:t>[1</w:t>
      </w:r>
      <w:r w:rsidR="00DF2512">
        <w:t>6</w:t>
      </w:r>
      <w:r w:rsidRPr="00362974">
        <w:t>]</w:t>
      </w:r>
      <w:r w:rsidR="00EA5C85" w:rsidRPr="007732CE">
        <w:t xml:space="preserve"> M.Benedikt, C.Chan, W.Fan, R.Rastogi, S.Zheng, and</w:t>
      </w:r>
      <w:r w:rsidR="006052EE">
        <w:t xml:space="preserve"> A.Zhou. Dtd-directed publishing </w:t>
      </w:r>
      <w:r w:rsidR="00EA5C85" w:rsidRPr="007732CE">
        <w:t>with attribute translation</w:t>
      </w:r>
      <w:r w:rsidR="006052EE">
        <w:t xml:space="preserve"> </w:t>
      </w:r>
      <w:r w:rsidR="00EA5C85" w:rsidRPr="007732CE">
        <w:t>grammars. In VLDB, pages 838–849, 2002.</w:t>
      </w:r>
    </w:p>
    <w:p w:rsidR="00FA2D42" w:rsidRPr="000E4C97" w:rsidRDefault="00FA2D42" w:rsidP="00365227">
      <w:pPr>
        <w:spacing w:before="120" w:after="120"/>
      </w:pPr>
      <w:r w:rsidRPr="00FA2D42">
        <w:t>[1</w:t>
      </w:r>
      <w:r>
        <w:t>7</w:t>
      </w:r>
      <w:r w:rsidRPr="00FA2D42">
        <w:t>]</w:t>
      </w:r>
      <w:r w:rsidR="003773AB" w:rsidRPr="000E4C97">
        <w:t xml:space="preserve"> S.Srihari, S.Chandrashekar, and S.Parthasarathy. A framework for sql-based mining of large graphs on relational databases. In PAKDD, pages 160–167, 2010.</w:t>
      </w:r>
    </w:p>
    <w:p w:rsidR="00FA2D42" w:rsidRPr="000E4C97" w:rsidRDefault="00FA2D42" w:rsidP="00365227">
      <w:pPr>
        <w:spacing w:before="120" w:after="120"/>
      </w:pPr>
      <w:r w:rsidRPr="00FA2D42">
        <w:t>[1</w:t>
      </w:r>
      <w:r>
        <w:t>8</w:t>
      </w:r>
      <w:r w:rsidRPr="00FA2D42">
        <w:t>]</w:t>
      </w:r>
      <w:r w:rsidR="003773AB" w:rsidRPr="000E4C97">
        <w:t xml:space="preserve"> C.Wang, W.Wang, J.Pei, Y.Zhu, and B.Shi. Scalable mining of large disk-based graph databases. In SIGKDD, pages 316–325, 2004.</w:t>
      </w:r>
    </w:p>
    <w:p w:rsidR="00362974" w:rsidRPr="00D63407" w:rsidRDefault="00362974" w:rsidP="00365227">
      <w:pPr>
        <w:spacing w:before="120" w:after="120"/>
      </w:pPr>
    </w:p>
    <w:p w:rsidR="00D7217D" w:rsidRPr="005600DB" w:rsidRDefault="00D7217D" w:rsidP="00365227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 w:val="18"/>
          <w:szCs w:val="18"/>
        </w:rPr>
      </w:pPr>
    </w:p>
    <w:sectPr w:rsidR="00D7217D" w:rsidRPr="005600DB" w:rsidSect="00933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MMI9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MSY9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MI6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R9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6538"/>
    <w:multiLevelType w:val="hybridMultilevel"/>
    <w:tmpl w:val="BFACB5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359F0"/>
    <w:multiLevelType w:val="hybridMultilevel"/>
    <w:tmpl w:val="4DA2BA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50E69"/>
    <w:multiLevelType w:val="hybridMultilevel"/>
    <w:tmpl w:val="B6A0C9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12C6D"/>
    <w:multiLevelType w:val="hybridMultilevel"/>
    <w:tmpl w:val="15BAC0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B6A03"/>
    <w:multiLevelType w:val="hybridMultilevel"/>
    <w:tmpl w:val="7406A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69E1"/>
    <w:rsid w:val="00001EC3"/>
    <w:rsid w:val="00004A7D"/>
    <w:rsid w:val="00005000"/>
    <w:rsid w:val="0000590E"/>
    <w:rsid w:val="00006D2A"/>
    <w:rsid w:val="00011A75"/>
    <w:rsid w:val="000139F0"/>
    <w:rsid w:val="00013E65"/>
    <w:rsid w:val="00015364"/>
    <w:rsid w:val="0001553A"/>
    <w:rsid w:val="00017CA8"/>
    <w:rsid w:val="00024751"/>
    <w:rsid w:val="00024B5B"/>
    <w:rsid w:val="0002628E"/>
    <w:rsid w:val="0002776F"/>
    <w:rsid w:val="0003070E"/>
    <w:rsid w:val="0003439C"/>
    <w:rsid w:val="000412AA"/>
    <w:rsid w:val="000442C2"/>
    <w:rsid w:val="00044561"/>
    <w:rsid w:val="00044FBF"/>
    <w:rsid w:val="000503E8"/>
    <w:rsid w:val="000506C7"/>
    <w:rsid w:val="000506D0"/>
    <w:rsid w:val="00050BD3"/>
    <w:rsid w:val="00052947"/>
    <w:rsid w:val="00054692"/>
    <w:rsid w:val="00056242"/>
    <w:rsid w:val="00060E40"/>
    <w:rsid w:val="000629DC"/>
    <w:rsid w:val="000652ED"/>
    <w:rsid w:val="00067D4D"/>
    <w:rsid w:val="00070926"/>
    <w:rsid w:val="00071771"/>
    <w:rsid w:val="00073AD5"/>
    <w:rsid w:val="000740DB"/>
    <w:rsid w:val="00074348"/>
    <w:rsid w:val="00080A06"/>
    <w:rsid w:val="00081FF9"/>
    <w:rsid w:val="00082806"/>
    <w:rsid w:val="00087042"/>
    <w:rsid w:val="00087AE4"/>
    <w:rsid w:val="0009171D"/>
    <w:rsid w:val="000957D8"/>
    <w:rsid w:val="00095A6A"/>
    <w:rsid w:val="00095EFE"/>
    <w:rsid w:val="00096E07"/>
    <w:rsid w:val="000A1A32"/>
    <w:rsid w:val="000A2E56"/>
    <w:rsid w:val="000A32F8"/>
    <w:rsid w:val="000A5877"/>
    <w:rsid w:val="000B0960"/>
    <w:rsid w:val="000B0BD1"/>
    <w:rsid w:val="000B18A3"/>
    <w:rsid w:val="000B44E3"/>
    <w:rsid w:val="000B65DC"/>
    <w:rsid w:val="000B753F"/>
    <w:rsid w:val="000C05B0"/>
    <w:rsid w:val="000C2D77"/>
    <w:rsid w:val="000C4D4A"/>
    <w:rsid w:val="000C53A8"/>
    <w:rsid w:val="000C632E"/>
    <w:rsid w:val="000D00D8"/>
    <w:rsid w:val="000D7C9E"/>
    <w:rsid w:val="000E2154"/>
    <w:rsid w:val="000E464A"/>
    <w:rsid w:val="000E4C97"/>
    <w:rsid w:val="000E7E53"/>
    <w:rsid w:val="000F01E3"/>
    <w:rsid w:val="000F0DE2"/>
    <w:rsid w:val="000F3081"/>
    <w:rsid w:val="000F4293"/>
    <w:rsid w:val="000F51E3"/>
    <w:rsid w:val="000F75E0"/>
    <w:rsid w:val="00100DE6"/>
    <w:rsid w:val="00102CB1"/>
    <w:rsid w:val="00102EAF"/>
    <w:rsid w:val="001038E6"/>
    <w:rsid w:val="00105A97"/>
    <w:rsid w:val="00106CE5"/>
    <w:rsid w:val="00111892"/>
    <w:rsid w:val="00111A16"/>
    <w:rsid w:val="00112907"/>
    <w:rsid w:val="001146F8"/>
    <w:rsid w:val="00116023"/>
    <w:rsid w:val="00116D02"/>
    <w:rsid w:val="00117901"/>
    <w:rsid w:val="00121FE8"/>
    <w:rsid w:val="001221C0"/>
    <w:rsid w:val="00123803"/>
    <w:rsid w:val="00125090"/>
    <w:rsid w:val="001273EF"/>
    <w:rsid w:val="00130324"/>
    <w:rsid w:val="00130C83"/>
    <w:rsid w:val="00137B85"/>
    <w:rsid w:val="001408A3"/>
    <w:rsid w:val="00142419"/>
    <w:rsid w:val="00144A40"/>
    <w:rsid w:val="001464CC"/>
    <w:rsid w:val="00146D83"/>
    <w:rsid w:val="001473DD"/>
    <w:rsid w:val="00152122"/>
    <w:rsid w:val="00153288"/>
    <w:rsid w:val="00155FAF"/>
    <w:rsid w:val="00161400"/>
    <w:rsid w:val="00166B8C"/>
    <w:rsid w:val="00167BF7"/>
    <w:rsid w:val="001709FB"/>
    <w:rsid w:val="001748F8"/>
    <w:rsid w:val="001750CA"/>
    <w:rsid w:val="00177F63"/>
    <w:rsid w:val="001801C8"/>
    <w:rsid w:val="0018109E"/>
    <w:rsid w:val="00182C3F"/>
    <w:rsid w:val="00183973"/>
    <w:rsid w:val="001855BB"/>
    <w:rsid w:val="001858A2"/>
    <w:rsid w:val="00191A46"/>
    <w:rsid w:val="00192567"/>
    <w:rsid w:val="00192C97"/>
    <w:rsid w:val="001A162B"/>
    <w:rsid w:val="001A2503"/>
    <w:rsid w:val="001A399B"/>
    <w:rsid w:val="001A47BF"/>
    <w:rsid w:val="001A5FF3"/>
    <w:rsid w:val="001A6884"/>
    <w:rsid w:val="001A71CF"/>
    <w:rsid w:val="001A767D"/>
    <w:rsid w:val="001A79C7"/>
    <w:rsid w:val="001B11EA"/>
    <w:rsid w:val="001B1BD1"/>
    <w:rsid w:val="001B251E"/>
    <w:rsid w:val="001B2754"/>
    <w:rsid w:val="001B3A3D"/>
    <w:rsid w:val="001C00C1"/>
    <w:rsid w:val="001C050C"/>
    <w:rsid w:val="001C0751"/>
    <w:rsid w:val="001C4624"/>
    <w:rsid w:val="001C48E9"/>
    <w:rsid w:val="001C5D81"/>
    <w:rsid w:val="001C7DBD"/>
    <w:rsid w:val="001D3BC2"/>
    <w:rsid w:val="001D4FB0"/>
    <w:rsid w:val="001D5EE3"/>
    <w:rsid w:val="001D6CF5"/>
    <w:rsid w:val="001E1848"/>
    <w:rsid w:val="001E210C"/>
    <w:rsid w:val="001E410C"/>
    <w:rsid w:val="001E6B3A"/>
    <w:rsid w:val="001F56C9"/>
    <w:rsid w:val="001F6283"/>
    <w:rsid w:val="001F637D"/>
    <w:rsid w:val="001F6CBD"/>
    <w:rsid w:val="001F700C"/>
    <w:rsid w:val="001F7683"/>
    <w:rsid w:val="00203955"/>
    <w:rsid w:val="00203D1C"/>
    <w:rsid w:val="00203EAE"/>
    <w:rsid w:val="00204332"/>
    <w:rsid w:val="0020668F"/>
    <w:rsid w:val="0020770D"/>
    <w:rsid w:val="002111BB"/>
    <w:rsid w:val="00212141"/>
    <w:rsid w:val="00213433"/>
    <w:rsid w:val="00213550"/>
    <w:rsid w:val="002202B6"/>
    <w:rsid w:val="00220F42"/>
    <w:rsid w:val="002232E3"/>
    <w:rsid w:val="00223343"/>
    <w:rsid w:val="00224854"/>
    <w:rsid w:val="00226F49"/>
    <w:rsid w:val="00230BA8"/>
    <w:rsid w:val="00231F69"/>
    <w:rsid w:val="002322C8"/>
    <w:rsid w:val="00240A58"/>
    <w:rsid w:val="00247934"/>
    <w:rsid w:val="00247C87"/>
    <w:rsid w:val="00252D97"/>
    <w:rsid w:val="00252DB7"/>
    <w:rsid w:val="00260428"/>
    <w:rsid w:val="00261C47"/>
    <w:rsid w:val="00263882"/>
    <w:rsid w:val="002646C0"/>
    <w:rsid w:val="002710AE"/>
    <w:rsid w:val="00281108"/>
    <w:rsid w:val="00281C93"/>
    <w:rsid w:val="00283F67"/>
    <w:rsid w:val="00285D61"/>
    <w:rsid w:val="00287FF0"/>
    <w:rsid w:val="002900EB"/>
    <w:rsid w:val="00290D00"/>
    <w:rsid w:val="00291D8E"/>
    <w:rsid w:val="0029252C"/>
    <w:rsid w:val="00292ED8"/>
    <w:rsid w:val="0029382E"/>
    <w:rsid w:val="00294F70"/>
    <w:rsid w:val="00295C3F"/>
    <w:rsid w:val="00295C81"/>
    <w:rsid w:val="002964AD"/>
    <w:rsid w:val="002971B2"/>
    <w:rsid w:val="002A11F3"/>
    <w:rsid w:val="002A59F4"/>
    <w:rsid w:val="002B21A5"/>
    <w:rsid w:val="002B238C"/>
    <w:rsid w:val="002B24B2"/>
    <w:rsid w:val="002B7E6D"/>
    <w:rsid w:val="002C2FAC"/>
    <w:rsid w:val="002C4271"/>
    <w:rsid w:val="002D3BB3"/>
    <w:rsid w:val="002D5800"/>
    <w:rsid w:val="002E2D6D"/>
    <w:rsid w:val="002E6E2F"/>
    <w:rsid w:val="002F0CA8"/>
    <w:rsid w:val="002F2AA2"/>
    <w:rsid w:val="002F5725"/>
    <w:rsid w:val="002F6CAC"/>
    <w:rsid w:val="0030158F"/>
    <w:rsid w:val="00304129"/>
    <w:rsid w:val="00314484"/>
    <w:rsid w:val="00314BF0"/>
    <w:rsid w:val="00324531"/>
    <w:rsid w:val="003311D2"/>
    <w:rsid w:val="00331C1E"/>
    <w:rsid w:val="0033593A"/>
    <w:rsid w:val="003374A0"/>
    <w:rsid w:val="00343BD9"/>
    <w:rsid w:val="003443F5"/>
    <w:rsid w:val="0034609E"/>
    <w:rsid w:val="003476CD"/>
    <w:rsid w:val="0035181D"/>
    <w:rsid w:val="003531D1"/>
    <w:rsid w:val="003531F8"/>
    <w:rsid w:val="00357A04"/>
    <w:rsid w:val="00360B6F"/>
    <w:rsid w:val="0036230B"/>
    <w:rsid w:val="00362974"/>
    <w:rsid w:val="00364D4C"/>
    <w:rsid w:val="00365227"/>
    <w:rsid w:val="00365BF2"/>
    <w:rsid w:val="00367699"/>
    <w:rsid w:val="00374C14"/>
    <w:rsid w:val="003773AB"/>
    <w:rsid w:val="00380A89"/>
    <w:rsid w:val="00380D9A"/>
    <w:rsid w:val="00381414"/>
    <w:rsid w:val="003826E5"/>
    <w:rsid w:val="00382712"/>
    <w:rsid w:val="00382731"/>
    <w:rsid w:val="00385A04"/>
    <w:rsid w:val="00385E77"/>
    <w:rsid w:val="003932DB"/>
    <w:rsid w:val="00393BE4"/>
    <w:rsid w:val="00393F69"/>
    <w:rsid w:val="003A1230"/>
    <w:rsid w:val="003A2E67"/>
    <w:rsid w:val="003A51C6"/>
    <w:rsid w:val="003A70D0"/>
    <w:rsid w:val="003B1336"/>
    <w:rsid w:val="003B2E0B"/>
    <w:rsid w:val="003B4CA3"/>
    <w:rsid w:val="003B5485"/>
    <w:rsid w:val="003B5B5B"/>
    <w:rsid w:val="003B5F88"/>
    <w:rsid w:val="003C3A79"/>
    <w:rsid w:val="003C4908"/>
    <w:rsid w:val="003C5D95"/>
    <w:rsid w:val="003C6663"/>
    <w:rsid w:val="003D15BD"/>
    <w:rsid w:val="003D2D2F"/>
    <w:rsid w:val="003D3BE9"/>
    <w:rsid w:val="003D4AD8"/>
    <w:rsid w:val="003D76D8"/>
    <w:rsid w:val="003E0B3F"/>
    <w:rsid w:val="003E155C"/>
    <w:rsid w:val="003E60CF"/>
    <w:rsid w:val="003F0D18"/>
    <w:rsid w:val="003F2DCC"/>
    <w:rsid w:val="003F4F95"/>
    <w:rsid w:val="003F669F"/>
    <w:rsid w:val="003F6F64"/>
    <w:rsid w:val="00400C8E"/>
    <w:rsid w:val="004035D2"/>
    <w:rsid w:val="0040366B"/>
    <w:rsid w:val="0040379E"/>
    <w:rsid w:val="00404DFC"/>
    <w:rsid w:val="00406391"/>
    <w:rsid w:val="0040738D"/>
    <w:rsid w:val="00410E5D"/>
    <w:rsid w:val="00411108"/>
    <w:rsid w:val="00412F2D"/>
    <w:rsid w:val="00417F8A"/>
    <w:rsid w:val="004225E0"/>
    <w:rsid w:val="00422828"/>
    <w:rsid w:val="004233EE"/>
    <w:rsid w:val="0042423A"/>
    <w:rsid w:val="00425B17"/>
    <w:rsid w:val="0043346F"/>
    <w:rsid w:val="00433C79"/>
    <w:rsid w:val="00440474"/>
    <w:rsid w:val="0044058E"/>
    <w:rsid w:val="00444273"/>
    <w:rsid w:val="00444F69"/>
    <w:rsid w:val="00445ABD"/>
    <w:rsid w:val="0045032B"/>
    <w:rsid w:val="00453ADE"/>
    <w:rsid w:val="004550A3"/>
    <w:rsid w:val="004552A8"/>
    <w:rsid w:val="00456C27"/>
    <w:rsid w:val="0045768A"/>
    <w:rsid w:val="004608E4"/>
    <w:rsid w:val="00460C7F"/>
    <w:rsid w:val="00463E86"/>
    <w:rsid w:val="00465518"/>
    <w:rsid w:val="004657F6"/>
    <w:rsid w:val="00465899"/>
    <w:rsid w:val="00471F69"/>
    <w:rsid w:val="00472CEE"/>
    <w:rsid w:val="0047643B"/>
    <w:rsid w:val="00476476"/>
    <w:rsid w:val="00477489"/>
    <w:rsid w:val="00477E51"/>
    <w:rsid w:val="00480024"/>
    <w:rsid w:val="004806D5"/>
    <w:rsid w:val="00480FE8"/>
    <w:rsid w:val="00481120"/>
    <w:rsid w:val="0048149F"/>
    <w:rsid w:val="00481562"/>
    <w:rsid w:val="00482BC5"/>
    <w:rsid w:val="00486B98"/>
    <w:rsid w:val="00487E1D"/>
    <w:rsid w:val="00492E96"/>
    <w:rsid w:val="004943E6"/>
    <w:rsid w:val="00494A6F"/>
    <w:rsid w:val="004A0A91"/>
    <w:rsid w:val="004A31B5"/>
    <w:rsid w:val="004A4382"/>
    <w:rsid w:val="004A744E"/>
    <w:rsid w:val="004A7D2C"/>
    <w:rsid w:val="004B0FDB"/>
    <w:rsid w:val="004B2F27"/>
    <w:rsid w:val="004B518D"/>
    <w:rsid w:val="004B5499"/>
    <w:rsid w:val="004B5921"/>
    <w:rsid w:val="004B738A"/>
    <w:rsid w:val="004B7A6A"/>
    <w:rsid w:val="004C1F05"/>
    <w:rsid w:val="004C2ED2"/>
    <w:rsid w:val="004C3311"/>
    <w:rsid w:val="004C33E5"/>
    <w:rsid w:val="004C4329"/>
    <w:rsid w:val="004C57F5"/>
    <w:rsid w:val="004C5B13"/>
    <w:rsid w:val="004C66BE"/>
    <w:rsid w:val="004C7206"/>
    <w:rsid w:val="004D1414"/>
    <w:rsid w:val="004D2CCF"/>
    <w:rsid w:val="004D3AD0"/>
    <w:rsid w:val="004D5C78"/>
    <w:rsid w:val="004E1D5F"/>
    <w:rsid w:val="004E2B5F"/>
    <w:rsid w:val="004E5731"/>
    <w:rsid w:val="004E7B15"/>
    <w:rsid w:val="004F3222"/>
    <w:rsid w:val="004F54A1"/>
    <w:rsid w:val="004F6D6F"/>
    <w:rsid w:val="004F79D5"/>
    <w:rsid w:val="00501A12"/>
    <w:rsid w:val="00503C90"/>
    <w:rsid w:val="00504BAB"/>
    <w:rsid w:val="00510DD7"/>
    <w:rsid w:val="005115E0"/>
    <w:rsid w:val="00511D02"/>
    <w:rsid w:val="0051377E"/>
    <w:rsid w:val="00517058"/>
    <w:rsid w:val="00517266"/>
    <w:rsid w:val="00517D7E"/>
    <w:rsid w:val="00520A83"/>
    <w:rsid w:val="00520BE2"/>
    <w:rsid w:val="0052176C"/>
    <w:rsid w:val="0052207C"/>
    <w:rsid w:val="005239CF"/>
    <w:rsid w:val="00523B52"/>
    <w:rsid w:val="00526810"/>
    <w:rsid w:val="00527682"/>
    <w:rsid w:val="00530201"/>
    <w:rsid w:val="00532739"/>
    <w:rsid w:val="0053797F"/>
    <w:rsid w:val="005423E6"/>
    <w:rsid w:val="0054400E"/>
    <w:rsid w:val="00547084"/>
    <w:rsid w:val="00550C00"/>
    <w:rsid w:val="0055135A"/>
    <w:rsid w:val="00553D01"/>
    <w:rsid w:val="00554868"/>
    <w:rsid w:val="005600DB"/>
    <w:rsid w:val="00564488"/>
    <w:rsid w:val="00565BC7"/>
    <w:rsid w:val="0056626B"/>
    <w:rsid w:val="00573C53"/>
    <w:rsid w:val="00573E08"/>
    <w:rsid w:val="00574210"/>
    <w:rsid w:val="0057515B"/>
    <w:rsid w:val="005751B4"/>
    <w:rsid w:val="00582119"/>
    <w:rsid w:val="0058233E"/>
    <w:rsid w:val="00583B49"/>
    <w:rsid w:val="005842F0"/>
    <w:rsid w:val="00585C74"/>
    <w:rsid w:val="00587ADC"/>
    <w:rsid w:val="0059149E"/>
    <w:rsid w:val="00592C51"/>
    <w:rsid w:val="0059324B"/>
    <w:rsid w:val="00594D27"/>
    <w:rsid w:val="00594F17"/>
    <w:rsid w:val="005A1F27"/>
    <w:rsid w:val="005A2353"/>
    <w:rsid w:val="005A2B48"/>
    <w:rsid w:val="005A441E"/>
    <w:rsid w:val="005A46F3"/>
    <w:rsid w:val="005A68EC"/>
    <w:rsid w:val="005A6929"/>
    <w:rsid w:val="005A7E63"/>
    <w:rsid w:val="005B306C"/>
    <w:rsid w:val="005B38CC"/>
    <w:rsid w:val="005B52F4"/>
    <w:rsid w:val="005B5755"/>
    <w:rsid w:val="005B5E37"/>
    <w:rsid w:val="005B6ECA"/>
    <w:rsid w:val="005C2164"/>
    <w:rsid w:val="005C3D0C"/>
    <w:rsid w:val="005C4DA5"/>
    <w:rsid w:val="005C6845"/>
    <w:rsid w:val="005C6DE5"/>
    <w:rsid w:val="005C75EE"/>
    <w:rsid w:val="005D1C49"/>
    <w:rsid w:val="005D292E"/>
    <w:rsid w:val="005D3E21"/>
    <w:rsid w:val="005D428B"/>
    <w:rsid w:val="005D521F"/>
    <w:rsid w:val="005D5E7E"/>
    <w:rsid w:val="005E1173"/>
    <w:rsid w:val="005E12F2"/>
    <w:rsid w:val="005E3CD7"/>
    <w:rsid w:val="005E42D2"/>
    <w:rsid w:val="005E485B"/>
    <w:rsid w:val="005E67E2"/>
    <w:rsid w:val="005E78E7"/>
    <w:rsid w:val="005E7A04"/>
    <w:rsid w:val="005E7B55"/>
    <w:rsid w:val="005F00CA"/>
    <w:rsid w:val="005F208B"/>
    <w:rsid w:val="005F2919"/>
    <w:rsid w:val="005F4E48"/>
    <w:rsid w:val="005F52F4"/>
    <w:rsid w:val="005F6551"/>
    <w:rsid w:val="0060089E"/>
    <w:rsid w:val="00600DFC"/>
    <w:rsid w:val="006012F6"/>
    <w:rsid w:val="0060252E"/>
    <w:rsid w:val="006052EE"/>
    <w:rsid w:val="00605789"/>
    <w:rsid w:val="00606277"/>
    <w:rsid w:val="00607F69"/>
    <w:rsid w:val="006122A9"/>
    <w:rsid w:val="00612599"/>
    <w:rsid w:val="006128E1"/>
    <w:rsid w:val="00612911"/>
    <w:rsid w:val="0061318E"/>
    <w:rsid w:val="00617489"/>
    <w:rsid w:val="0062095B"/>
    <w:rsid w:val="0062348C"/>
    <w:rsid w:val="00624405"/>
    <w:rsid w:val="00624A93"/>
    <w:rsid w:val="00626AE1"/>
    <w:rsid w:val="00626DF3"/>
    <w:rsid w:val="0063030F"/>
    <w:rsid w:val="006310A9"/>
    <w:rsid w:val="00631298"/>
    <w:rsid w:val="00633251"/>
    <w:rsid w:val="0063437D"/>
    <w:rsid w:val="006354E9"/>
    <w:rsid w:val="00637B55"/>
    <w:rsid w:val="00637B9C"/>
    <w:rsid w:val="00637EC1"/>
    <w:rsid w:val="00644617"/>
    <w:rsid w:val="00645436"/>
    <w:rsid w:val="00651B1D"/>
    <w:rsid w:val="00652E66"/>
    <w:rsid w:val="006539E2"/>
    <w:rsid w:val="00654D9A"/>
    <w:rsid w:val="006555F3"/>
    <w:rsid w:val="0066076C"/>
    <w:rsid w:val="006700EE"/>
    <w:rsid w:val="00670E5B"/>
    <w:rsid w:val="00671A2A"/>
    <w:rsid w:val="00673C18"/>
    <w:rsid w:val="00680A40"/>
    <w:rsid w:val="00681B4B"/>
    <w:rsid w:val="00684963"/>
    <w:rsid w:val="00684E34"/>
    <w:rsid w:val="006903ED"/>
    <w:rsid w:val="00690C7A"/>
    <w:rsid w:val="00691058"/>
    <w:rsid w:val="00692939"/>
    <w:rsid w:val="006938E8"/>
    <w:rsid w:val="006939DB"/>
    <w:rsid w:val="00695CB4"/>
    <w:rsid w:val="00697322"/>
    <w:rsid w:val="006976EA"/>
    <w:rsid w:val="006A0356"/>
    <w:rsid w:val="006A2741"/>
    <w:rsid w:val="006A361B"/>
    <w:rsid w:val="006A5744"/>
    <w:rsid w:val="006B0116"/>
    <w:rsid w:val="006B2CDA"/>
    <w:rsid w:val="006B65D9"/>
    <w:rsid w:val="006C1E73"/>
    <w:rsid w:val="006C203A"/>
    <w:rsid w:val="006C34DA"/>
    <w:rsid w:val="006C3E9C"/>
    <w:rsid w:val="006C4ABC"/>
    <w:rsid w:val="006C4B4A"/>
    <w:rsid w:val="006C5B89"/>
    <w:rsid w:val="006C674C"/>
    <w:rsid w:val="006D1DFB"/>
    <w:rsid w:val="006D3756"/>
    <w:rsid w:val="006D5583"/>
    <w:rsid w:val="006D6A59"/>
    <w:rsid w:val="006E1A59"/>
    <w:rsid w:val="006E219E"/>
    <w:rsid w:val="006E46B3"/>
    <w:rsid w:val="006E65B9"/>
    <w:rsid w:val="006F42A5"/>
    <w:rsid w:val="006F7503"/>
    <w:rsid w:val="007019AB"/>
    <w:rsid w:val="0070384B"/>
    <w:rsid w:val="00704437"/>
    <w:rsid w:val="00713B98"/>
    <w:rsid w:val="00713EE1"/>
    <w:rsid w:val="00716879"/>
    <w:rsid w:val="00717A93"/>
    <w:rsid w:val="00717FE5"/>
    <w:rsid w:val="007210B0"/>
    <w:rsid w:val="00725417"/>
    <w:rsid w:val="00725648"/>
    <w:rsid w:val="00730BA6"/>
    <w:rsid w:val="007315C2"/>
    <w:rsid w:val="00731DD0"/>
    <w:rsid w:val="00734134"/>
    <w:rsid w:val="0073439D"/>
    <w:rsid w:val="00737210"/>
    <w:rsid w:val="00743C4D"/>
    <w:rsid w:val="00744FC3"/>
    <w:rsid w:val="0075018A"/>
    <w:rsid w:val="00750493"/>
    <w:rsid w:val="0075384E"/>
    <w:rsid w:val="00754124"/>
    <w:rsid w:val="00756084"/>
    <w:rsid w:val="00757471"/>
    <w:rsid w:val="00757780"/>
    <w:rsid w:val="00757968"/>
    <w:rsid w:val="00757A35"/>
    <w:rsid w:val="00763155"/>
    <w:rsid w:val="00763BE0"/>
    <w:rsid w:val="00764D59"/>
    <w:rsid w:val="0076574B"/>
    <w:rsid w:val="00765A7B"/>
    <w:rsid w:val="0076687D"/>
    <w:rsid w:val="00767560"/>
    <w:rsid w:val="00772945"/>
    <w:rsid w:val="007732A2"/>
    <w:rsid w:val="007732CE"/>
    <w:rsid w:val="007748E1"/>
    <w:rsid w:val="00784714"/>
    <w:rsid w:val="00786155"/>
    <w:rsid w:val="007869E1"/>
    <w:rsid w:val="00791115"/>
    <w:rsid w:val="00794A18"/>
    <w:rsid w:val="007A3C37"/>
    <w:rsid w:val="007A55DA"/>
    <w:rsid w:val="007A6C7B"/>
    <w:rsid w:val="007B492B"/>
    <w:rsid w:val="007B51DB"/>
    <w:rsid w:val="007B7968"/>
    <w:rsid w:val="007C0C84"/>
    <w:rsid w:val="007C13B4"/>
    <w:rsid w:val="007C35D1"/>
    <w:rsid w:val="007C3E69"/>
    <w:rsid w:val="007C5B8A"/>
    <w:rsid w:val="007D1390"/>
    <w:rsid w:val="007D1690"/>
    <w:rsid w:val="007E601B"/>
    <w:rsid w:val="007E7AAD"/>
    <w:rsid w:val="007E7D51"/>
    <w:rsid w:val="007F499E"/>
    <w:rsid w:val="007F6E99"/>
    <w:rsid w:val="00805108"/>
    <w:rsid w:val="008054AE"/>
    <w:rsid w:val="00814846"/>
    <w:rsid w:val="0082024B"/>
    <w:rsid w:val="00821BA1"/>
    <w:rsid w:val="00821F17"/>
    <w:rsid w:val="00827B0D"/>
    <w:rsid w:val="008336C8"/>
    <w:rsid w:val="00833769"/>
    <w:rsid w:val="00840D0D"/>
    <w:rsid w:val="00841431"/>
    <w:rsid w:val="00842729"/>
    <w:rsid w:val="00842C34"/>
    <w:rsid w:val="00842D03"/>
    <w:rsid w:val="00845D85"/>
    <w:rsid w:val="00852F49"/>
    <w:rsid w:val="008542AB"/>
    <w:rsid w:val="008560E7"/>
    <w:rsid w:val="00861B69"/>
    <w:rsid w:val="00861BF9"/>
    <w:rsid w:val="00861CB3"/>
    <w:rsid w:val="00864302"/>
    <w:rsid w:val="0086535B"/>
    <w:rsid w:val="00865D59"/>
    <w:rsid w:val="00865DF3"/>
    <w:rsid w:val="008665B2"/>
    <w:rsid w:val="008666A4"/>
    <w:rsid w:val="008669CE"/>
    <w:rsid w:val="0087246C"/>
    <w:rsid w:val="00873F5C"/>
    <w:rsid w:val="008746C4"/>
    <w:rsid w:val="0087712E"/>
    <w:rsid w:val="00877BD0"/>
    <w:rsid w:val="00881261"/>
    <w:rsid w:val="00882B5A"/>
    <w:rsid w:val="00884E8A"/>
    <w:rsid w:val="00886378"/>
    <w:rsid w:val="00892096"/>
    <w:rsid w:val="00893FA8"/>
    <w:rsid w:val="008A2F27"/>
    <w:rsid w:val="008A3298"/>
    <w:rsid w:val="008A5370"/>
    <w:rsid w:val="008A5D1F"/>
    <w:rsid w:val="008B0FC8"/>
    <w:rsid w:val="008B5A5C"/>
    <w:rsid w:val="008B60F8"/>
    <w:rsid w:val="008B63BD"/>
    <w:rsid w:val="008C23F1"/>
    <w:rsid w:val="008C2679"/>
    <w:rsid w:val="008C2C09"/>
    <w:rsid w:val="008C4715"/>
    <w:rsid w:val="008D1605"/>
    <w:rsid w:val="008D1C33"/>
    <w:rsid w:val="008D2767"/>
    <w:rsid w:val="008E2976"/>
    <w:rsid w:val="008E2991"/>
    <w:rsid w:val="008E42F9"/>
    <w:rsid w:val="008E47A4"/>
    <w:rsid w:val="008E7D78"/>
    <w:rsid w:val="008F1647"/>
    <w:rsid w:val="008F2176"/>
    <w:rsid w:val="008F4594"/>
    <w:rsid w:val="008F54DE"/>
    <w:rsid w:val="008F7591"/>
    <w:rsid w:val="00901382"/>
    <w:rsid w:val="00901415"/>
    <w:rsid w:val="009025BB"/>
    <w:rsid w:val="009036B3"/>
    <w:rsid w:val="00912180"/>
    <w:rsid w:val="00914404"/>
    <w:rsid w:val="009174C8"/>
    <w:rsid w:val="009179DB"/>
    <w:rsid w:val="00917DAA"/>
    <w:rsid w:val="009217C3"/>
    <w:rsid w:val="00922234"/>
    <w:rsid w:val="009237CD"/>
    <w:rsid w:val="00925ECF"/>
    <w:rsid w:val="00930BAF"/>
    <w:rsid w:val="0093133D"/>
    <w:rsid w:val="009331DC"/>
    <w:rsid w:val="00934F03"/>
    <w:rsid w:val="00935EF7"/>
    <w:rsid w:val="009376E9"/>
    <w:rsid w:val="009423E4"/>
    <w:rsid w:val="00943E97"/>
    <w:rsid w:val="00944124"/>
    <w:rsid w:val="009449CF"/>
    <w:rsid w:val="00944E3E"/>
    <w:rsid w:val="00945DDF"/>
    <w:rsid w:val="009502A6"/>
    <w:rsid w:val="00950467"/>
    <w:rsid w:val="00950BE8"/>
    <w:rsid w:val="00951FDE"/>
    <w:rsid w:val="0095246C"/>
    <w:rsid w:val="0096204B"/>
    <w:rsid w:val="00967D1E"/>
    <w:rsid w:val="00970FB0"/>
    <w:rsid w:val="00971CC4"/>
    <w:rsid w:val="009840EF"/>
    <w:rsid w:val="00984699"/>
    <w:rsid w:val="00984E00"/>
    <w:rsid w:val="009874AC"/>
    <w:rsid w:val="009878CF"/>
    <w:rsid w:val="00992E35"/>
    <w:rsid w:val="00993BB9"/>
    <w:rsid w:val="00994511"/>
    <w:rsid w:val="0099585B"/>
    <w:rsid w:val="009965D5"/>
    <w:rsid w:val="009A3A46"/>
    <w:rsid w:val="009B18A7"/>
    <w:rsid w:val="009B66BA"/>
    <w:rsid w:val="009C0D38"/>
    <w:rsid w:val="009C237A"/>
    <w:rsid w:val="009C3841"/>
    <w:rsid w:val="009C38F2"/>
    <w:rsid w:val="009C5314"/>
    <w:rsid w:val="009C6534"/>
    <w:rsid w:val="009C7B41"/>
    <w:rsid w:val="009D080B"/>
    <w:rsid w:val="009D24D6"/>
    <w:rsid w:val="009D4C6A"/>
    <w:rsid w:val="009E0CFB"/>
    <w:rsid w:val="009E670E"/>
    <w:rsid w:val="009E76B3"/>
    <w:rsid w:val="009F1C08"/>
    <w:rsid w:val="009F76C2"/>
    <w:rsid w:val="00A01C8B"/>
    <w:rsid w:val="00A0282D"/>
    <w:rsid w:val="00A06733"/>
    <w:rsid w:val="00A06803"/>
    <w:rsid w:val="00A11888"/>
    <w:rsid w:val="00A11DA8"/>
    <w:rsid w:val="00A128BF"/>
    <w:rsid w:val="00A13B44"/>
    <w:rsid w:val="00A13C98"/>
    <w:rsid w:val="00A16E8A"/>
    <w:rsid w:val="00A17DB4"/>
    <w:rsid w:val="00A21649"/>
    <w:rsid w:val="00A2607F"/>
    <w:rsid w:val="00A27783"/>
    <w:rsid w:val="00A2795C"/>
    <w:rsid w:val="00A27B5D"/>
    <w:rsid w:val="00A305FA"/>
    <w:rsid w:val="00A31ACA"/>
    <w:rsid w:val="00A320BE"/>
    <w:rsid w:val="00A3384B"/>
    <w:rsid w:val="00A33BD7"/>
    <w:rsid w:val="00A33D41"/>
    <w:rsid w:val="00A35E01"/>
    <w:rsid w:val="00A36B8F"/>
    <w:rsid w:val="00A36D83"/>
    <w:rsid w:val="00A37ED1"/>
    <w:rsid w:val="00A40BAA"/>
    <w:rsid w:val="00A4424C"/>
    <w:rsid w:val="00A468A8"/>
    <w:rsid w:val="00A51B92"/>
    <w:rsid w:val="00A51F68"/>
    <w:rsid w:val="00A52BA7"/>
    <w:rsid w:val="00A5393F"/>
    <w:rsid w:val="00A5643A"/>
    <w:rsid w:val="00A60565"/>
    <w:rsid w:val="00A61AFB"/>
    <w:rsid w:val="00A639B2"/>
    <w:rsid w:val="00A64233"/>
    <w:rsid w:val="00A6443B"/>
    <w:rsid w:val="00A6663D"/>
    <w:rsid w:val="00A66748"/>
    <w:rsid w:val="00A6733E"/>
    <w:rsid w:val="00A6769D"/>
    <w:rsid w:val="00A772D7"/>
    <w:rsid w:val="00A8073F"/>
    <w:rsid w:val="00A83C4D"/>
    <w:rsid w:val="00A83F11"/>
    <w:rsid w:val="00A857C3"/>
    <w:rsid w:val="00A86036"/>
    <w:rsid w:val="00A921BF"/>
    <w:rsid w:val="00A92CB1"/>
    <w:rsid w:val="00AA0CF5"/>
    <w:rsid w:val="00AA2693"/>
    <w:rsid w:val="00AB0033"/>
    <w:rsid w:val="00AB4CEE"/>
    <w:rsid w:val="00AB71CC"/>
    <w:rsid w:val="00AC1234"/>
    <w:rsid w:val="00AC5869"/>
    <w:rsid w:val="00AC715F"/>
    <w:rsid w:val="00AD262D"/>
    <w:rsid w:val="00AD3FFB"/>
    <w:rsid w:val="00AD4F28"/>
    <w:rsid w:val="00AE3F74"/>
    <w:rsid w:val="00AE47A4"/>
    <w:rsid w:val="00AE4920"/>
    <w:rsid w:val="00AE57A4"/>
    <w:rsid w:val="00AE62DD"/>
    <w:rsid w:val="00AE7413"/>
    <w:rsid w:val="00AE7938"/>
    <w:rsid w:val="00AF1DB4"/>
    <w:rsid w:val="00AF21B9"/>
    <w:rsid w:val="00AF3FF5"/>
    <w:rsid w:val="00AF4E1A"/>
    <w:rsid w:val="00AF711E"/>
    <w:rsid w:val="00B009B7"/>
    <w:rsid w:val="00B022B9"/>
    <w:rsid w:val="00B02D57"/>
    <w:rsid w:val="00B05C45"/>
    <w:rsid w:val="00B05C5B"/>
    <w:rsid w:val="00B12D92"/>
    <w:rsid w:val="00B13B45"/>
    <w:rsid w:val="00B21040"/>
    <w:rsid w:val="00B21748"/>
    <w:rsid w:val="00B23E1F"/>
    <w:rsid w:val="00B272FF"/>
    <w:rsid w:val="00B27E8E"/>
    <w:rsid w:val="00B27EAE"/>
    <w:rsid w:val="00B321D4"/>
    <w:rsid w:val="00B33A17"/>
    <w:rsid w:val="00B36222"/>
    <w:rsid w:val="00B405A2"/>
    <w:rsid w:val="00B40AA1"/>
    <w:rsid w:val="00B41992"/>
    <w:rsid w:val="00B42EFE"/>
    <w:rsid w:val="00B42FA1"/>
    <w:rsid w:val="00B441A9"/>
    <w:rsid w:val="00B50657"/>
    <w:rsid w:val="00B51997"/>
    <w:rsid w:val="00B57E30"/>
    <w:rsid w:val="00B633F8"/>
    <w:rsid w:val="00B64593"/>
    <w:rsid w:val="00B657C6"/>
    <w:rsid w:val="00B71AB8"/>
    <w:rsid w:val="00B71C17"/>
    <w:rsid w:val="00B72209"/>
    <w:rsid w:val="00B73879"/>
    <w:rsid w:val="00B73B3D"/>
    <w:rsid w:val="00B73FD4"/>
    <w:rsid w:val="00B76461"/>
    <w:rsid w:val="00B77AF4"/>
    <w:rsid w:val="00B77DEA"/>
    <w:rsid w:val="00B81290"/>
    <w:rsid w:val="00B81510"/>
    <w:rsid w:val="00B81654"/>
    <w:rsid w:val="00B81CBD"/>
    <w:rsid w:val="00B84705"/>
    <w:rsid w:val="00B87C43"/>
    <w:rsid w:val="00B9161C"/>
    <w:rsid w:val="00B92890"/>
    <w:rsid w:val="00B965E7"/>
    <w:rsid w:val="00BA49A4"/>
    <w:rsid w:val="00BA49FE"/>
    <w:rsid w:val="00BA5417"/>
    <w:rsid w:val="00BA5A6A"/>
    <w:rsid w:val="00BA6BF4"/>
    <w:rsid w:val="00BB1480"/>
    <w:rsid w:val="00BB341A"/>
    <w:rsid w:val="00BB4247"/>
    <w:rsid w:val="00BB5495"/>
    <w:rsid w:val="00BB5E41"/>
    <w:rsid w:val="00BC35C3"/>
    <w:rsid w:val="00BC39B9"/>
    <w:rsid w:val="00BC4A72"/>
    <w:rsid w:val="00BC5C94"/>
    <w:rsid w:val="00BC688C"/>
    <w:rsid w:val="00BD2EAE"/>
    <w:rsid w:val="00BD7494"/>
    <w:rsid w:val="00BE2899"/>
    <w:rsid w:val="00BE29A2"/>
    <w:rsid w:val="00BE449E"/>
    <w:rsid w:val="00BE6F18"/>
    <w:rsid w:val="00BF2A2A"/>
    <w:rsid w:val="00BF5902"/>
    <w:rsid w:val="00BF6E39"/>
    <w:rsid w:val="00BF72DF"/>
    <w:rsid w:val="00C01CF5"/>
    <w:rsid w:val="00C04779"/>
    <w:rsid w:val="00C04BA3"/>
    <w:rsid w:val="00C06FAC"/>
    <w:rsid w:val="00C070FF"/>
    <w:rsid w:val="00C10910"/>
    <w:rsid w:val="00C10F91"/>
    <w:rsid w:val="00C12C5C"/>
    <w:rsid w:val="00C1308B"/>
    <w:rsid w:val="00C13E46"/>
    <w:rsid w:val="00C141BC"/>
    <w:rsid w:val="00C1595C"/>
    <w:rsid w:val="00C17C7F"/>
    <w:rsid w:val="00C23FC7"/>
    <w:rsid w:val="00C25FC0"/>
    <w:rsid w:val="00C3055A"/>
    <w:rsid w:val="00C32BC1"/>
    <w:rsid w:val="00C358B4"/>
    <w:rsid w:val="00C36171"/>
    <w:rsid w:val="00C41EE1"/>
    <w:rsid w:val="00C4595D"/>
    <w:rsid w:val="00C464BF"/>
    <w:rsid w:val="00C47D8A"/>
    <w:rsid w:val="00C51556"/>
    <w:rsid w:val="00C53C73"/>
    <w:rsid w:val="00C541C7"/>
    <w:rsid w:val="00C54FCF"/>
    <w:rsid w:val="00C55006"/>
    <w:rsid w:val="00C6023D"/>
    <w:rsid w:val="00C62B73"/>
    <w:rsid w:val="00C72908"/>
    <w:rsid w:val="00C72AF0"/>
    <w:rsid w:val="00C73935"/>
    <w:rsid w:val="00C75119"/>
    <w:rsid w:val="00C7600E"/>
    <w:rsid w:val="00C77365"/>
    <w:rsid w:val="00C8128D"/>
    <w:rsid w:val="00C81714"/>
    <w:rsid w:val="00C839A7"/>
    <w:rsid w:val="00C83BDC"/>
    <w:rsid w:val="00C84344"/>
    <w:rsid w:val="00C86255"/>
    <w:rsid w:val="00C87337"/>
    <w:rsid w:val="00C90F8F"/>
    <w:rsid w:val="00C92526"/>
    <w:rsid w:val="00C9517D"/>
    <w:rsid w:val="00CA4C3E"/>
    <w:rsid w:val="00CA6F5C"/>
    <w:rsid w:val="00CB1B9B"/>
    <w:rsid w:val="00CB2C65"/>
    <w:rsid w:val="00CB32A8"/>
    <w:rsid w:val="00CB698C"/>
    <w:rsid w:val="00CB6997"/>
    <w:rsid w:val="00CB7C9E"/>
    <w:rsid w:val="00CC5ECC"/>
    <w:rsid w:val="00CC6CA2"/>
    <w:rsid w:val="00CD083A"/>
    <w:rsid w:val="00CD1D85"/>
    <w:rsid w:val="00CD3BA6"/>
    <w:rsid w:val="00CE0443"/>
    <w:rsid w:val="00CE168C"/>
    <w:rsid w:val="00CE19F6"/>
    <w:rsid w:val="00CE1EEA"/>
    <w:rsid w:val="00CE6988"/>
    <w:rsid w:val="00CE79CA"/>
    <w:rsid w:val="00CF2D81"/>
    <w:rsid w:val="00CF3BE0"/>
    <w:rsid w:val="00CF601E"/>
    <w:rsid w:val="00D00545"/>
    <w:rsid w:val="00D024DE"/>
    <w:rsid w:val="00D038B1"/>
    <w:rsid w:val="00D117EA"/>
    <w:rsid w:val="00D11CCA"/>
    <w:rsid w:val="00D12231"/>
    <w:rsid w:val="00D141DB"/>
    <w:rsid w:val="00D14CF3"/>
    <w:rsid w:val="00D15B55"/>
    <w:rsid w:val="00D20794"/>
    <w:rsid w:val="00D229DC"/>
    <w:rsid w:val="00D23D49"/>
    <w:rsid w:val="00D24E7C"/>
    <w:rsid w:val="00D269E5"/>
    <w:rsid w:val="00D26D2C"/>
    <w:rsid w:val="00D27BB4"/>
    <w:rsid w:val="00D324AB"/>
    <w:rsid w:val="00D32B6B"/>
    <w:rsid w:val="00D33D67"/>
    <w:rsid w:val="00D33DCF"/>
    <w:rsid w:val="00D376FA"/>
    <w:rsid w:val="00D44A9F"/>
    <w:rsid w:val="00D44BDE"/>
    <w:rsid w:val="00D44C75"/>
    <w:rsid w:val="00D456CD"/>
    <w:rsid w:val="00D55D43"/>
    <w:rsid w:val="00D56D34"/>
    <w:rsid w:val="00D57684"/>
    <w:rsid w:val="00D57ECE"/>
    <w:rsid w:val="00D60D4B"/>
    <w:rsid w:val="00D6199D"/>
    <w:rsid w:val="00D6216E"/>
    <w:rsid w:val="00D62D6E"/>
    <w:rsid w:val="00D63407"/>
    <w:rsid w:val="00D642BA"/>
    <w:rsid w:val="00D65BFF"/>
    <w:rsid w:val="00D66526"/>
    <w:rsid w:val="00D67A96"/>
    <w:rsid w:val="00D70095"/>
    <w:rsid w:val="00D70227"/>
    <w:rsid w:val="00D71583"/>
    <w:rsid w:val="00D7217D"/>
    <w:rsid w:val="00D73033"/>
    <w:rsid w:val="00D77F88"/>
    <w:rsid w:val="00D81408"/>
    <w:rsid w:val="00D91E49"/>
    <w:rsid w:val="00D97B49"/>
    <w:rsid w:val="00D97EC9"/>
    <w:rsid w:val="00D97F70"/>
    <w:rsid w:val="00DA085C"/>
    <w:rsid w:val="00DA1A51"/>
    <w:rsid w:val="00DA32EC"/>
    <w:rsid w:val="00DA37E6"/>
    <w:rsid w:val="00DA6C68"/>
    <w:rsid w:val="00DB2A2F"/>
    <w:rsid w:val="00DB2E61"/>
    <w:rsid w:val="00DB2F77"/>
    <w:rsid w:val="00DB3819"/>
    <w:rsid w:val="00DB5525"/>
    <w:rsid w:val="00DD2269"/>
    <w:rsid w:val="00DD4F3E"/>
    <w:rsid w:val="00DD74AA"/>
    <w:rsid w:val="00DE086B"/>
    <w:rsid w:val="00DE29E7"/>
    <w:rsid w:val="00DE359B"/>
    <w:rsid w:val="00DE3A15"/>
    <w:rsid w:val="00DE6B73"/>
    <w:rsid w:val="00DF1090"/>
    <w:rsid w:val="00DF2512"/>
    <w:rsid w:val="00DF3096"/>
    <w:rsid w:val="00DF4174"/>
    <w:rsid w:val="00DF4221"/>
    <w:rsid w:val="00E0206A"/>
    <w:rsid w:val="00E07A6C"/>
    <w:rsid w:val="00E13013"/>
    <w:rsid w:val="00E1495C"/>
    <w:rsid w:val="00E2068E"/>
    <w:rsid w:val="00E226EC"/>
    <w:rsid w:val="00E23E1F"/>
    <w:rsid w:val="00E23F9A"/>
    <w:rsid w:val="00E250C2"/>
    <w:rsid w:val="00E25DB8"/>
    <w:rsid w:val="00E2785B"/>
    <w:rsid w:val="00E35D25"/>
    <w:rsid w:val="00E35DC9"/>
    <w:rsid w:val="00E40D20"/>
    <w:rsid w:val="00E43FFF"/>
    <w:rsid w:val="00E44FB0"/>
    <w:rsid w:val="00E50830"/>
    <w:rsid w:val="00E51E38"/>
    <w:rsid w:val="00E550CC"/>
    <w:rsid w:val="00E576BE"/>
    <w:rsid w:val="00E6128E"/>
    <w:rsid w:val="00E61E34"/>
    <w:rsid w:val="00E62B59"/>
    <w:rsid w:val="00E66248"/>
    <w:rsid w:val="00E664FB"/>
    <w:rsid w:val="00E667CA"/>
    <w:rsid w:val="00E71280"/>
    <w:rsid w:val="00E71FAF"/>
    <w:rsid w:val="00E727F6"/>
    <w:rsid w:val="00E76AA6"/>
    <w:rsid w:val="00E835E0"/>
    <w:rsid w:val="00E838A7"/>
    <w:rsid w:val="00E84142"/>
    <w:rsid w:val="00E846D6"/>
    <w:rsid w:val="00E86F1C"/>
    <w:rsid w:val="00E92F97"/>
    <w:rsid w:val="00E958E1"/>
    <w:rsid w:val="00E962CA"/>
    <w:rsid w:val="00EA0C77"/>
    <w:rsid w:val="00EA5405"/>
    <w:rsid w:val="00EA5C85"/>
    <w:rsid w:val="00EA5CCC"/>
    <w:rsid w:val="00EA6AC7"/>
    <w:rsid w:val="00EA7797"/>
    <w:rsid w:val="00EA7B2B"/>
    <w:rsid w:val="00EB1579"/>
    <w:rsid w:val="00EB21E8"/>
    <w:rsid w:val="00EB463A"/>
    <w:rsid w:val="00EC2B29"/>
    <w:rsid w:val="00EC3142"/>
    <w:rsid w:val="00EC381C"/>
    <w:rsid w:val="00EC3832"/>
    <w:rsid w:val="00EC65BD"/>
    <w:rsid w:val="00EC683E"/>
    <w:rsid w:val="00EC7AA9"/>
    <w:rsid w:val="00ED1330"/>
    <w:rsid w:val="00ED1AEE"/>
    <w:rsid w:val="00ED4AFF"/>
    <w:rsid w:val="00ED7947"/>
    <w:rsid w:val="00ED7A11"/>
    <w:rsid w:val="00EE3EBF"/>
    <w:rsid w:val="00EE529F"/>
    <w:rsid w:val="00EE5553"/>
    <w:rsid w:val="00EF5627"/>
    <w:rsid w:val="00EF700D"/>
    <w:rsid w:val="00F005A0"/>
    <w:rsid w:val="00F117E2"/>
    <w:rsid w:val="00F11A32"/>
    <w:rsid w:val="00F13BD1"/>
    <w:rsid w:val="00F15495"/>
    <w:rsid w:val="00F159DB"/>
    <w:rsid w:val="00F206F1"/>
    <w:rsid w:val="00F23165"/>
    <w:rsid w:val="00F24A55"/>
    <w:rsid w:val="00F2674D"/>
    <w:rsid w:val="00F306D4"/>
    <w:rsid w:val="00F30D22"/>
    <w:rsid w:val="00F31C4A"/>
    <w:rsid w:val="00F31D17"/>
    <w:rsid w:val="00F3337A"/>
    <w:rsid w:val="00F35A45"/>
    <w:rsid w:val="00F3737F"/>
    <w:rsid w:val="00F40D6A"/>
    <w:rsid w:val="00F41F5F"/>
    <w:rsid w:val="00F42A10"/>
    <w:rsid w:val="00F42B41"/>
    <w:rsid w:val="00F434B0"/>
    <w:rsid w:val="00F43648"/>
    <w:rsid w:val="00F43DFC"/>
    <w:rsid w:val="00F4664B"/>
    <w:rsid w:val="00F533BE"/>
    <w:rsid w:val="00F653E2"/>
    <w:rsid w:val="00F6551F"/>
    <w:rsid w:val="00F65AF5"/>
    <w:rsid w:val="00F66333"/>
    <w:rsid w:val="00F675FA"/>
    <w:rsid w:val="00F71F7C"/>
    <w:rsid w:val="00F72C1F"/>
    <w:rsid w:val="00F7639F"/>
    <w:rsid w:val="00F77027"/>
    <w:rsid w:val="00F80C06"/>
    <w:rsid w:val="00F83F5D"/>
    <w:rsid w:val="00F84207"/>
    <w:rsid w:val="00F8420D"/>
    <w:rsid w:val="00F85628"/>
    <w:rsid w:val="00F865F8"/>
    <w:rsid w:val="00F86CAA"/>
    <w:rsid w:val="00F90CA4"/>
    <w:rsid w:val="00F9245F"/>
    <w:rsid w:val="00F92632"/>
    <w:rsid w:val="00F9298F"/>
    <w:rsid w:val="00F930EB"/>
    <w:rsid w:val="00F93333"/>
    <w:rsid w:val="00F93A89"/>
    <w:rsid w:val="00F93F0C"/>
    <w:rsid w:val="00F94E98"/>
    <w:rsid w:val="00F9537F"/>
    <w:rsid w:val="00FA2101"/>
    <w:rsid w:val="00FA2D42"/>
    <w:rsid w:val="00FA4E01"/>
    <w:rsid w:val="00FA7ADB"/>
    <w:rsid w:val="00FB1B5B"/>
    <w:rsid w:val="00FB7D7C"/>
    <w:rsid w:val="00FC0618"/>
    <w:rsid w:val="00FC0B98"/>
    <w:rsid w:val="00FC1669"/>
    <w:rsid w:val="00FC198D"/>
    <w:rsid w:val="00FC2CA0"/>
    <w:rsid w:val="00FC69AC"/>
    <w:rsid w:val="00FC700B"/>
    <w:rsid w:val="00FC7B89"/>
    <w:rsid w:val="00FD1408"/>
    <w:rsid w:val="00FD4D41"/>
    <w:rsid w:val="00FE6495"/>
    <w:rsid w:val="00FF238B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before="360" w:after="3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37CD"/>
    <w:pPr>
      <w:autoSpaceDE w:val="0"/>
      <w:autoSpaceDN w:val="0"/>
      <w:adjustRightInd w:val="0"/>
      <w:spacing w:before="0" w:after="0" w:line="240" w:lineRule="auto"/>
      <w:jc w:val="left"/>
    </w:pPr>
    <w:rPr>
      <w:rFonts w:ascii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121F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10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92E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ED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D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E29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hadoop.apache.org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17</Pages>
  <Words>2915</Words>
  <Characters>20117</Characters>
  <Application>Microsoft Office Word</Application>
  <DocSecurity>0</DocSecurity>
  <Lines>167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1234</cp:revision>
  <dcterms:created xsi:type="dcterms:W3CDTF">2012-11-07T10:00:00Z</dcterms:created>
  <dcterms:modified xsi:type="dcterms:W3CDTF">2012-11-14T17:38:00Z</dcterms:modified>
</cp:coreProperties>
</file>