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header3.xml" ContentType="application/vnd.openxmlformats-officedocument.wordprocessingml.header+xml"/>
  <Override PartName="/header4.xml" ContentType="application/vnd.openxmlformats-officedocument.wordprocessingml.header+xml"/>
  <Override PartName="/footer3.xml" ContentType="application/vnd.openxmlformats-officedocument.wordprocessingml.footer+xml"/>
  <Override PartName="/footer4.xml" ContentType="application/vnd.openxmlformats-officedocument.wordprocessingml.footer+xml"/>
  <Override PartName="/header5.xml" ContentType="application/vnd.openxmlformats-officedocument.wordprocessingml.header+xml"/>
  <Override PartName="/header6.xml" ContentType="application/vnd.openxmlformats-officedocument.wordprocessingml.head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header9.xml" ContentType="application/vnd.openxmlformats-officedocument.wordprocessingml.header+xml"/>
  <Override PartName="/header10.xml" ContentType="application/vnd.openxmlformats-officedocument.wordprocessingml.header+xml"/>
  <Override PartName="/footer9.xml" ContentType="application/vnd.openxmlformats-officedocument.wordprocessingml.footer+xml"/>
  <Override PartName="/footer10.xml" ContentType="application/vnd.openxmlformats-officedocument.wordprocessingml.footer+xml"/>
  <Override PartName="/header11.xml" ContentType="application/vnd.openxmlformats-officedocument.wordprocessingml.header+xml"/>
  <Override PartName="/header12.xml" ContentType="application/vnd.openxmlformats-officedocument.wordprocessingml.head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header15.xml" ContentType="application/vnd.openxmlformats-officedocument.wordprocessingml.header+xml"/>
  <Override PartName="/header16.xml" ContentType="application/vnd.openxmlformats-officedocument.wordprocessingml.header+xml"/>
  <Override PartName="/footer15.xml" ContentType="application/vnd.openxmlformats-officedocument.wordprocessingml.footer+xml"/>
  <Override PartName="/footer16.xml" ContentType="application/vnd.openxmlformats-officedocument.wordprocessingml.footer+xml"/>
  <Override PartName="/header17.xml" ContentType="application/vnd.openxmlformats-officedocument.wordprocessingml.header+xml"/>
  <Override PartName="/header18.xml" ContentType="application/vnd.openxmlformats-officedocument.wordprocessingml.head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header21.xml" ContentType="application/vnd.openxmlformats-officedocument.wordprocessingml.header+xml"/>
  <Override PartName="/header22.xml" ContentType="application/vnd.openxmlformats-officedocument.wordprocessingml.header+xml"/>
  <Override PartName="/footer21.xml" ContentType="application/vnd.openxmlformats-officedocument.wordprocessingml.footer+xml"/>
  <Override PartName="/footer22.xml" ContentType="application/vnd.openxmlformats-officedocument.wordprocessingml.footer+xml"/>
  <Override PartName="/header23.xml" ContentType="application/vnd.openxmlformats-officedocument.wordprocessingml.header+xml"/>
  <Override PartName="/header24.xml" ContentType="application/vnd.openxmlformats-officedocument.wordprocessingml.head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header27.xml" ContentType="application/vnd.openxmlformats-officedocument.wordprocessingml.header+xml"/>
  <Override PartName="/header28.xml" ContentType="application/vnd.openxmlformats-officedocument.wordprocessingml.header+xml"/>
  <Override PartName="/footer27.xml" ContentType="application/vnd.openxmlformats-officedocument.wordprocessingml.footer+xml"/>
  <Override PartName="/footer28.xml" ContentType="application/vnd.openxmlformats-officedocument.wordprocessingml.footer+xml"/>
  <Override PartName="/header29.xml" ContentType="application/vnd.openxmlformats-officedocument.wordprocessingml.header+xml"/>
  <Override PartName="/header30.xml" ContentType="application/vnd.openxmlformats-officedocument.wordprocessingml.head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header33.xml" ContentType="application/vnd.openxmlformats-officedocument.wordprocessingml.header+xml"/>
  <Override PartName="/header34.xml" ContentType="application/vnd.openxmlformats-officedocument.wordprocessingml.header+xml"/>
  <Override PartName="/footer33.xml" ContentType="application/vnd.openxmlformats-officedocument.wordprocessingml.footer+xml"/>
  <Override PartName="/footer34.xml" ContentType="application/vnd.openxmlformats-officedocument.wordprocessingml.footer+xml"/>
  <Override PartName="/header35.xml" ContentType="application/vnd.openxmlformats-officedocument.wordprocessingml.header+xml"/>
  <Override PartName="/header36.xml" ContentType="application/vnd.openxmlformats-officedocument.wordprocessingml.header+xml"/>
  <Override PartName="/footer35.xml" ContentType="application/vnd.openxmlformats-officedocument.wordprocessingml.footer+xml"/>
  <Override PartName="/footer36.xml" ContentType="application/vnd.openxmlformats-officedocument.wordprocessingml.footer+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footer"
    Target="footer1.xml"/>
  <Relationship Id="r8"
    Type="http://schemas.openxmlformats.org/officeDocument/2006/relationships/footer"
    Target="footer2.xml"/>
  <Relationship Id="r9"
    Type="http://schemas.openxmlformats.org/officeDocument/2006/relationships/image"
    Target="images/1.png"/>
  <Relationship Id="r10"
    Type="http://schemas.openxmlformats.org/officeDocument/2006/relationships/image"
    Target="images/2.png"/>
  <Relationship Id="r11"
    Type="http://schemas.openxmlformats.org/officeDocument/2006/relationships/header"
    Target="header3.xml"/>
  <Relationship Id="r12"
    Type="http://schemas.openxmlformats.org/officeDocument/2006/relationships/header"
    Target="header4.xml"/>
  <Relationship Id="r13"
    Type="http://schemas.openxmlformats.org/officeDocument/2006/relationships/footer"
    Target="footer3.xml"/>
  <Relationship Id="r14"
    Type="http://schemas.openxmlformats.org/officeDocument/2006/relationships/footer"
    Target="footer4.xml"/>
  <Relationship Id="r15"
    Type="http://schemas.openxmlformats.org/officeDocument/2006/relationships/header"
    Target="header5.xml"/>
  <Relationship Id="r16"
    Type="http://schemas.openxmlformats.org/officeDocument/2006/relationships/header"
    Target="header6.xml"/>
  <Relationship Id="r17"
    Type="http://schemas.openxmlformats.org/officeDocument/2006/relationships/footer"
    Target="footer5.xml"/>
  <Relationship Id="r18"
    Type="http://schemas.openxmlformats.org/officeDocument/2006/relationships/footer"
    Target="footer6.xml"/>
  <Relationship Id="r19"
    Type="http://schemas.openxmlformats.org/officeDocument/2006/relationships/header"
    Target="header7.xml"/>
  <Relationship Id="r20"
    Type="http://schemas.openxmlformats.org/officeDocument/2006/relationships/header"
    Target="header8.xml"/>
  <Relationship Id="r21"
    Type="http://schemas.openxmlformats.org/officeDocument/2006/relationships/footer"
    Target="footer7.xml"/>
  <Relationship Id="r22"
    Type="http://schemas.openxmlformats.org/officeDocument/2006/relationships/footer"
    Target="footer8.xml"/>
  <Relationship Id="r23"
    Type="http://schemas.openxmlformats.org/officeDocument/2006/relationships/header"
    Target="header9.xml"/>
  <Relationship Id="r24"
    Type="http://schemas.openxmlformats.org/officeDocument/2006/relationships/header"
    Target="header10.xml"/>
  <Relationship Id="r25"
    Type="http://schemas.openxmlformats.org/officeDocument/2006/relationships/footer"
    Target="footer9.xml"/>
  <Relationship Id="r26"
    Type="http://schemas.openxmlformats.org/officeDocument/2006/relationships/footer"
    Target="footer10.xml"/>
  <Relationship Id="r27"
    Type="http://schemas.openxmlformats.org/officeDocument/2006/relationships/header"
    Target="header11.xml"/>
  <Relationship Id="r28"
    Type="http://schemas.openxmlformats.org/officeDocument/2006/relationships/header"
    Target="header12.xml"/>
  <Relationship Id="r29"
    Type="http://schemas.openxmlformats.org/officeDocument/2006/relationships/footer"
    Target="footer11.xml"/>
  <Relationship Id="r30"
    Type="http://schemas.openxmlformats.org/officeDocument/2006/relationships/footer"
    Target="footer12.xml"/>
  <Relationship Id="r31"
    Type="http://schemas.openxmlformats.org/officeDocument/2006/relationships/image"
    Target="images/3.png"/>
  <Relationship Id="r32"
    Type="http://schemas.openxmlformats.org/officeDocument/2006/relationships/image"
    Target="images/4.png"/>
  <Relationship Id="r33"
    Type="http://schemas.openxmlformats.org/officeDocument/2006/relationships/hyperlink"
    TargetMode="External"
    Target="http://upload.wikimedia.org/wikipedia/commons/1/16/Babylonian_numerals.jpg"/>
  <Relationship Id="r34"
    Type="http://schemas.openxmlformats.org/officeDocument/2006/relationships/image"
    Target="images/5.png"/>
  <Relationship Id="r35"
    Type="http://schemas.openxmlformats.org/officeDocument/2006/relationships/hyperlink"
    TargetMode="External"
    Target="http://hps.elte.hu/~szegedi/tudtort/ic4e/sang9.jpg"/>
  <Relationship Id="r36"
    Type="http://schemas.openxmlformats.org/officeDocument/2006/relationships/image"
    Target="images/6.png"/>
  <Relationship Id="r37"
    Type="http://schemas.openxmlformats.org/officeDocument/2006/relationships/image"
    Target="images/7.png"/>
  <Relationship Id="r38"
    Type="http://schemas.openxmlformats.org/officeDocument/2006/relationships/hyperlink"
    TargetMode="External"
    Target="http://szttort.blog.hu/2010/04/17/1_szamolas_szamiras"/>
  <Relationship Id="r39"
    Type="http://schemas.openxmlformats.org/officeDocument/2006/relationships/image"
    Target="images/8.png"/>
  <Relationship Id="r40"
    Type="http://schemas.openxmlformats.org/officeDocument/2006/relationships/hyperlink"
    TargetMode="External"
    Target="http://hu.wikipedia.org/wiki/Hindu-arab_sz%C3%A1m%C3%ADr%C3%A1s"/>
  <Relationship Id="r41"
    Type="http://schemas.openxmlformats.org/officeDocument/2006/relationships/image"
    Target="images/9.png"/>
  <Relationship Id="r42"
    Type="http://schemas.openxmlformats.org/officeDocument/2006/relationships/image"
    Target="images/10.png"/>
  <Relationship Id="r43"
    Type="http://schemas.openxmlformats.org/officeDocument/2006/relationships/image"
    Target="images/11.png"/>
  <Relationship Id="r44"
    Type="http://schemas.openxmlformats.org/officeDocument/2006/relationships/image"
    Target="images/12.png"/>
  <Relationship Id="r45"
    Type="http://schemas.openxmlformats.org/officeDocument/2006/relationships/image"
    Target="images/13.png"/>
  <Relationship Id="r46"
    Type="http://schemas.openxmlformats.org/officeDocument/2006/relationships/image"
    Target="images/14.png"/>
  <Relationship Id="r47"
    Type="http://schemas.openxmlformats.org/officeDocument/2006/relationships/image"
    Target="images/15.png"/>
  <Relationship Id="r48"
    Type="http://schemas.openxmlformats.org/officeDocument/2006/relationships/image"
    Target="images/16.png"/>
  <Relationship Id="r49"
    Type="http://schemas.openxmlformats.org/officeDocument/2006/relationships/image"
    Target="images/17.png"/>
  <Relationship Id="r50"
    Type="http://schemas.openxmlformats.org/officeDocument/2006/relationships/image"
    Target="images/18.png"/>
  <Relationship Id="r51"
    Type="http://schemas.openxmlformats.org/officeDocument/2006/relationships/image"
    Target="images/19.png"/>
  <Relationship Id="r52"
    Type="http://schemas.openxmlformats.org/officeDocument/2006/relationships/image"
    Target="images/20.png"/>
  <Relationship Id="r53"
    Type="http://schemas.openxmlformats.org/officeDocument/2006/relationships/image"
    Target="images/21.png"/>
  <Relationship Id="r54"
    Type="http://schemas.openxmlformats.org/officeDocument/2006/relationships/image"
    Target="images/22.png"/>
  <Relationship Id="r55"
    Type="http://schemas.openxmlformats.org/officeDocument/2006/relationships/image"
    Target="images/23.png"/>
  <Relationship Id="r56"
    Type="http://schemas.openxmlformats.org/officeDocument/2006/relationships/image"
    Target="images/24.png"/>
  <Relationship Id="r57"
    Type="http://schemas.openxmlformats.org/officeDocument/2006/relationships/image"
    Target="images/25.png"/>
  <Relationship Id="r58"
    Type="http://schemas.openxmlformats.org/officeDocument/2006/relationships/image"
    Target="images/26.png"/>
  <Relationship Id="r59"
    Type="http://schemas.openxmlformats.org/officeDocument/2006/relationships/image"
    Target="images/27.png"/>
  <Relationship Id="r60"
    Type="http://schemas.openxmlformats.org/officeDocument/2006/relationships/image"
    Target="images/28.png"/>
  <Relationship Id="r61"
    Type="http://schemas.openxmlformats.org/officeDocument/2006/relationships/image"
    Target="images/29.png"/>
  <Relationship Id="r62"
    Type="http://schemas.openxmlformats.org/officeDocument/2006/relationships/image"
    Target="images/30.png"/>
  <Relationship Id="r63"
    Type="http://schemas.openxmlformats.org/officeDocument/2006/relationships/image"
    Target="images/31.png"/>
  <Relationship Id="r64"
    Type="http://schemas.openxmlformats.org/officeDocument/2006/relationships/image"
    Target="images/32.png"/>
  <Relationship Id="r65"
    Type="http://schemas.openxmlformats.org/officeDocument/2006/relationships/image"
    Target="images/33.png"/>
  <Relationship Id="r66"
    Type="http://schemas.openxmlformats.org/officeDocument/2006/relationships/image"
    Target="images/34.png"/>
  <Relationship Id="r67"
    Type="http://schemas.openxmlformats.org/officeDocument/2006/relationships/image"
    Target="images/35.png"/>
  <Relationship Id="r68"
    Type="http://schemas.openxmlformats.org/officeDocument/2006/relationships/image"
    Target="images/36.png"/>
  <Relationship Id="r69"
    Type="http://schemas.openxmlformats.org/officeDocument/2006/relationships/image"
    Target="images/37.png"/>
  <Relationship Id="r70"
    Type="http://schemas.openxmlformats.org/officeDocument/2006/relationships/image"
    Target="images/38.png"/>
  <Relationship Id="r71"
    Type="http://schemas.openxmlformats.org/officeDocument/2006/relationships/image"
    Target="images/39.png"/>
  <Relationship Id="r72"
    Type="http://schemas.openxmlformats.org/officeDocument/2006/relationships/header"
    Target="header13.xml"/>
  <Relationship Id="r73"
    Type="http://schemas.openxmlformats.org/officeDocument/2006/relationships/header"
    Target="header14.xml"/>
  <Relationship Id="r74"
    Type="http://schemas.openxmlformats.org/officeDocument/2006/relationships/footer"
    Target="footer13.xml"/>
  <Relationship Id="r75"
    Type="http://schemas.openxmlformats.org/officeDocument/2006/relationships/footer"
    Target="footer14.xml"/>
  <Relationship Id="r76"
    Type="http://schemas.openxmlformats.org/officeDocument/2006/relationships/hyperlink"
    TargetMode="External"
    Target="http://www.scitech.mtesz.hu/10kiraly/index.html"/>
  <Relationship Id="r77"
    Type="http://schemas.openxmlformats.org/officeDocument/2006/relationships/image"
    Target="images/40.png"/>
  <Relationship Id="r78"
    Type="http://schemas.openxmlformats.org/officeDocument/2006/relationships/hyperlink"
    TargetMode="External"
    Target="http://www.scitech.mtesz.hu/10kiraly/index.html"/>
  <Relationship Id="r79"
    Type="http://schemas.openxmlformats.org/officeDocument/2006/relationships/image"
    Target="images/41.png"/>
  <Relationship Id="r80"
    Type="http://schemas.openxmlformats.org/officeDocument/2006/relationships/hyperlink"
    TargetMode="External"
    Target="http://www.scitech.mtesz.hu/10kiraly/index.html"/>
  <Relationship Id="r81"
    Type="http://schemas.openxmlformats.org/officeDocument/2006/relationships/image"
    Target="images/42.png"/>
  <Relationship Id="r82"
    Type="http://schemas.openxmlformats.org/officeDocument/2006/relationships/hyperlink"
    TargetMode="External"
    Target="http://www.scitech.mtesz.hu/10kiraly/index.html"/>
  <Relationship Id="r83"
    Type="http://schemas.openxmlformats.org/officeDocument/2006/relationships/image"
    Target="images/43.png"/>
  <Relationship Id="r84"
    Type="http://schemas.openxmlformats.org/officeDocument/2006/relationships/hyperlink"
    TargetMode="External"
    Target="http://www.computerhistory.org/revolution/calculators/1/51/208"/>
  <Relationship Id="r85"
    Type="http://schemas.openxmlformats.org/officeDocument/2006/relationships/image"
    Target="images/44.png"/>
  <Relationship Id="r86"
    Type="http://schemas.openxmlformats.org/officeDocument/2006/relationships/hyperlink"
    TargetMode="External"
    Target="http://www.tferi.hu/kulturtortenet-uj-verzio/szamitogepek-elso-generacioja?showall=1"/>
  <Relationship Id="r87"
    Type="http://schemas.openxmlformats.org/officeDocument/2006/relationships/image"
    Target="images/45.png"/>
  <Relationship Id="r88"
    Type="http://schemas.openxmlformats.org/officeDocument/2006/relationships/image"
    Target="images/46.png"/>
  <Relationship Id="r89"
    Type="http://schemas.openxmlformats.org/officeDocument/2006/relationships/image"
    Target="images/47.png"/>
  <Relationship Id="r90"
    Type="http://schemas.openxmlformats.org/officeDocument/2006/relationships/hyperlink"
    TargetMode="External"
    Target="http://www.tferi.hu/kulturtortenet-uj-verzio/szamitogepek-elso-generacioja"/>
  <Relationship Id="r91"
    Type="http://schemas.openxmlformats.org/officeDocument/2006/relationships/image"
    Target="images/48.png"/>
  <Relationship Id="r92"
    Type="http://schemas.openxmlformats.org/officeDocument/2006/relationships/hyperlink"
    TargetMode="External"
    Target="http://www.sulinet.hu/tart/fcikk/Kcq/0/16867/1"/>
  <Relationship Id="r93"
    Type="http://schemas.openxmlformats.org/officeDocument/2006/relationships/image"
    Target="images/49.png"/>
  <Relationship Id="r94"
    Type="http://schemas.openxmlformats.org/officeDocument/2006/relationships/header"
    Target="header15.xml"/>
  <Relationship Id="r95"
    Type="http://schemas.openxmlformats.org/officeDocument/2006/relationships/header"
    Target="header16.xml"/>
  <Relationship Id="r96"
    Type="http://schemas.openxmlformats.org/officeDocument/2006/relationships/footer"
    Target="footer15.xml"/>
  <Relationship Id="r97"
    Type="http://schemas.openxmlformats.org/officeDocument/2006/relationships/footer"
    Target="footer16.xml"/>
  <Relationship Id="r98"
    Type="http://schemas.openxmlformats.org/officeDocument/2006/relationships/image"
    Target="images/50.png"/>
  <Relationship Id="r99"
    Type="http://schemas.openxmlformats.org/officeDocument/2006/relationships/image"
    Target="images/51.png"/>
  <Relationship Id="r100"
    Type="http://schemas.openxmlformats.org/officeDocument/2006/relationships/image"
    Target="images/52.png"/>
  <Relationship Id="r101"
    Type="http://schemas.openxmlformats.org/officeDocument/2006/relationships/image"
    Target="images/53.png"/>
  <Relationship Id="r102"
    Type="http://schemas.openxmlformats.org/officeDocument/2006/relationships/image"
    Target="images/54.png"/>
  <Relationship Id="r103"
    Type="http://schemas.openxmlformats.org/officeDocument/2006/relationships/image"
    Target="images/55.png"/>
  <Relationship Id="r104"
    Type="http://schemas.openxmlformats.org/officeDocument/2006/relationships/image"
    Target="images/56.png"/>
  <Relationship Id="r105"
    Type="http://schemas.openxmlformats.org/officeDocument/2006/relationships/hyperlink"
    TargetMode="External"
    Target="http://www.asciitable.com"/>
  <Relationship Id="r106"
    Type="http://schemas.openxmlformats.org/officeDocument/2006/relationships/image"
    Target="images/57.png"/>
  <Relationship Id="r107"
    Type="http://schemas.openxmlformats.org/officeDocument/2006/relationships/hyperlink"
    TargetMode="External"
    Target="http://www.asciitable.com"/>
  <Relationship Id="r108"
    Type="http://schemas.openxmlformats.org/officeDocument/2006/relationships/image"
    Target="images/58.png"/>
  <Relationship Id="r109"
    Type="http://schemas.openxmlformats.org/officeDocument/2006/relationships/image"
    Target="images/59.png"/>
  <Relationship Id="r110"
    Type="http://schemas.openxmlformats.org/officeDocument/2006/relationships/image"
    Target="images/60.png"/>
  <Relationship Id="r111"
    Type="http://schemas.openxmlformats.org/officeDocument/2006/relationships/image"
    Target="images/61.png"/>
  <Relationship Id="r112"
    Type="http://schemas.openxmlformats.org/officeDocument/2006/relationships/image"
    Target="images/62.png"/>
  <Relationship Id="r113"
    Type="http://schemas.openxmlformats.org/officeDocument/2006/relationships/image"
    Target="images/63.png"/>
  <Relationship Id="r114"
    Type="http://schemas.openxmlformats.org/officeDocument/2006/relationships/image"
    Target="images/64.png"/>
  <Relationship Id="r115"
    Type="http://schemas.openxmlformats.org/officeDocument/2006/relationships/header"
    Target="header17.xml"/>
  <Relationship Id="r116"
    Type="http://schemas.openxmlformats.org/officeDocument/2006/relationships/header"
    Target="header18.xml"/>
  <Relationship Id="r117"
    Type="http://schemas.openxmlformats.org/officeDocument/2006/relationships/footer"
    Target="footer17.xml"/>
  <Relationship Id="r118"
    Type="http://schemas.openxmlformats.org/officeDocument/2006/relationships/footer"
    Target="footer18.xml"/>
  <Relationship Id="r119"
    Type="http://schemas.openxmlformats.org/officeDocument/2006/relationships/image"
    Target="images/65.png"/>
  <Relationship Id="r120"
    Type="http://schemas.openxmlformats.org/officeDocument/2006/relationships/image"
    Target="images/66.png"/>
  <Relationship Id="r121"
    Type="http://schemas.openxmlformats.org/officeDocument/2006/relationships/hyperlink"
    TargetMode="External"
    Target="http://www.ttk.pte.hu/ami/phare/inftech/inffeld/index.htm"/>
  <Relationship Id="r122"
    Type="http://schemas.openxmlformats.org/officeDocument/2006/relationships/image"
    Target="images/67.png"/>
  <Relationship Id="r123"
    Type="http://schemas.openxmlformats.org/officeDocument/2006/relationships/hyperlink"
    TargetMode="External"
    Target="http://www.lindy.co.uk/cables/usb/"/>
  <Relationship Id="r124"
    Type="http://schemas.openxmlformats.org/officeDocument/2006/relationships/image"
    Target="images/68.png"/>
  <Relationship Id="r125"
    Type="http://schemas.openxmlformats.org/officeDocument/2006/relationships/hyperlink"
    TargetMode="External"
    Target="http://www.sourcingmap.com/usb-ieee-1394-pin-firewire-cable-for-printer-inch-white-p-3516.html"/>
  <Relationship Id="r126"
    Type="http://schemas.openxmlformats.org/officeDocument/2006/relationships/image"
    Target="images/69.png"/>
  <Relationship Id="r127"
    Type="http://schemas.openxmlformats.org/officeDocument/2006/relationships/hyperlink"
    TargetMode="External"
    Target="http://www.berzsenyi.hu/mediawiki/index.php/K%C3%A9p:Merevlemez.png"/>
  <Relationship Id="r128"
    Type="http://schemas.openxmlformats.org/officeDocument/2006/relationships/image"
    Target="images/70.png"/>
  <Relationship Id="r129"
    Type="http://schemas.openxmlformats.org/officeDocument/2006/relationships/hyperlink"
    TargetMode="External"
    Target="http://www.angela.sulinet.hu/hz/info_9/vazlat/szamitogep.html"/>
  <Relationship Id="r130"
    Type="http://schemas.openxmlformats.org/officeDocument/2006/relationships/hyperlink"
    TargetMode="External"
    Target="http://www.karinthy.hu/home/informatika/felepites/felepites/hatter.html"/>
  <Relationship Id="r131"
    Type="http://schemas.openxmlformats.org/officeDocument/2006/relationships/image"
    Target="images/71.png"/>
  <Relationship Id="r132"
    Type="http://schemas.openxmlformats.org/officeDocument/2006/relationships/hyperlink"
    TargetMode="External"
    Target="http://gizmodo.com/5203952/giz-explains-what-a-raid-hard-drive-array-is-and-why-you-want-one"/>
  <Relationship Id="r133"
    Type="http://schemas.openxmlformats.org/officeDocument/2006/relationships/image"
    Target="images/72.png"/>
  <Relationship Id="r134"
    Type="http://schemas.openxmlformats.org/officeDocument/2006/relationships/hyperlink"
    TargetMode="External"
    Target="http://blog.tarhely.eu/2011/02/04/adattarolasi-eszkozok-%E2%80%93-hova-tegyuk-a-fajljainkat/pendrive-3/"/>
  <Relationship Id="r135"
    Type="http://schemas.openxmlformats.org/officeDocument/2006/relationships/image"
    Target="images/73.png"/>
  <Relationship Id="r136"
    Type="http://schemas.openxmlformats.org/officeDocument/2006/relationships/hyperlink"
    TargetMode="External"
    Target="http://4.bp.blogspot.com/_wEf9nsFDWBU/TFfJL4FLSqI/AAAAAAAAABc/eALuPgWubfs/s1600/billentyuzet-taska.jpg"/>
  <Relationship Id="r137"
    Type="http://schemas.openxmlformats.org/officeDocument/2006/relationships/image"
    Target="images/74.png"/>
  <Relationship Id="r138"
    Type="http://schemas.openxmlformats.org/officeDocument/2006/relationships/hyperlink"
    TargetMode="External"
    Target="http://lassus.freeblog.hu/archives/2006/08/23/Eger/"/>
  <Relationship Id="r139"
    Type="http://schemas.openxmlformats.org/officeDocument/2006/relationships/image"
    Target="images/75.png"/>
  <Relationship Id="r140"
    Type="http://schemas.openxmlformats.org/officeDocument/2006/relationships/hyperlink"
    TargetMode="External"
    Target="http://www.techfuels.com/scanner/7543-hp-scanjet-g3010-photo-scanner.html"/>
  <Relationship Id="r141"
    Type="http://schemas.openxmlformats.org/officeDocument/2006/relationships/image"
    Target="images/76.png"/>
  <Relationship Id="r142"
    Type="http://schemas.openxmlformats.org/officeDocument/2006/relationships/hyperlink"
    TargetMode="External"
    Target="http://www.bpnotebook.hu/"/>
  <Relationship Id="r143"
    Type="http://schemas.openxmlformats.org/officeDocument/2006/relationships/image"
    Target="images/77.png"/>
  <Relationship Id="r144"
    Type="http://schemas.openxmlformats.org/officeDocument/2006/relationships/hyperlink"
    TargetMode="External"
    Target="http://www.optimedia.hu/10/wacom-intuos-4-pen-tablet.html"/>
  <Relationship Id="r145"
    Type="http://schemas.openxmlformats.org/officeDocument/2006/relationships/image"
    Target="images/78.png"/>
  <Relationship Id="r146"
    Type="http://schemas.openxmlformats.org/officeDocument/2006/relationships/hyperlink"
    TargetMode="External"
    Target="http://www.ttk.pte.hu/ami/phare/inftech/inffeld/index.htm"/>
  <Relationship Id="r147"
    Type="http://schemas.openxmlformats.org/officeDocument/2006/relationships/image"
    Target="images/79.png"/>
  <Relationship Id="r148"
    Type="http://schemas.openxmlformats.org/officeDocument/2006/relationships/hyperlink"
    TargetMode="External"
    Target="http://www.ttk.pte.hu/ami/phare/inftech/inffeld/index.htm"/>
  <Relationship Id="r149"
    Type="http://schemas.openxmlformats.org/officeDocument/2006/relationships/image"
    Target="images/80.png"/>
  <Relationship Id="r150"
    Type="http://schemas.openxmlformats.org/officeDocument/2006/relationships/hyperlink"
    TargetMode="External"
    Target="http://www.ttk.pte.hu/ami/phare/inftech/inffeld/index.htm"/>
  <Relationship Id="r151"
    Type="http://schemas.openxmlformats.org/officeDocument/2006/relationships/image"
    Target="images/81.png"/>
  <Relationship Id="r152"
    Type="http://schemas.openxmlformats.org/officeDocument/2006/relationships/hyperlink"
    TargetMode="External"
    Target="http://digistreet.hu/tesztek/logitech-z523-hangfal-teszt"/>
  <Relationship Id="r153"
    Type="http://schemas.openxmlformats.org/officeDocument/2006/relationships/image"
    Target="images/82.png"/>
  <Relationship Id="r154"
    Type="http://schemas.openxmlformats.org/officeDocument/2006/relationships/header"
    Target="header19.xml"/>
  <Relationship Id="r155"
    Type="http://schemas.openxmlformats.org/officeDocument/2006/relationships/header"
    Target="header20.xml"/>
  <Relationship Id="r156"
    Type="http://schemas.openxmlformats.org/officeDocument/2006/relationships/footer"
    Target="footer19.xml"/>
  <Relationship Id="r157"
    Type="http://schemas.openxmlformats.org/officeDocument/2006/relationships/footer"
    Target="footer20.xml"/>
  <Relationship Id="r158"
    Type="http://schemas.openxmlformats.org/officeDocument/2006/relationships/hyperlink"
    TargetMode="External"
    Target="http://blink182.uw.hu/bus.gif"/>
  <Relationship Id="r159"
    Type="http://schemas.openxmlformats.org/officeDocument/2006/relationships/image"
    Target="images/83.png"/>
  <Relationship Id="r160"
    Type="http://schemas.openxmlformats.org/officeDocument/2006/relationships/hyperlink"
    TargetMode="External"
    Target="http://blink182.uw.hu/star.gif"/>
  <Relationship Id="r161"
    Type="http://schemas.openxmlformats.org/officeDocument/2006/relationships/image"
    Target="images/84.png"/>
  <Relationship Id="r162"
    Type="http://schemas.openxmlformats.org/officeDocument/2006/relationships/hyperlink"
    TargetMode="External"
    Target="http://blink182.uw.hu/ring.gif"/>
  <Relationship Id="r163"
    Type="http://schemas.openxmlformats.org/officeDocument/2006/relationships/image"
    Target="images/85.png"/>
  <Relationship Id="r164"
    Type="http://schemas.openxmlformats.org/officeDocument/2006/relationships/hyperlink"
    TargetMode="External"
    Target="http://blink182.uw.hu/tree.gif"/>
  <Relationship Id="r165"
    Type="http://schemas.openxmlformats.org/officeDocument/2006/relationships/image"
    Target="images/86.png"/>
  <Relationship Id="r166"
    Type="http://schemas.openxmlformats.org/officeDocument/2006/relationships/header"
    Target="header21.xml"/>
  <Relationship Id="r167"
    Type="http://schemas.openxmlformats.org/officeDocument/2006/relationships/header"
    Target="header22.xml"/>
  <Relationship Id="r168"
    Type="http://schemas.openxmlformats.org/officeDocument/2006/relationships/footer"
    Target="footer21.xml"/>
  <Relationship Id="r169"
    Type="http://schemas.openxmlformats.org/officeDocument/2006/relationships/footer"
    Target="footer22.xml"/>
  <Relationship Id="r170"
    Type="http://schemas.openxmlformats.org/officeDocument/2006/relationships/header"
    Target="header23.xml"/>
  <Relationship Id="r171"
    Type="http://schemas.openxmlformats.org/officeDocument/2006/relationships/header"
    Target="header24.xml"/>
  <Relationship Id="r172"
    Type="http://schemas.openxmlformats.org/officeDocument/2006/relationships/footer"
    Target="footer23.xml"/>
  <Relationship Id="r173"
    Type="http://schemas.openxmlformats.org/officeDocument/2006/relationships/footer"
    Target="footer24.xml"/>
  <Relationship Id="r174"
    Type="http://schemas.openxmlformats.org/officeDocument/2006/relationships/hyperlink"
    TargetMode="External"
    Target="http://tanfolyamokj.hu/linux-rendszergazda-tanfolyam/"/>
  <Relationship Id="r175"
    Type="http://schemas.openxmlformats.org/officeDocument/2006/relationships/image"
    Target="images/87.png"/>
  <Relationship Id="r176"
    Type="http://schemas.openxmlformats.org/officeDocument/2006/relationships/header"
    Target="header25.xml"/>
  <Relationship Id="r177"
    Type="http://schemas.openxmlformats.org/officeDocument/2006/relationships/header"
    Target="header26.xml"/>
  <Relationship Id="r178"
    Type="http://schemas.openxmlformats.org/officeDocument/2006/relationships/footer"
    Target="footer25.xml"/>
  <Relationship Id="r179"
    Type="http://schemas.openxmlformats.org/officeDocument/2006/relationships/footer"
    Target="footer26.xml"/>
  <Relationship Id="r180"
    Type="http://schemas.openxmlformats.org/officeDocument/2006/relationships/image"
    Target="images/88.png"/>
  <Relationship Id="r181"
    Type="http://schemas.openxmlformats.org/officeDocument/2006/relationships/image"
    Target="images/89.png"/>
  <Relationship Id="r182"
    Type="http://schemas.openxmlformats.org/officeDocument/2006/relationships/image"
    Target="images/90.png"/>
  <Relationship Id="r183"
    Type="http://schemas.openxmlformats.org/officeDocument/2006/relationships/image"
    Target="images/91.png"/>
  <Relationship Id="r184"
    Type="http://schemas.openxmlformats.org/officeDocument/2006/relationships/image"
    Target="images/92.png"/>
  <Relationship Id="r185"
    Type="http://schemas.openxmlformats.org/officeDocument/2006/relationships/image"
    Target="images/93.png"/>
  <Relationship Id="r186"
    Type="http://schemas.openxmlformats.org/officeDocument/2006/relationships/hyperlink"
    TargetMode="External"
    Target="http://wiki.ham.hu/index.php/F%C3%A1jl:Szingyurus_ellenallas.jpg"/>
  <Relationship Id="r187"
    Type="http://schemas.openxmlformats.org/officeDocument/2006/relationships/hyperlink"
    TargetMode="External"
    Target="http://elektronika.teszvesz.hu/muszerek_alkatreszek/kondenzator/kondenzator_470uf_25v_1474239686.html"/>
  <Relationship Id="r188"
    Type="http://schemas.openxmlformats.org/officeDocument/2006/relationships/hyperlink"
    TargetMode="External"
    Target="http://hu.wikipedia.org/wiki/Tranzisztor"/>
  <Relationship Id="r189"
    Type="http://schemas.openxmlformats.org/officeDocument/2006/relationships/image"
    Target="images/94.png"/>
  <Relationship Id="r190"
    Type="http://schemas.openxmlformats.org/officeDocument/2006/relationships/image"
    Target="images/95.png"/>
  <Relationship Id="r191"
    Type="http://schemas.openxmlformats.org/officeDocument/2006/relationships/image"
    Target="images/96.png"/>
  <Relationship Id="r192"
    Type="http://schemas.openxmlformats.org/officeDocument/2006/relationships/image"
    Target="images/97.png"/>
  <Relationship Id="r193"
    Type="http://schemas.openxmlformats.org/officeDocument/2006/relationships/header"
    Target="header27.xml"/>
  <Relationship Id="r194"
    Type="http://schemas.openxmlformats.org/officeDocument/2006/relationships/header"
    Target="header28.xml"/>
  <Relationship Id="r195"
    Type="http://schemas.openxmlformats.org/officeDocument/2006/relationships/footer"
    Target="footer27.xml"/>
  <Relationship Id="r196"
    Type="http://schemas.openxmlformats.org/officeDocument/2006/relationships/footer"
    Target="footer28.xml"/>
  <Relationship Id="r197"
    Type="http://schemas.openxmlformats.org/officeDocument/2006/relationships/header"
    Target="header29.xml"/>
  <Relationship Id="r198"
    Type="http://schemas.openxmlformats.org/officeDocument/2006/relationships/header"
    Target="header30.xml"/>
  <Relationship Id="r199"
    Type="http://schemas.openxmlformats.org/officeDocument/2006/relationships/footer"
    Target="footer29.xml"/>
  <Relationship Id="r200"
    Type="http://schemas.openxmlformats.org/officeDocument/2006/relationships/footer"
    Target="footer30.xml"/>
  <Relationship Id="r201"
    Type="http://schemas.openxmlformats.org/officeDocument/2006/relationships/image"
    Target="images/98.png"/>
  <Relationship Id="r202"
    Type="http://schemas.openxmlformats.org/officeDocument/2006/relationships/image"
    Target="images/99.png"/>
  <Relationship Id="r203"
    Type="http://schemas.openxmlformats.org/officeDocument/2006/relationships/image"
    Target="images/100.png"/>
  <Relationship Id="r204"
    Type="http://schemas.openxmlformats.org/officeDocument/2006/relationships/image"
    Target="images/101.png"/>
  <Relationship Id="r205"
    Type="http://schemas.openxmlformats.org/officeDocument/2006/relationships/image"
    Target="images/102.png"/>
  <Relationship Id="r206"
    Type="http://schemas.openxmlformats.org/officeDocument/2006/relationships/image"
    Target="images/103.png"/>
  <Relationship Id="r207"
    Type="http://schemas.openxmlformats.org/officeDocument/2006/relationships/image"
    Target="images/104.png"/>
  <Relationship Id="r208"
    Type="http://schemas.openxmlformats.org/officeDocument/2006/relationships/image"
    Target="images/105.png"/>
  <Relationship Id="r209"
    Type="http://schemas.openxmlformats.org/officeDocument/2006/relationships/image"
    Target="images/106.png"/>
  <Relationship Id="r210"
    Type="http://schemas.openxmlformats.org/officeDocument/2006/relationships/image"
    Target="images/107.png"/>
  <Relationship Id="r211"
    Type="http://schemas.openxmlformats.org/officeDocument/2006/relationships/image"
    Target="images/108.png"/>
  <Relationship Id="r212"
    Type="http://schemas.openxmlformats.org/officeDocument/2006/relationships/image"
    Target="images/109.png"/>
  <Relationship Id="r213"
    Type="http://schemas.openxmlformats.org/officeDocument/2006/relationships/image"
    Target="images/110.png"/>
  <Relationship Id="r214"
    Type="http://schemas.openxmlformats.org/officeDocument/2006/relationships/image"
    Target="images/111.png"/>
  <Relationship Id="r215"
    Type="http://schemas.openxmlformats.org/officeDocument/2006/relationships/header"
    Target="header31.xml"/>
  <Relationship Id="r216"
    Type="http://schemas.openxmlformats.org/officeDocument/2006/relationships/header"
    Target="header32.xml"/>
  <Relationship Id="r217"
    Type="http://schemas.openxmlformats.org/officeDocument/2006/relationships/footer"
    Target="footer31.xml"/>
  <Relationship Id="r218"
    Type="http://schemas.openxmlformats.org/officeDocument/2006/relationships/footer"
    Target="footer32.xml"/>
  <Relationship Id="r219"
    Type="http://schemas.openxmlformats.org/officeDocument/2006/relationships/image"
    Target="images/112.png"/>
  <Relationship Id="r220"
    Type="http://schemas.openxmlformats.org/officeDocument/2006/relationships/image"
    Target="images/113.png"/>
  <Relationship Id="r221"
    Type="http://schemas.openxmlformats.org/officeDocument/2006/relationships/image"
    Target="images/114.png"/>
  <Relationship Id="r222"
    Type="http://schemas.openxmlformats.org/officeDocument/2006/relationships/image"
    Target="images/115.png"/>
  <Relationship Id="r223"
    Type="http://schemas.openxmlformats.org/officeDocument/2006/relationships/image"
    Target="images/116.png"/>
  <Relationship Id="r224"
    Type="http://schemas.openxmlformats.org/officeDocument/2006/relationships/image"
    Target="images/117.png"/>
  <Relationship Id="r225"
    Type="http://schemas.openxmlformats.org/officeDocument/2006/relationships/image"
    Target="images/118.png"/>
  <Relationship Id="r226"
    Type="http://schemas.openxmlformats.org/officeDocument/2006/relationships/image"
    Target="images/119.png"/>
  <Relationship Id="r227"
    Type="http://schemas.openxmlformats.org/officeDocument/2006/relationships/image"
    Target="images/120.png"/>
  <Relationship Id="r228"
    Type="http://schemas.openxmlformats.org/officeDocument/2006/relationships/image"
    Target="images/121.png"/>
  <Relationship Id="r229"
    Type="http://schemas.openxmlformats.org/officeDocument/2006/relationships/image"
    Target="images/122.png"/>
  <Relationship Id="r230"
    Type="http://schemas.openxmlformats.org/officeDocument/2006/relationships/image"
    Target="images/123.png"/>
  <Relationship Id="r231"
    Type="http://schemas.openxmlformats.org/officeDocument/2006/relationships/image"
    Target="images/124.png"/>
  <Relationship Id="r232"
    Type="http://schemas.openxmlformats.org/officeDocument/2006/relationships/image"
    Target="images/125.png"/>
  <Relationship Id="r233"
    Type="http://schemas.openxmlformats.org/officeDocument/2006/relationships/image"
    Target="images/126.png"/>
  <Relationship Id="r234"
    Type="http://schemas.openxmlformats.org/officeDocument/2006/relationships/header"
    Target="header33.xml"/>
  <Relationship Id="r235"
    Type="http://schemas.openxmlformats.org/officeDocument/2006/relationships/header"
    Target="header34.xml"/>
  <Relationship Id="r236"
    Type="http://schemas.openxmlformats.org/officeDocument/2006/relationships/footer"
    Target="footer33.xml"/>
  <Relationship Id="r237"
    Type="http://schemas.openxmlformats.org/officeDocument/2006/relationships/footer"
    Target="footer34.xml"/>
  <Relationship Id="r238"
    Type="http://schemas.openxmlformats.org/officeDocument/2006/relationships/image"
    Target="images/127.png"/>
  <Relationship Id="r239"
    Type="http://schemas.openxmlformats.org/officeDocument/2006/relationships/image"
    Target="images/128.png"/>
  <Relationship Id="r240"
    Type="http://schemas.openxmlformats.org/officeDocument/2006/relationships/image"
    Target="images/129.png"/>
  <Relationship Id="r241"
    Type="http://schemas.openxmlformats.org/officeDocument/2006/relationships/image"
    Target="images/130.png"/>
  <Relationship Id="r242"
    Type="http://schemas.openxmlformats.org/officeDocument/2006/relationships/image"
    Target="images/131.png"/>
  <Relationship Id="r243"
    Type="http://schemas.openxmlformats.org/officeDocument/2006/relationships/image"
    Target="images/132.png"/>
  <Relationship Id="r244"
    Type="http://schemas.openxmlformats.org/officeDocument/2006/relationships/image"
    Target="images/133.png"/>
  <Relationship Id="r245"
    Type="http://schemas.openxmlformats.org/officeDocument/2006/relationships/image"
    Target="images/134.png"/>
  <Relationship Id="r246"
    Type="http://schemas.openxmlformats.org/officeDocument/2006/relationships/image"
    Target="images/135.png"/>
  <Relationship Id="r247"
    Type="http://schemas.openxmlformats.org/officeDocument/2006/relationships/image"
    Target="images/136.png"/>
  <Relationship Id="r248"
    Type="http://schemas.openxmlformats.org/officeDocument/2006/relationships/image"
    Target="images/137.png"/>
  <Relationship Id="r249"
    Type="http://schemas.openxmlformats.org/officeDocument/2006/relationships/image"
    Target="images/138.png"/>
  <Relationship Id="r250"
    Type="http://schemas.openxmlformats.org/officeDocument/2006/relationships/image"
    Target="images/139.png"/>
  <Relationship Id="r251"
    Type="http://schemas.openxmlformats.org/officeDocument/2006/relationships/image"
    Target="images/140.png"/>
  <Relationship Id="r252"
    Type="http://schemas.openxmlformats.org/officeDocument/2006/relationships/image"
    Target="images/141.png"/>
  <Relationship Id="r253"
    Type="http://schemas.openxmlformats.org/officeDocument/2006/relationships/image"
    Target="images/142.png"/>
  <Relationship Id="r254"
    Type="http://schemas.openxmlformats.org/officeDocument/2006/relationships/image"
    Target="images/143.png"/>
  <Relationship Id="r255"
    Type="http://schemas.openxmlformats.org/officeDocument/2006/relationships/image"
    Target="images/144.png"/>
  <Relationship Id="r256"
    Type="http://schemas.openxmlformats.org/officeDocument/2006/relationships/image"
    Target="images/145.png"/>
  <Relationship Id="r257"
    Type="http://schemas.openxmlformats.org/officeDocument/2006/relationships/image"
    Target="images/146.png"/>
  <Relationship Id="r258"
    Type="http://schemas.openxmlformats.org/officeDocument/2006/relationships/image"
    Target="images/147.png"/>
  <Relationship Id="r259"
    Type="http://schemas.openxmlformats.org/officeDocument/2006/relationships/image"
    Target="images/148.png"/>
  <Relationship Id="r260"
    Type="http://schemas.openxmlformats.org/officeDocument/2006/relationships/image"
    Target="images/149.png"/>
  <Relationship Id="r261"
    Type="http://schemas.openxmlformats.org/officeDocument/2006/relationships/image"
    Target="images/150.png"/>
  <Relationship Id="r262"
    Type="http://schemas.openxmlformats.org/officeDocument/2006/relationships/image"
    Target="images/151.png"/>
  <Relationship Id="r263"
    Type="http://schemas.openxmlformats.org/officeDocument/2006/relationships/image"
    Target="images/152.png"/>
  <Relationship Id="r264"
    Type="http://schemas.openxmlformats.org/officeDocument/2006/relationships/image"
    Target="images/153.png"/>
  <Relationship Id="r265"
    Type="http://schemas.openxmlformats.org/officeDocument/2006/relationships/image"
    Target="images/154.png"/>
  <Relationship Id="r266"
    Type="http://schemas.openxmlformats.org/officeDocument/2006/relationships/image"
    Target="images/155.png"/>
  <Relationship Id="r267"
    Type="http://schemas.openxmlformats.org/officeDocument/2006/relationships/image"
    Target="images/156.png"/>
  <Relationship Id="r268"
    Type="http://schemas.openxmlformats.org/officeDocument/2006/relationships/image"
    Target="images/157.png"/>
  <Relationship Id="r269"
    Type="http://schemas.openxmlformats.org/officeDocument/2006/relationships/image"
    Target="images/158.png"/>
  <Relationship Id="r270"
    Type="http://schemas.openxmlformats.org/officeDocument/2006/relationships/image"
    Target="images/159.png"/>
  <Relationship Id="r271"
    Type="http://schemas.openxmlformats.org/officeDocument/2006/relationships/header"
    Target="header35.xml"/>
  <Relationship Id="r272"
    Type="http://schemas.openxmlformats.org/officeDocument/2006/relationships/header"
    Target="header36.xml"/>
  <Relationship Id="r273"
    Type="http://schemas.openxmlformats.org/officeDocument/2006/relationships/footer"
    Target="footer35.xml"/>
  <Relationship Id="r274"
    Type="http://schemas.openxmlformats.org/officeDocument/2006/relationships/footer"
    Target="footer36.xml"/>
</Relationships>

</file>

<file path=_rels/footer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0.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9.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0.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9.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0.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9.xml.rels><?xml version="1.0" encoding="UTF-8"?>
<Relationships xmlns="http://schemas.openxmlformats.org/package/2006/relationships">
  <Relationship Id="r1"
    Type="http://schemas.openxmlformats.org/officeDocument/2006/relationships/hyperlink"
    TargetMode="External"
    Target="http://www.xmlmind.com/foconverter/"/>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d0e1"/>
    <w:p>
      <w:pPr>
        <w:spacing w:before="373" w:after="0" w:line="240" w:lineRule="auto"/>
        <w:jc w:val="center"/>
      </w:pPr>
      <w:r>
        <w:rPr>
          <w:rFonts w:ascii="Arial" w:hAnsi="Arial"/>
          <w:b/>
          <w:color w:val="000000"/>
          <w:sz w:val="50"/>
        </w:rPr>
        <w:t>Bevezetés az informatikába</w:t>
      </w:r>
    </w:p>
    <w:bookmarkEnd w:id="0"/>
    <w:p>
      <w:pPr>
        <w:spacing w:before="216" w:after="0" w:line="240" w:lineRule="auto"/>
        <w:jc w:val="center"/>
      </w:pPr>
      <w:r>
        <w:rPr>
          <w:rFonts w:ascii="Arial" w:hAnsi="Arial"/>
          <w:b/>
          <w:color w:val="000000"/>
          <w:sz w:val="35"/>
        </w:rPr>
        <w:t>Dr. Nyakóné dr. Juhász, Katalin</w:t>
      </w:r>
    </w:p>
    <w:p>
      <w:pPr>
        <w:spacing w:before="216" w:after="0" w:line="240" w:lineRule="auto"/>
        <w:jc w:val="center"/>
      </w:pPr>
      <w:r>
        <w:rPr>
          <w:rFonts w:ascii="Arial" w:hAnsi="Arial"/>
          <w:b/>
          <w:color w:val="000000"/>
          <w:sz w:val="35"/>
        </w:rPr>
        <w:t>Dr. Terdik, György</w:t>
      </w:r>
    </w:p>
    <w:p>
      <w:pPr>
        <w:spacing w:before="216" w:after="0" w:line="240" w:lineRule="auto"/>
        <w:jc w:val="center"/>
      </w:pPr>
      <w:r>
        <w:rPr>
          <w:rFonts w:ascii="Arial" w:hAnsi="Arial"/>
          <w:b/>
          <w:color w:val="000000"/>
          <w:sz w:val="35"/>
        </w:rPr>
        <w:t>Biró, Piroska</w:t>
      </w:r>
    </w:p>
    <w:p>
      <w:pPr>
        <w:spacing w:before="216" w:after="0" w:line="240" w:lineRule="auto"/>
        <w:jc w:val="center"/>
      </w:pPr>
      <w:r>
        <w:rPr>
          <w:rFonts w:ascii="Arial" w:hAnsi="Arial"/>
          <w:b/>
          <w:color w:val="000000"/>
          <w:sz w:val="35"/>
        </w:rPr>
        <w:t>Dr. Kátai, Zoltán</w:t>
      </w:r>
    </w:p>
    <w:p>
      <w:pPr>
        <w:pageBreakBefore/>
        <w:spacing w:before="216" w:after="0" w:line="240" w:lineRule="auto"/>
        <w:jc w:val="both"/>
      </w:pPr>
      <w:r>
        <w:rPr>
          <w:rFonts w:ascii="Arial" w:hAnsi="Arial"/>
          <w:b/>
          <w:color w:val="000000"/>
          <w:sz w:val="29"/>
        </w:rPr>
        <w:t>Bevezetés az informatikába</w:t>
      </w:r>
    </w:p>
    <w:p>
      <w:pPr>
        <w:spacing w:before="0" w:after="0" w:line="240" w:lineRule="auto"/>
        <w:jc w:val="both"/>
      </w:pPr>
      <w:r>
        <w:rPr>
          <w:rFonts w:ascii="Times New Roman" w:hAnsi="Times New Roman"/>
          <w:color w:val="000000"/>
          <w:sz w:val="20"/>
        </w:rPr>
        <w:t>Dr. Nyakóné dr. Juhász, Katalin</w:t>
      </w:r>
    </w:p>
    <w:p>
      <w:pPr>
        <w:spacing w:before="0" w:after="0" w:line="240" w:lineRule="auto"/>
        <w:jc w:val="both"/>
      </w:pPr>
      <w:r>
        <w:rPr>
          <w:rFonts w:ascii="Times New Roman" w:hAnsi="Times New Roman"/>
          <w:color w:val="000000"/>
          <w:sz w:val="20"/>
        </w:rPr>
        <w:t>Dr. Terdik, György</w:t>
      </w:r>
    </w:p>
    <w:p>
      <w:pPr>
        <w:spacing w:before="0" w:after="0" w:line="240" w:lineRule="auto"/>
        <w:jc w:val="both"/>
      </w:pPr>
      <w:r>
        <w:rPr>
          <w:rFonts w:ascii="Times New Roman" w:hAnsi="Times New Roman"/>
          <w:color w:val="000000"/>
          <w:sz w:val="20"/>
        </w:rPr>
        <w:t>Biró, Piroska</w:t>
      </w:r>
    </w:p>
    <w:p>
      <w:pPr>
        <w:spacing w:before="0" w:after="0" w:line="240" w:lineRule="auto"/>
        <w:jc w:val="both"/>
      </w:pPr>
      <w:r>
        <w:rPr>
          <w:rFonts w:ascii="Times New Roman" w:hAnsi="Times New Roman"/>
          <w:color w:val="000000"/>
          <w:sz w:val="20"/>
        </w:rPr>
        <w:t>Dr. Kátai, Zoltán</w:t>
      </w:r>
    </w:p>
    <w:p>
      <w:pPr>
        <w:spacing w:before="200" w:after="0" w:line="240" w:lineRule="auto"/>
        <w:jc w:val="both"/>
      </w:pPr>
      <w:r>
        <w:rPr>
          <w:rFonts w:ascii="Times New Roman" w:hAnsi="Times New Roman"/>
          <w:color w:val="000000"/>
          <w:sz w:val="20"/>
        </w:rPr>
        <w:t>Publication date 2011</w:t>
      </w:r>
    </w:p>
    <w:p>
      <w:pPr>
        <w:spacing w:before="0" w:after="0" w:line="240" w:lineRule="auto"/>
        <w:jc w:val="both"/>
      </w:pPr>
      <w:r>
        <w:rPr>
          <w:rFonts w:ascii="Times New Roman" w:hAnsi="Times New Roman"/>
          <w:color w:val="000000"/>
          <w:sz w:val="20"/>
        </w:rPr>
        <w:t xml:space="preserve">Szerzői jog </w:t>
      </w:r>
      <w:r>
        <w:rPr>
          <w:rFonts w:ascii="Times New Roman" w:hAnsi="Times New Roman"/>
          <w:color w:val="000000"/>
          <w:sz w:val="20"/>
        </w:rPr>
        <w:t>©</w:t>
      </w:r>
      <w:r>
        <w:rPr>
          <w:rFonts w:ascii="Times New Roman" w:hAnsi="Times New Roman"/>
          <w:color w:val="000000"/>
          <w:sz w:val="20"/>
        </w:rPr>
        <w:t xml:space="preserve"> 2011 Debreceni Egyetem, Informatikai Kar</w:t>
      </w:r>
    </w:p>
    <w:bookmarkStart w:id="1" w:name="d0e68"/>
    <w:p>
      <w:pPr>
        <w:spacing w:before="160" w:after="0" w:line="240" w:lineRule="auto"/>
        <w:jc w:val="both"/>
      </w:pPr>
    </w:p>
    <w:bookmarkEnd w:id="1"/>
    <w:bookmarkStart w:id="2" w:name="d0e71"/>
    <w:p>
      <w:pPr>
        <w:spacing w:before="160" w:after="0" w:line="240" w:lineRule="auto"/>
        <w:jc w:val="both"/>
      </w:pPr>
      <w:r>
        <w:rPr>
          <w:rFonts w:ascii="Times New Roman" w:hAnsi="Times New Roman"/>
          <w:color w:val="000000"/>
          <w:sz w:val="16"/>
        </w:rPr>
        <w:drawing>
          <wp:inline>
            <wp:extent cx="2857500" cy="1514686"/>
            <wp:docPr id="1" name="\\10.50.22.12\Queue\Queue\37\41\3741382b-147c-4277-87ac-1983201b66f3.docbook\unzip\images\UMFTEUlogo.png"/>
            <a:graphic>
              <a:graphicData uri="http://schemas.openxmlformats.org/drawingml/2006/picture">
                <p:pic>
                  <p:nvPicPr>
                    <p:cNvPr id="2" name="\\10.50.22.12\Queue\Queue\37\41\3741382b-147c-4277-87ac-1983201b66f3.docbook\unzip\images\UMFTEUlogo.png"/>
                    <p:cNvPicPr/>
                  </p:nvPicPr>
                  <p:blipFill>
                    <a:blip r:embed="r9"/>
                    <a:srcRect l="0" t="0" r="47376" b="0"/>
                    <a:stretch>
                      <a:fillRect/>
                    </a:stretch>
                  </p:blipFill>
                  <p:spPr>
                    <a:xfrm>
                      <a:off x="0" y="0"/>
                      <a:ext cx="2857500" cy="1514686"/>
                    </a:xfrm>
                    <a:prstGeom prst="rect"/>
                  </p:spPr>
                </p:pic>
              </a:graphicData>
            </a:graphic>
          </wp:inline>
        </w:drawing>
      </w:r>
    </w:p>
    <w:bookmarkEnd w:id="2"/>
    <w:bookmarkStart w:id="3" w:name="d0e75"/>
    <w:p>
      <w:pPr>
        <w:spacing w:before="160" w:after="0" w:line="240" w:lineRule="auto"/>
        <w:jc w:val="both"/>
      </w:pPr>
      <w:r>
        <w:rPr>
          <w:rFonts w:ascii="Times New Roman" w:hAnsi="Times New Roman"/>
          <w:color w:val="000000"/>
          <w:sz w:val="16"/>
        </w:rPr>
        <w:t>A tananyag a TÁMOP-4.1.2-08/1/A-2009-0046 számú Kelet-magyarországi Informatika Tananyag Tárház projekt keretében készült.</w:t>
      </w:r>
    </w:p>
    <w:bookmarkEnd w:id="3"/>
    <w:p>
      <w:pPr>
        <w:spacing w:before="160" w:after="0" w:line="240" w:lineRule="auto"/>
        <w:jc w:val="both"/>
      </w:pPr>
      <w:r>
        <w:rPr>
          <w:rFonts w:ascii="Times New Roman" w:hAnsi="Times New Roman"/>
          <w:color w:val="000000"/>
          <w:sz w:val="16"/>
        </w:rPr>
        <w:t>A tananyagfejlesztés az Európai Unió támogatásával és az Európai Szociális Alap társfinanszírozásával valósult meg.</w:t>
      </w:r>
    </w:p>
    <w:bookmarkStart w:id="4" w:name="d0e80"/>
    <w:p>
      <w:pPr>
        <w:spacing w:before="160" w:after="0" w:line="240" w:lineRule="auto"/>
        <w:jc w:val="both"/>
      </w:pPr>
    </w:p>
    <w:bookmarkEnd w:id="4"/>
    <w:bookmarkStart w:id="5" w:name="d0e83"/>
    <w:p>
      <w:pPr>
        <w:spacing w:before="160" w:after="0" w:line="240" w:lineRule="auto"/>
        <w:jc w:val="both"/>
      </w:pPr>
      <w:r>
        <w:rPr>
          <w:rFonts w:ascii="Times New Roman" w:hAnsi="Times New Roman"/>
          <w:color w:val="000000"/>
          <w:sz w:val="16"/>
        </w:rPr>
        <w:drawing>
          <wp:inline>
            <wp:extent cx="2857500" cy="5430008"/>
            <wp:docPr id="3" name="\\10.50.22.12\Queue\Queue\37\41\3741382b-147c-4277-87ac-1983201b66f3.docbook\unzip\images\logo.png"/>
            <a:graphic>
              <a:graphicData uri="http://schemas.openxmlformats.org/drawingml/2006/picture">
                <p:pic>
                  <p:nvPicPr>
                    <p:cNvPr id="4" name="\\10.50.22.12\Queue\Queue\37\41\3741382b-147c-4277-87ac-1983201b66f3.docbook\unzip\images\logo.png"/>
                    <p:cNvPicPr/>
                  </p:nvPicPr>
                  <p:blipFill>
                    <a:blip r:embed="r10"/>
                    <a:srcRect l="0" t="0" r="47376" b="0"/>
                    <a:stretch>
                      <a:fillRect/>
                    </a:stretch>
                  </p:blipFill>
                  <p:spPr>
                    <a:xfrm>
                      <a:off x="0" y="0"/>
                      <a:ext cx="2857500" cy="5430008"/>
                    </a:xfrm>
                    <a:prstGeom prst="rect"/>
                  </p:spPr>
                </p:pic>
              </a:graphicData>
            </a:graphic>
          </wp:inline>
        </w:drawing>
      </w:r>
    </w:p>
    <w:bookmarkEnd w:id="5"/>
    <w:p>
      <w:pPr>
        <w:sectPr>
          <w:headerReference w:type="default" r:id="r6"/>
          <w:headerReference w:type="even" r:id="r6"/>
          <w:headerReference w:type="first" r:id="r5"/>
          <w:footerReference w:type="default" r:id="r8"/>
          <w:footerReference w:type="even" r:id="r8"/>
          <w:footerReference w:type="first" r:id="r7"/>
          <w:pgSz w:w="11906" w:h="16838"/>
          <w:pgMar w:top="1440" w:bottom="1440" w:left="1440" w:right="1440" w:header="720" w:footer="720" w:gutter="0"/>
          <w:pgNumType w:fmt="decimal" w:start="1"/>
          <w:titlePg/>
        </w:sectPr>
      </w:pPr>
    </w:p>
    <w:bookmarkStart w:id="6" w:name="toc___d0e1"/>
    <w:p>
      <w:pPr>
        <w:spacing w:before="518" w:after="0" w:line="240" w:lineRule="auto"/>
        <w:jc w:val="both"/>
      </w:pPr>
      <w:r>
        <w:rPr>
          <w:rFonts w:ascii="Arial" w:hAnsi="Arial"/>
          <w:b/>
          <w:color w:val="000000"/>
          <w:sz w:val="35"/>
        </w:rPr>
        <w:t>Tartalom</w:t>
      </w:r>
    </w:p>
    <w:bookmarkEnd w:id="6"/>
    <w:p>
      <w:pPr>
        <w:tabs>
          <w:tab w:val="right" w:pos="8120" w:leader="dot"/>
        </w:tabs>
        <w:spacing w:before="173" w:after="0" w:line="240" w:lineRule="auto"/>
        <w:ind w:left="0" w:right="480" w:firstLine="0"/>
      </w:pPr>
      <w:hyperlink w:anchor="d0e89">
        <w:r>
          <w:rPr>
            <w:rFonts w:ascii="Times New Roman" w:hAnsi="Times New Roman"/>
            <w:color w:val="000000"/>
            <w:sz w:val="20"/>
          </w:rPr>
          <w:t>1. Bevezetés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89">
        <w:r>
          <w:fldChar w:fldCharType="begin"/>
        </w:r>
        <w:r>
          <w:rPr>
            <w:rFonts w:ascii="Times New Roman" w:hAnsi="Times New Roman"/>
            <w:color w:val="000000"/>
            <w:sz w:val="20"/>
          </w:rPr>
          <w:instrText>PAGEREF d0e89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99">
        <w:r>
          <w:rPr>
            <w:rFonts w:ascii="Times New Roman" w:hAnsi="Times New Roman"/>
            <w:color w:val="000000"/>
            <w:sz w:val="20"/>
          </w:rPr>
          <w:t>2. Számrendszerek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9">
        <w:r>
          <w:fldChar w:fldCharType="begin"/>
        </w:r>
        <w:r>
          <w:rPr>
            <w:rFonts w:ascii="Times New Roman" w:hAnsi="Times New Roman"/>
            <w:color w:val="000000"/>
            <w:sz w:val="20"/>
          </w:rPr>
          <w:instrText>PAGEREF d0e99</w:instrText>
        </w:r>
        <w:r>
          <w:fldChar w:fldCharType="separate"/>
        </w:r>
        <w:r>
          <w:rPr>
            <w:rFonts w:ascii="Times New Roman" w:hAnsi="Times New Roman"/>
            <w:color w:val="000000"/>
            <w:sz w:val="20"/>
          </w:rPr>
          <w:t>0</w:t>
        </w:r>
        <w:r>
          <w:fldChar w:fldCharType="end"/>
        </w:r>
      </w:hyperlink>
    </w:p>
    <w:bookmarkStart w:id="7" w:name="toc_d0e1_d0e99"/>
    <w:p>
      <w:pPr>
        <w:tabs>
          <w:tab w:val="right" w:pos="8120" w:leader="dot"/>
        </w:tabs>
        <w:spacing w:before="0" w:after="0" w:line="240" w:lineRule="auto"/>
        <w:ind w:left="480" w:right="480" w:firstLine="0"/>
      </w:pPr>
      <w:hyperlink w:anchor="d0e102">
        <w:r>
          <w:rPr>
            <w:rFonts w:ascii="Times New Roman" w:hAnsi="Times New Roman"/>
            <w:color w:val="000000"/>
            <w:sz w:val="20"/>
          </w:rPr>
          <w:t>1. A számolás története, a számrendszerek kialakulása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2">
        <w:r>
          <w:fldChar w:fldCharType="begin"/>
        </w:r>
        <w:r>
          <w:rPr>
            <w:rFonts w:ascii="Times New Roman" w:hAnsi="Times New Roman"/>
            <w:color w:val="000000"/>
            <w:sz w:val="20"/>
          </w:rPr>
          <w:instrText>PAGEREF d0e102</w:instrText>
        </w:r>
        <w:r>
          <w:fldChar w:fldCharType="separate"/>
        </w:r>
        <w:r>
          <w:rPr>
            <w:rFonts w:ascii="Times New Roman" w:hAnsi="Times New Roman"/>
            <w:color w:val="000000"/>
            <w:sz w:val="20"/>
          </w:rPr>
          <w:t>0</w:t>
        </w:r>
        <w:r>
          <w:fldChar w:fldCharType="end"/>
        </w:r>
      </w:hyperlink>
    </w:p>
    <w:bookmarkEnd w:id="7"/>
    <w:p>
      <w:pPr>
        <w:tabs>
          <w:tab w:val="right" w:pos="8120" w:leader="dot"/>
        </w:tabs>
        <w:spacing w:before="0" w:after="0" w:line="240" w:lineRule="auto"/>
        <w:ind w:left="480" w:right="480" w:firstLine="0"/>
      </w:pPr>
      <w:hyperlink w:anchor="d0e358">
        <w:r>
          <w:rPr>
            <w:rFonts w:ascii="Times New Roman" w:hAnsi="Times New Roman"/>
            <w:color w:val="000000"/>
            <w:sz w:val="20"/>
          </w:rPr>
          <w:t>2. A számítástechnikában használatos számrendszerek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58">
        <w:r>
          <w:fldChar w:fldCharType="begin"/>
        </w:r>
        <w:r>
          <w:rPr>
            <w:rFonts w:ascii="Times New Roman" w:hAnsi="Times New Roman"/>
            <w:color w:val="000000"/>
            <w:sz w:val="20"/>
          </w:rPr>
          <w:instrText>PAGEREF d0e358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606">
        <w:r>
          <w:rPr>
            <w:rFonts w:ascii="Times New Roman" w:hAnsi="Times New Roman"/>
            <w:color w:val="000000"/>
            <w:sz w:val="20"/>
          </w:rPr>
          <w:t>3. Aritmetikai műveletek különböző számrendszerekben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06">
        <w:r>
          <w:fldChar w:fldCharType="begin"/>
        </w:r>
        <w:r>
          <w:rPr>
            <w:rFonts w:ascii="Times New Roman" w:hAnsi="Times New Roman"/>
            <w:color w:val="000000"/>
            <w:sz w:val="20"/>
          </w:rPr>
          <w:instrText>PAGEREF d0e1606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665">
        <w:r>
          <w:rPr>
            <w:rFonts w:ascii="Times New Roman" w:hAnsi="Times New Roman"/>
            <w:color w:val="000000"/>
            <w:sz w:val="20"/>
          </w:rPr>
          <w:t>3. A számítógép mint adatfeldolgozó eszköz</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65">
        <w:r>
          <w:fldChar w:fldCharType="begin"/>
        </w:r>
        <w:r>
          <w:rPr>
            <w:rFonts w:ascii="Times New Roman" w:hAnsi="Times New Roman"/>
            <w:color w:val="000000"/>
            <w:sz w:val="20"/>
          </w:rPr>
          <w:instrText>PAGEREF d0e1665</w:instrText>
        </w:r>
        <w:r>
          <w:fldChar w:fldCharType="separate"/>
        </w:r>
        <w:r>
          <w:rPr>
            <w:rFonts w:ascii="Times New Roman" w:hAnsi="Times New Roman"/>
            <w:color w:val="000000"/>
            <w:sz w:val="20"/>
          </w:rPr>
          <w:t>0</w:t>
        </w:r>
        <w:r>
          <w:fldChar w:fldCharType="end"/>
        </w:r>
      </w:hyperlink>
    </w:p>
    <w:bookmarkStart w:id="8" w:name="toc_d0e1_d0e1665"/>
    <w:p>
      <w:pPr>
        <w:tabs>
          <w:tab w:val="right" w:pos="8120" w:leader="dot"/>
        </w:tabs>
        <w:spacing w:before="0" w:after="0" w:line="240" w:lineRule="auto"/>
        <w:ind w:left="480" w:right="480" w:firstLine="0"/>
      </w:pPr>
      <w:hyperlink w:anchor="d0e1668">
        <w:r>
          <w:rPr>
            <w:rFonts w:ascii="Times New Roman" w:hAnsi="Times New Roman"/>
            <w:color w:val="000000"/>
            <w:sz w:val="20"/>
          </w:rPr>
          <w:t xml:space="preserve">1. Történeti áttekintés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68">
        <w:r>
          <w:fldChar w:fldCharType="begin"/>
        </w:r>
        <w:r>
          <w:rPr>
            <w:rFonts w:ascii="Times New Roman" w:hAnsi="Times New Roman"/>
            <w:color w:val="000000"/>
            <w:sz w:val="20"/>
          </w:rPr>
          <w:instrText>PAGEREF d0e1668</w:instrText>
        </w:r>
        <w:r>
          <w:fldChar w:fldCharType="separate"/>
        </w:r>
        <w:r>
          <w:rPr>
            <w:rFonts w:ascii="Times New Roman" w:hAnsi="Times New Roman"/>
            <w:color w:val="000000"/>
            <w:sz w:val="20"/>
          </w:rPr>
          <w:t>0</w:t>
        </w:r>
        <w:r>
          <w:fldChar w:fldCharType="end"/>
        </w:r>
      </w:hyperlink>
    </w:p>
    <w:bookmarkEnd w:id="8"/>
    <w:p>
      <w:pPr>
        <w:tabs>
          <w:tab w:val="right" w:pos="8120" w:leader="dot"/>
        </w:tabs>
        <w:spacing w:before="0" w:after="0" w:line="240" w:lineRule="auto"/>
        <w:ind w:left="480" w:right="480" w:firstLine="0"/>
      </w:pPr>
      <w:hyperlink w:anchor="d0e1960">
        <w:r>
          <w:rPr>
            <w:rFonts w:ascii="Times New Roman" w:hAnsi="Times New Roman"/>
            <w:color w:val="000000"/>
            <w:sz w:val="20"/>
          </w:rPr>
          <w:t>2. Számítógép generációk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960">
        <w:r>
          <w:fldChar w:fldCharType="begin"/>
        </w:r>
        <w:r>
          <w:rPr>
            <w:rFonts w:ascii="Times New Roman" w:hAnsi="Times New Roman"/>
            <w:color w:val="000000"/>
            <w:sz w:val="20"/>
          </w:rPr>
          <w:instrText>PAGEREF d0e1960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2109">
        <w:r>
          <w:rPr>
            <w:rFonts w:ascii="Times New Roman" w:hAnsi="Times New Roman"/>
            <w:color w:val="000000"/>
            <w:sz w:val="20"/>
          </w:rPr>
          <w:t>4. Adatábrázolás a számítógépen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109">
        <w:r>
          <w:fldChar w:fldCharType="begin"/>
        </w:r>
        <w:r>
          <w:rPr>
            <w:rFonts w:ascii="Times New Roman" w:hAnsi="Times New Roman"/>
            <w:color w:val="000000"/>
            <w:sz w:val="20"/>
          </w:rPr>
          <w:instrText>PAGEREF d0e2109</w:instrText>
        </w:r>
        <w:r>
          <w:fldChar w:fldCharType="separate"/>
        </w:r>
        <w:r>
          <w:rPr>
            <w:rFonts w:ascii="Times New Roman" w:hAnsi="Times New Roman"/>
            <w:color w:val="000000"/>
            <w:sz w:val="20"/>
          </w:rPr>
          <w:t>0</w:t>
        </w:r>
        <w:r>
          <w:fldChar w:fldCharType="end"/>
        </w:r>
      </w:hyperlink>
    </w:p>
    <w:bookmarkStart w:id="9" w:name="toc_d0e1_d0e2109"/>
    <w:p>
      <w:pPr>
        <w:tabs>
          <w:tab w:val="right" w:pos="8120" w:leader="dot"/>
        </w:tabs>
        <w:spacing w:before="0" w:after="0" w:line="240" w:lineRule="auto"/>
        <w:ind w:left="480" w:right="480" w:firstLine="0"/>
      </w:pPr>
      <w:hyperlink w:anchor="d0e2172">
        <w:r>
          <w:rPr>
            <w:rFonts w:ascii="Times New Roman" w:hAnsi="Times New Roman"/>
            <w:color w:val="000000"/>
            <w:sz w:val="20"/>
          </w:rPr>
          <w:t>1. Számábrázolás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172">
        <w:r>
          <w:fldChar w:fldCharType="begin"/>
        </w:r>
        <w:r>
          <w:rPr>
            <w:rFonts w:ascii="Times New Roman" w:hAnsi="Times New Roman"/>
            <w:color w:val="000000"/>
            <w:sz w:val="20"/>
          </w:rPr>
          <w:instrText>PAGEREF d0e2172</w:instrText>
        </w:r>
        <w:r>
          <w:fldChar w:fldCharType="separate"/>
        </w:r>
        <w:r>
          <w:rPr>
            <w:rFonts w:ascii="Times New Roman" w:hAnsi="Times New Roman"/>
            <w:color w:val="000000"/>
            <w:sz w:val="20"/>
          </w:rPr>
          <w:t>0</w:t>
        </w:r>
        <w:r>
          <w:fldChar w:fldCharType="end"/>
        </w:r>
      </w:hyperlink>
    </w:p>
    <w:bookmarkEnd w:id="9"/>
    <w:bookmarkStart w:id="10" w:name="toc_d0e1_d0e2172"/>
    <w:p>
      <w:pPr>
        <w:tabs>
          <w:tab w:val="right" w:pos="8120" w:leader="dot"/>
        </w:tabs>
        <w:spacing w:before="0" w:after="0" w:line="240" w:lineRule="auto"/>
        <w:ind w:left="960" w:right="480" w:firstLine="0"/>
      </w:pPr>
      <w:hyperlink w:anchor="d0e2177">
        <w:r>
          <w:rPr>
            <w:rFonts w:ascii="Times New Roman" w:hAnsi="Times New Roman"/>
            <w:color w:val="000000"/>
            <w:sz w:val="20"/>
          </w:rPr>
          <w:t>1.1. Fixpontos számábrázolás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177">
        <w:r>
          <w:fldChar w:fldCharType="begin"/>
        </w:r>
        <w:r>
          <w:rPr>
            <w:rFonts w:ascii="Times New Roman" w:hAnsi="Times New Roman"/>
            <w:color w:val="000000"/>
            <w:sz w:val="20"/>
          </w:rPr>
          <w:instrText>PAGEREF d0e2177</w:instrText>
        </w:r>
        <w:r>
          <w:fldChar w:fldCharType="separate"/>
        </w:r>
        <w:r>
          <w:rPr>
            <w:rFonts w:ascii="Times New Roman" w:hAnsi="Times New Roman"/>
            <w:color w:val="000000"/>
            <w:sz w:val="20"/>
          </w:rPr>
          <w:t>0</w:t>
        </w:r>
        <w:r>
          <w:fldChar w:fldCharType="end"/>
        </w:r>
      </w:hyperlink>
    </w:p>
    <w:bookmarkEnd w:id="10"/>
    <w:p>
      <w:pPr>
        <w:tabs>
          <w:tab w:val="right" w:pos="8120" w:leader="dot"/>
        </w:tabs>
        <w:spacing w:before="0" w:after="0" w:line="240" w:lineRule="auto"/>
        <w:ind w:left="960" w:right="480" w:firstLine="0"/>
      </w:pPr>
      <w:hyperlink w:anchor="d0e2428">
        <w:r>
          <w:rPr>
            <w:rFonts w:ascii="Times New Roman" w:hAnsi="Times New Roman"/>
            <w:color w:val="000000"/>
            <w:sz w:val="20"/>
          </w:rPr>
          <w:t>1.2. Lebegőpontos számábrázolás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428">
        <w:r>
          <w:fldChar w:fldCharType="begin"/>
        </w:r>
        <w:r>
          <w:rPr>
            <w:rFonts w:ascii="Times New Roman" w:hAnsi="Times New Roman"/>
            <w:color w:val="000000"/>
            <w:sz w:val="20"/>
          </w:rPr>
          <w:instrText>PAGEREF d0e2428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2599">
        <w:r>
          <w:rPr>
            <w:rFonts w:ascii="Times New Roman" w:hAnsi="Times New Roman"/>
            <w:color w:val="000000"/>
            <w:sz w:val="20"/>
          </w:rPr>
          <w:t>1.3. Kódolt számábrázolás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599">
        <w:r>
          <w:fldChar w:fldCharType="begin"/>
        </w:r>
        <w:r>
          <w:rPr>
            <w:rFonts w:ascii="Times New Roman" w:hAnsi="Times New Roman"/>
            <w:color w:val="000000"/>
            <w:sz w:val="20"/>
          </w:rPr>
          <w:instrText>PAGEREF d0e2599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2731">
        <w:r>
          <w:rPr>
            <w:rFonts w:ascii="Times New Roman" w:hAnsi="Times New Roman"/>
            <w:color w:val="000000"/>
            <w:sz w:val="20"/>
          </w:rPr>
          <w:t>2. Műveletek a számítógépen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731">
        <w:r>
          <w:fldChar w:fldCharType="begin"/>
        </w:r>
        <w:r>
          <w:rPr>
            <w:rFonts w:ascii="Times New Roman" w:hAnsi="Times New Roman"/>
            <w:color w:val="000000"/>
            <w:sz w:val="20"/>
          </w:rPr>
          <w:instrText>PAGEREF d0e2731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2911">
        <w:r>
          <w:rPr>
            <w:rFonts w:ascii="Times New Roman" w:hAnsi="Times New Roman"/>
            <w:color w:val="000000"/>
            <w:sz w:val="20"/>
          </w:rPr>
          <w:t>5. A számítógép felépítése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911">
        <w:r>
          <w:fldChar w:fldCharType="begin"/>
        </w:r>
        <w:r>
          <w:rPr>
            <w:rFonts w:ascii="Times New Roman" w:hAnsi="Times New Roman"/>
            <w:color w:val="000000"/>
            <w:sz w:val="20"/>
          </w:rPr>
          <w:instrText>PAGEREF d0e2911</w:instrText>
        </w:r>
        <w:r>
          <w:fldChar w:fldCharType="separate"/>
        </w:r>
        <w:r>
          <w:rPr>
            <w:rFonts w:ascii="Times New Roman" w:hAnsi="Times New Roman"/>
            <w:color w:val="000000"/>
            <w:sz w:val="20"/>
          </w:rPr>
          <w:t>0</w:t>
        </w:r>
        <w:r>
          <w:fldChar w:fldCharType="end"/>
        </w:r>
      </w:hyperlink>
    </w:p>
    <w:bookmarkStart w:id="11" w:name="toc_d0e1_d0e2911"/>
    <w:p>
      <w:pPr>
        <w:tabs>
          <w:tab w:val="right" w:pos="8120" w:leader="dot"/>
        </w:tabs>
        <w:spacing w:before="0" w:after="0" w:line="240" w:lineRule="auto"/>
        <w:ind w:left="480" w:right="480" w:firstLine="0"/>
      </w:pPr>
      <w:hyperlink w:anchor="d0e3082">
        <w:r>
          <w:rPr>
            <w:rFonts w:ascii="Times New Roman" w:hAnsi="Times New Roman"/>
            <w:color w:val="000000"/>
            <w:sz w:val="20"/>
          </w:rPr>
          <w:t>1. A memóriák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082">
        <w:r>
          <w:fldChar w:fldCharType="begin"/>
        </w:r>
        <w:r>
          <w:rPr>
            <w:rFonts w:ascii="Times New Roman" w:hAnsi="Times New Roman"/>
            <w:color w:val="000000"/>
            <w:sz w:val="20"/>
          </w:rPr>
          <w:instrText>PAGEREF d0e3082</w:instrText>
        </w:r>
        <w:r>
          <w:fldChar w:fldCharType="separate"/>
        </w:r>
        <w:r>
          <w:rPr>
            <w:rFonts w:ascii="Times New Roman" w:hAnsi="Times New Roman"/>
            <w:color w:val="000000"/>
            <w:sz w:val="20"/>
          </w:rPr>
          <w:t>0</w:t>
        </w:r>
        <w:r>
          <w:fldChar w:fldCharType="end"/>
        </w:r>
      </w:hyperlink>
    </w:p>
    <w:bookmarkEnd w:id="11"/>
    <w:p>
      <w:pPr>
        <w:tabs>
          <w:tab w:val="right" w:pos="8120" w:leader="dot"/>
        </w:tabs>
        <w:spacing w:before="0" w:after="0" w:line="240" w:lineRule="auto"/>
        <w:ind w:left="480" w:right="480" w:firstLine="0"/>
      </w:pPr>
      <w:hyperlink w:anchor="d0e3184">
        <w:r>
          <w:rPr>
            <w:rFonts w:ascii="Times New Roman" w:hAnsi="Times New Roman"/>
            <w:color w:val="000000"/>
            <w:sz w:val="20"/>
          </w:rPr>
          <w:t>2. Perifériák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184">
        <w:r>
          <w:fldChar w:fldCharType="begin"/>
        </w:r>
        <w:r>
          <w:rPr>
            <w:rFonts w:ascii="Times New Roman" w:hAnsi="Times New Roman"/>
            <w:color w:val="000000"/>
            <w:sz w:val="20"/>
          </w:rPr>
          <w:instrText>PAGEREF d0e3184</w:instrText>
        </w:r>
        <w:r>
          <w:fldChar w:fldCharType="separate"/>
        </w:r>
        <w:r>
          <w:rPr>
            <w:rFonts w:ascii="Times New Roman" w:hAnsi="Times New Roman"/>
            <w:color w:val="000000"/>
            <w:sz w:val="20"/>
          </w:rPr>
          <w:t>0</w:t>
        </w:r>
        <w:r>
          <w:fldChar w:fldCharType="end"/>
        </w:r>
      </w:hyperlink>
    </w:p>
    <w:bookmarkStart w:id="12" w:name="toc_d0e1_d0e3184"/>
    <w:p>
      <w:pPr>
        <w:tabs>
          <w:tab w:val="right" w:pos="8120" w:leader="dot"/>
        </w:tabs>
        <w:spacing w:before="0" w:after="0" w:line="240" w:lineRule="auto"/>
        <w:ind w:left="960" w:right="480" w:firstLine="0"/>
      </w:pPr>
      <w:hyperlink w:anchor="d0e3266">
        <w:r>
          <w:rPr>
            <w:rFonts w:ascii="Times New Roman" w:hAnsi="Times New Roman"/>
            <w:color w:val="000000"/>
            <w:sz w:val="20"/>
          </w:rPr>
          <w:t>2.1. Háttértárolók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266">
        <w:r>
          <w:fldChar w:fldCharType="begin"/>
        </w:r>
        <w:r>
          <w:rPr>
            <w:rFonts w:ascii="Times New Roman" w:hAnsi="Times New Roman"/>
            <w:color w:val="000000"/>
            <w:sz w:val="20"/>
          </w:rPr>
          <w:instrText>PAGEREF d0e3266</w:instrText>
        </w:r>
        <w:r>
          <w:fldChar w:fldCharType="separate"/>
        </w:r>
        <w:r>
          <w:rPr>
            <w:rFonts w:ascii="Times New Roman" w:hAnsi="Times New Roman"/>
            <w:color w:val="000000"/>
            <w:sz w:val="20"/>
          </w:rPr>
          <w:t>0</w:t>
        </w:r>
        <w:r>
          <w:fldChar w:fldCharType="end"/>
        </w:r>
      </w:hyperlink>
    </w:p>
    <w:bookmarkEnd w:id="12"/>
    <w:p>
      <w:pPr>
        <w:tabs>
          <w:tab w:val="right" w:pos="8120" w:leader="dot"/>
        </w:tabs>
        <w:spacing w:before="0" w:after="0" w:line="240" w:lineRule="auto"/>
        <w:ind w:left="960" w:right="480" w:firstLine="0"/>
      </w:pPr>
      <w:hyperlink w:anchor="d0e3456">
        <w:r>
          <w:rPr>
            <w:rFonts w:ascii="Times New Roman" w:hAnsi="Times New Roman"/>
            <w:color w:val="000000"/>
            <w:sz w:val="20"/>
          </w:rPr>
          <w:t>2.2. Bemeneti perifériák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456">
        <w:r>
          <w:fldChar w:fldCharType="begin"/>
        </w:r>
        <w:r>
          <w:rPr>
            <w:rFonts w:ascii="Times New Roman" w:hAnsi="Times New Roman"/>
            <w:color w:val="000000"/>
            <w:sz w:val="20"/>
          </w:rPr>
          <w:instrText>PAGEREF d0e3456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3629">
        <w:r>
          <w:rPr>
            <w:rFonts w:ascii="Times New Roman" w:hAnsi="Times New Roman"/>
            <w:color w:val="000000"/>
            <w:sz w:val="20"/>
          </w:rPr>
          <w:t>2.3. Egyéb beviteli eszközök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629">
        <w:r>
          <w:fldChar w:fldCharType="begin"/>
        </w:r>
        <w:r>
          <w:rPr>
            <w:rFonts w:ascii="Times New Roman" w:hAnsi="Times New Roman"/>
            <w:color w:val="000000"/>
            <w:sz w:val="20"/>
          </w:rPr>
          <w:instrText>PAGEREF d0e3629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3719">
        <w:r>
          <w:rPr>
            <w:rFonts w:ascii="Times New Roman" w:hAnsi="Times New Roman"/>
            <w:color w:val="000000"/>
            <w:sz w:val="20"/>
          </w:rPr>
          <w:t>3. Kimeneti perifériák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719">
        <w:r>
          <w:fldChar w:fldCharType="begin"/>
        </w:r>
        <w:r>
          <w:rPr>
            <w:rFonts w:ascii="Times New Roman" w:hAnsi="Times New Roman"/>
            <w:color w:val="000000"/>
            <w:sz w:val="20"/>
          </w:rPr>
          <w:instrText>PAGEREF d0e3719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3958">
        <w:r>
          <w:rPr>
            <w:rFonts w:ascii="Times New Roman" w:hAnsi="Times New Roman"/>
            <w:color w:val="000000"/>
            <w:sz w:val="20"/>
          </w:rPr>
          <w:t>6. Számítógéphálózatok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958">
        <w:r>
          <w:fldChar w:fldCharType="begin"/>
        </w:r>
        <w:r>
          <w:rPr>
            <w:rFonts w:ascii="Times New Roman" w:hAnsi="Times New Roman"/>
            <w:color w:val="000000"/>
            <w:sz w:val="20"/>
          </w:rPr>
          <w:instrText>PAGEREF d0e3958</w:instrText>
        </w:r>
        <w:r>
          <w:fldChar w:fldCharType="separate"/>
        </w:r>
        <w:r>
          <w:rPr>
            <w:rFonts w:ascii="Times New Roman" w:hAnsi="Times New Roman"/>
            <w:color w:val="000000"/>
            <w:sz w:val="20"/>
          </w:rPr>
          <w:t>0</w:t>
        </w:r>
        <w:r>
          <w:fldChar w:fldCharType="end"/>
        </w:r>
      </w:hyperlink>
    </w:p>
    <w:bookmarkStart w:id="13" w:name="toc_d0e1_d0e3958"/>
    <w:p>
      <w:pPr>
        <w:tabs>
          <w:tab w:val="right" w:pos="8120" w:leader="dot"/>
        </w:tabs>
        <w:spacing w:before="0" w:after="0" w:line="240" w:lineRule="auto"/>
        <w:ind w:left="480" w:right="480" w:firstLine="0"/>
      </w:pPr>
      <w:hyperlink w:anchor="d0e4280">
        <w:r>
          <w:rPr>
            <w:rFonts w:ascii="Times New Roman" w:hAnsi="Times New Roman"/>
            <w:color w:val="000000"/>
            <w:sz w:val="20"/>
          </w:rPr>
          <w:t>1. Vezetékes adatátviteli közegek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280">
        <w:r>
          <w:fldChar w:fldCharType="begin"/>
        </w:r>
        <w:r>
          <w:rPr>
            <w:rFonts w:ascii="Times New Roman" w:hAnsi="Times New Roman"/>
            <w:color w:val="000000"/>
            <w:sz w:val="20"/>
          </w:rPr>
          <w:instrText>PAGEREF d0e4280</w:instrText>
        </w:r>
        <w:r>
          <w:fldChar w:fldCharType="separate"/>
        </w:r>
        <w:r>
          <w:rPr>
            <w:rFonts w:ascii="Times New Roman" w:hAnsi="Times New Roman"/>
            <w:color w:val="000000"/>
            <w:sz w:val="20"/>
          </w:rPr>
          <w:t>0</w:t>
        </w:r>
        <w:r>
          <w:fldChar w:fldCharType="end"/>
        </w:r>
      </w:hyperlink>
    </w:p>
    <w:bookmarkEnd w:id="13"/>
    <w:p>
      <w:pPr>
        <w:tabs>
          <w:tab w:val="right" w:pos="8120" w:leader="dot"/>
        </w:tabs>
        <w:spacing w:before="0" w:after="0" w:line="240" w:lineRule="auto"/>
        <w:ind w:left="480" w:right="480" w:firstLine="0"/>
      </w:pPr>
      <w:hyperlink w:anchor="d0e4311">
        <w:r>
          <w:rPr>
            <w:rFonts w:ascii="Times New Roman" w:hAnsi="Times New Roman"/>
            <w:color w:val="000000"/>
            <w:sz w:val="20"/>
          </w:rPr>
          <w:t>2. Vezeték nélküli adatátviteli közegek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311">
        <w:r>
          <w:fldChar w:fldCharType="begin"/>
        </w:r>
        <w:r>
          <w:rPr>
            <w:rFonts w:ascii="Times New Roman" w:hAnsi="Times New Roman"/>
            <w:color w:val="000000"/>
            <w:sz w:val="20"/>
          </w:rPr>
          <w:instrText>PAGEREF d0e4311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350">
        <w:r>
          <w:rPr>
            <w:rFonts w:ascii="Times New Roman" w:hAnsi="Times New Roman"/>
            <w:color w:val="000000"/>
            <w:sz w:val="20"/>
          </w:rPr>
          <w:t>3. Adatátviteli vezérlő egységek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350">
        <w:r>
          <w:fldChar w:fldCharType="begin"/>
        </w:r>
        <w:r>
          <w:rPr>
            <w:rFonts w:ascii="Times New Roman" w:hAnsi="Times New Roman"/>
            <w:color w:val="000000"/>
            <w:sz w:val="20"/>
          </w:rPr>
          <w:instrText>PAGEREF d0e4350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387">
        <w:r>
          <w:rPr>
            <w:rFonts w:ascii="Times New Roman" w:hAnsi="Times New Roman"/>
            <w:color w:val="000000"/>
            <w:sz w:val="20"/>
          </w:rPr>
          <w:t>4. Az Internet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387">
        <w:r>
          <w:fldChar w:fldCharType="begin"/>
        </w:r>
        <w:r>
          <w:rPr>
            <w:rFonts w:ascii="Times New Roman" w:hAnsi="Times New Roman"/>
            <w:color w:val="000000"/>
            <w:sz w:val="20"/>
          </w:rPr>
          <w:instrText>PAGEREF d0e4387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4524">
        <w:r>
          <w:rPr>
            <w:rFonts w:ascii="Times New Roman" w:hAnsi="Times New Roman"/>
            <w:color w:val="000000"/>
            <w:sz w:val="20"/>
          </w:rPr>
          <w:t>7. A szoftver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524">
        <w:r>
          <w:fldChar w:fldCharType="begin"/>
        </w:r>
        <w:r>
          <w:rPr>
            <w:rFonts w:ascii="Times New Roman" w:hAnsi="Times New Roman"/>
            <w:color w:val="000000"/>
            <w:sz w:val="20"/>
          </w:rPr>
          <w:instrText>PAGEREF d0e4524</w:instrText>
        </w:r>
        <w:r>
          <w:fldChar w:fldCharType="separate"/>
        </w:r>
        <w:r>
          <w:rPr>
            <w:rFonts w:ascii="Times New Roman" w:hAnsi="Times New Roman"/>
            <w:color w:val="000000"/>
            <w:sz w:val="20"/>
          </w:rPr>
          <w:t>0</w:t>
        </w:r>
        <w:r>
          <w:fldChar w:fldCharType="end"/>
        </w:r>
      </w:hyperlink>
    </w:p>
    <w:bookmarkStart w:id="14" w:name="toc_d0e1_d0e4524"/>
    <w:p>
      <w:pPr>
        <w:tabs>
          <w:tab w:val="right" w:pos="8120" w:leader="dot"/>
        </w:tabs>
        <w:spacing w:before="0" w:after="0" w:line="240" w:lineRule="auto"/>
        <w:ind w:left="480" w:right="480" w:firstLine="0"/>
      </w:pPr>
      <w:hyperlink w:anchor="d0e4539">
        <w:r>
          <w:rPr>
            <w:rFonts w:ascii="Times New Roman" w:hAnsi="Times New Roman"/>
            <w:color w:val="000000"/>
            <w:sz w:val="20"/>
          </w:rPr>
          <w:t>1. A szoftverek csoportosítása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539">
        <w:r>
          <w:fldChar w:fldCharType="begin"/>
        </w:r>
        <w:r>
          <w:rPr>
            <w:rFonts w:ascii="Times New Roman" w:hAnsi="Times New Roman"/>
            <w:color w:val="000000"/>
            <w:sz w:val="20"/>
          </w:rPr>
          <w:instrText>PAGEREF d0e4539</w:instrText>
        </w:r>
        <w:r>
          <w:fldChar w:fldCharType="separate"/>
        </w:r>
        <w:r>
          <w:rPr>
            <w:rFonts w:ascii="Times New Roman" w:hAnsi="Times New Roman"/>
            <w:color w:val="000000"/>
            <w:sz w:val="20"/>
          </w:rPr>
          <w:t>0</w:t>
        </w:r>
        <w:r>
          <w:fldChar w:fldCharType="end"/>
        </w:r>
      </w:hyperlink>
    </w:p>
    <w:bookmarkEnd w:id="14"/>
    <w:p>
      <w:pPr>
        <w:tabs>
          <w:tab w:val="right" w:pos="8120" w:leader="dot"/>
        </w:tabs>
        <w:spacing w:before="0" w:after="0" w:line="240" w:lineRule="auto"/>
        <w:ind w:left="480" w:right="480" w:firstLine="0"/>
      </w:pPr>
      <w:hyperlink w:anchor="d0e4625">
        <w:r>
          <w:rPr>
            <w:rFonts w:ascii="Times New Roman" w:hAnsi="Times New Roman"/>
            <w:color w:val="000000"/>
            <w:sz w:val="20"/>
          </w:rPr>
          <w:t>2. Szoftverek osztályozása kereskedelmi szempontból</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625">
        <w:r>
          <w:fldChar w:fldCharType="begin"/>
        </w:r>
        <w:r>
          <w:rPr>
            <w:rFonts w:ascii="Times New Roman" w:hAnsi="Times New Roman"/>
            <w:color w:val="000000"/>
            <w:sz w:val="20"/>
          </w:rPr>
          <w:instrText>PAGEREF d0e4625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4653">
        <w:r>
          <w:rPr>
            <w:rFonts w:ascii="Times New Roman" w:hAnsi="Times New Roman"/>
            <w:color w:val="000000"/>
            <w:sz w:val="20"/>
          </w:rPr>
          <w:t>8. Az operációs rendszer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653">
        <w:r>
          <w:fldChar w:fldCharType="begin"/>
        </w:r>
        <w:r>
          <w:rPr>
            <w:rFonts w:ascii="Times New Roman" w:hAnsi="Times New Roman"/>
            <w:color w:val="000000"/>
            <w:sz w:val="20"/>
          </w:rPr>
          <w:instrText>PAGEREF d0e4653</w:instrText>
        </w:r>
        <w:r>
          <w:fldChar w:fldCharType="separate"/>
        </w:r>
        <w:r>
          <w:rPr>
            <w:rFonts w:ascii="Times New Roman" w:hAnsi="Times New Roman"/>
            <w:color w:val="000000"/>
            <w:sz w:val="20"/>
          </w:rPr>
          <w:t>0</w:t>
        </w:r>
        <w:r>
          <w:fldChar w:fldCharType="end"/>
        </w:r>
      </w:hyperlink>
    </w:p>
    <w:bookmarkStart w:id="15" w:name="toc_d0e1_d0e4653"/>
    <w:p>
      <w:pPr>
        <w:tabs>
          <w:tab w:val="right" w:pos="8120" w:leader="dot"/>
        </w:tabs>
        <w:spacing w:before="0" w:after="0" w:line="240" w:lineRule="auto"/>
        <w:ind w:left="480" w:right="480" w:firstLine="0"/>
      </w:pPr>
      <w:hyperlink w:anchor="d0e4873">
        <w:r>
          <w:rPr>
            <w:rFonts w:ascii="Times New Roman" w:hAnsi="Times New Roman"/>
            <w:color w:val="000000"/>
            <w:sz w:val="20"/>
          </w:rPr>
          <w:t>1. Személyi számítógépek operációs rendszerei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873">
        <w:r>
          <w:fldChar w:fldCharType="begin"/>
        </w:r>
        <w:r>
          <w:rPr>
            <w:rFonts w:ascii="Times New Roman" w:hAnsi="Times New Roman"/>
            <w:color w:val="000000"/>
            <w:sz w:val="20"/>
          </w:rPr>
          <w:instrText>PAGEREF d0e4873</w:instrText>
        </w:r>
        <w:r>
          <w:fldChar w:fldCharType="separate"/>
        </w:r>
        <w:r>
          <w:rPr>
            <w:rFonts w:ascii="Times New Roman" w:hAnsi="Times New Roman"/>
            <w:color w:val="000000"/>
            <w:sz w:val="20"/>
          </w:rPr>
          <w:t>0</w:t>
        </w:r>
        <w:r>
          <w:fldChar w:fldCharType="end"/>
        </w:r>
      </w:hyperlink>
    </w:p>
    <w:bookmarkEnd w:id="15"/>
    <w:p>
      <w:pPr>
        <w:tabs>
          <w:tab w:val="right" w:pos="8120" w:leader="dot"/>
        </w:tabs>
        <w:spacing w:before="0" w:after="0" w:line="240" w:lineRule="auto"/>
        <w:ind w:left="0" w:right="480" w:firstLine="0"/>
      </w:pPr>
      <w:hyperlink w:anchor="d0e4923">
        <w:r>
          <w:rPr>
            <w:rFonts w:ascii="Times New Roman" w:hAnsi="Times New Roman"/>
            <w:color w:val="000000"/>
            <w:sz w:val="20"/>
          </w:rPr>
          <w:t>9. Algoritmusok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923">
        <w:r>
          <w:fldChar w:fldCharType="begin"/>
        </w:r>
        <w:r>
          <w:rPr>
            <w:rFonts w:ascii="Times New Roman" w:hAnsi="Times New Roman"/>
            <w:color w:val="000000"/>
            <w:sz w:val="20"/>
          </w:rPr>
          <w:instrText>PAGEREF d0e4923</w:instrText>
        </w:r>
        <w:r>
          <w:fldChar w:fldCharType="separate"/>
        </w:r>
        <w:r>
          <w:rPr>
            <w:rFonts w:ascii="Times New Roman" w:hAnsi="Times New Roman"/>
            <w:color w:val="000000"/>
            <w:sz w:val="20"/>
          </w:rPr>
          <w:t>0</w:t>
        </w:r>
        <w:r>
          <w:fldChar w:fldCharType="end"/>
        </w:r>
      </w:hyperlink>
    </w:p>
    <w:bookmarkStart w:id="16" w:name="toc_d0e1_d0e4923"/>
    <w:p>
      <w:pPr>
        <w:tabs>
          <w:tab w:val="right" w:pos="8120" w:leader="dot"/>
        </w:tabs>
        <w:spacing w:before="0" w:after="0" w:line="240" w:lineRule="auto"/>
        <w:ind w:left="480" w:right="480" w:firstLine="0"/>
      </w:pPr>
      <w:hyperlink w:anchor="d0e5255">
        <w:r>
          <w:rPr>
            <w:rFonts w:ascii="Times New Roman" w:hAnsi="Times New Roman"/>
            <w:color w:val="000000"/>
            <w:sz w:val="20"/>
          </w:rPr>
          <w:t>1. Elemi algoritmusok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255">
        <w:r>
          <w:fldChar w:fldCharType="begin"/>
        </w:r>
        <w:r>
          <w:rPr>
            <w:rFonts w:ascii="Times New Roman" w:hAnsi="Times New Roman"/>
            <w:color w:val="000000"/>
            <w:sz w:val="20"/>
          </w:rPr>
          <w:instrText>PAGEREF d0e5255</w:instrText>
        </w:r>
        <w:r>
          <w:fldChar w:fldCharType="separate"/>
        </w:r>
        <w:r>
          <w:rPr>
            <w:rFonts w:ascii="Times New Roman" w:hAnsi="Times New Roman"/>
            <w:color w:val="000000"/>
            <w:sz w:val="20"/>
          </w:rPr>
          <w:t>0</w:t>
        </w:r>
        <w:r>
          <w:fldChar w:fldCharType="end"/>
        </w:r>
      </w:hyperlink>
    </w:p>
    <w:bookmarkEnd w:id="16"/>
    <w:p>
      <w:pPr>
        <w:tabs>
          <w:tab w:val="right" w:pos="8120" w:leader="dot"/>
        </w:tabs>
        <w:spacing w:before="0" w:after="0" w:line="240" w:lineRule="auto"/>
        <w:ind w:left="480" w:right="480" w:firstLine="0"/>
      </w:pPr>
      <w:hyperlink w:anchor="d0e5496">
        <w:r>
          <w:rPr>
            <w:rFonts w:ascii="Times New Roman" w:hAnsi="Times New Roman"/>
            <w:color w:val="000000"/>
            <w:sz w:val="20"/>
          </w:rPr>
          <w:t>2. Nevezetes algoritmusok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496">
        <w:r>
          <w:fldChar w:fldCharType="begin"/>
        </w:r>
        <w:r>
          <w:rPr>
            <w:rFonts w:ascii="Times New Roman" w:hAnsi="Times New Roman"/>
            <w:color w:val="000000"/>
            <w:sz w:val="20"/>
          </w:rPr>
          <w:instrText>PAGEREF d0e5496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5900">
        <w:r>
          <w:rPr>
            <w:rFonts w:ascii="Times New Roman" w:hAnsi="Times New Roman"/>
            <w:color w:val="000000"/>
            <w:sz w:val="20"/>
          </w:rPr>
          <w:t>3. A programozás alapjai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900">
        <w:r>
          <w:fldChar w:fldCharType="begin"/>
        </w:r>
        <w:r>
          <w:rPr>
            <w:rFonts w:ascii="Times New Roman" w:hAnsi="Times New Roman"/>
            <w:color w:val="000000"/>
            <w:sz w:val="20"/>
          </w:rPr>
          <w:instrText>PAGEREF d0e5900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6149">
        <w:r>
          <w:rPr>
            <w:rFonts w:ascii="Times New Roman" w:hAnsi="Times New Roman"/>
            <w:color w:val="000000"/>
            <w:sz w:val="20"/>
          </w:rPr>
          <w:t>10. Programozás C nyelven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149">
        <w:r>
          <w:fldChar w:fldCharType="begin"/>
        </w:r>
        <w:r>
          <w:rPr>
            <w:rFonts w:ascii="Times New Roman" w:hAnsi="Times New Roman"/>
            <w:color w:val="000000"/>
            <w:sz w:val="20"/>
          </w:rPr>
          <w:instrText>PAGEREF d0e6149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6322">
        <w:r>
          <w:rPr>
            <w:rFonts w:ascii="Times New Roman" w:hAnsi="Times New Roman"/>
            <w:color w:val="000000"/>
            <w:sz w:val="20"/>
          </w:rPr>
          <w:t>11. Alkalmazások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322">
        <w:r>
          <w:fldChar w:fldCharType="begin"/>
        </w:r>
        <w:r>
          <w:rPr>
            <w:rFonts w:ascii="Times New Roman" w:hAnsi="Times New Roman"/>
            <w:color w:val="000000"/>
            <w:sz w:val="20"/>
          </w:rPr>
          <w:instrText>PAGEREF d0e6322</w:instrText>
        </w:r>
        <w:r>
          <w:fldChar w:fldCharType="separate"/>
        </w:r>
        <w:r>
          <w:rPr>
            <w:rFonts w:ascii="Times New Roman" w:hAnsi="Times New Roman"/>
            <w:color w:val="000000"/>
            <w:sz w:val="20"/>
          </w:rPr>
          <w:t>0</w:t>
        </w:r>
        <w:r>
          <w:fldChar w:fldCharType="end"/>
        </w:r>
      </w:hyperlink>
    </w:p>
    <w:bookmarkStart w:id="17" w:name="toc_d0e1_d0e6322"/>
    <w:p>
      <w:pPr>
        <w:tabs>
          <w:tab w:val="right" w:pos="8120" w:leader="dot"/>
        </w:tabs>
        <w:spacing w:before="0" w:after="0" w:line="240" w:lineRule="auto"/>
        <w:ind w:left="480" w:right="480" w:firstLine="0"/>
      </w:pPr>
      <w:hyperlink w:anchor="d0e6377">
        <w:r>
          <w:rPr>
            <w:rFonts w:ascii="Times New Roman" w:hAnsi="Times New Roman"/>
            <w:color w:val="000000"/>
            <w:sz w:val="20"/>
          </w:rPr>
          <w:t>1. Szövegszerkesztés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377">
        <w:r>
          <w:fldChar w:fldCharType="begin"/>
        </w:r>
        <w:r>
          <w:rPr>
            <w:rFonts w:ascii="Times New Roman" w:hAnsi="Times New Roman"/>
            <w:color w:val="000000"/>
            <w:sz w:val="20"/>
          </w:rPr>
          <w:instrText>PAGEREF d0e6377</w:instrText>
        </w:r>
        <w:r>
          <w:fldChar w:fldCharType="separate"/>
        </w:r>
        <w:r>
          <w:rPr>
            <w:rFonts w:ascii="Times New Roman" w:hAnsi="Times New Roman"/>
            <w:color w:val="000000"/>
            <w:sz w:val="20"/>
          </w:rPr>
          <w:t>0</w:t>
        </w:r>
        <w:r>
          <w:fldChar w:fldCharType="end"/>
        </w:r>
      </w:hyperlink>
    </w:p>
    <w:bookmarkEnd w:id="17"/>
    <w:p>
      <w:pPr>
        <w:tabs>
          <w:tab w:val="right" w:pos="8120" w:leader="dot"/>
        </w:tabs>
        <w:spacing w:before="0" w:after="0" w:line="240" w:lineRule="auto"/>
        <w:ind w:left="0" w:right="480" w:firstLine="0"/>
      </w:pPr>
      <w:hyperlink w:anchor="d0e6684">
        <w:r>
          <w:rPr>
            <w:rFonts w:ascii="Times New Roman" w:hAnsi="Times New Roman"/>
            <w:color w:val="000000"/>
            <w:sz w:val="20"/>
          </w:rPr>
          <w:t>12. Feladatgyüjtemény</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684">
        <w:r>
          <w:fldChar w:fldCharType="begin"/>
        </w:r>
        <w:r>
          <w:rPr>
            <w:rFonts w:ascii="Times New Roman" w:hAnsi="Times New Roman"/>
            <w:color w:val="000000"/>
            <w:sz w:val="20"/>
          </w:rPr>
          <w:instrText>PAGEREF d0e6684</w:instrText>
        </w:r>
        <w:r>
          <w:fldChar w:fldCharType="separate"/>
        </w:r>
        <w:r>
          <w:rPr>
            <w:rFonts w:ascii="Times New Roman" w:hAnsi="Times New Roman"/>
            <w:color w:val="000000"/>
            <w:sz w:val="20"/>
          </w:rPr>
          <w:t>0</w:t>
        </w:r>
        <w:r>
          <w:fldChar w:fldCharType="end"/>
        </w:r>
      </w:hyperlink>
    </w:p>
    <w:bookmarkStart w:id="18" w:name="toc_d0e1_d0e6684"/>
    <w:p>
      <w:pPr>
        <w:tabs>
          <w:tab w:val="right" w:pos="8120" w:leader="dot"/>
        </w:tabs>
        <w:spacing w:before="0" w:after="0" w:line="240" w:lineRule="auto"/>
        <w:ind w:left="480" w:right="480" w:firstLine="0"/>
      </w:pPr>
      <w:hyperlink w:anchor="d0e6687">
        <w:r>
          <w:rPr>
            <w:rFonts w:ascii="Times New Roman" w:hAnsi="Times New Roman"/>
            <w:color w:val="000000"/>
            <w:sz w:val="20"/>
          </w:rPr>
          <w:t>1. Számrendszerek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687">
        <w:r>
          <w:fldChar w:fldCharType="begin"/>
        </w:r>
        <w:r>
          <w:rPr>
            <w:rFonts w:ascii="Times New Roman" w:hAnsi="Times New Roman"/>
            <w:color w:val="000000"/>
            <w:sz w:val="20"/>
          </w:rPr>
          <w:instrText>PAGEREF d0e6687</w:instrText>
        </w:r>
        <w:r>
          <w:fldChar w:fldCharType="separate"/>
        </w:r>
        <w:r>
          <w:rPr>
            <w:rFonts w:ascii="Times New Roman" w:hAnsi="Times New Roman"/>
            <w:color w:val="000000"/>
            <w:sz w:val="20"/>
          </w:rPr>
          <w:t>0</w:t>
        </w:r>
        <w:r>
          <w:fldChar w:fldCharType="end"/>
        </w:r>
      </w:hyperlink>
    </w:p>
    <w:bookmarkEnd w:id="18"/>
    <w:bookmarkStart w:id="19" w:name="toc_d0e1_d0e6687"/>
    <w:p>
      <w:pPr>
        <w:tabs>
          <w:tab w:val="right" w:pos="8120" w:leader="dot"/>
        </w:tabs>
        <w:spacing w:before="0" w:after="0" w:line="240" w:lineRule="auto"/>
        <w:ind w:left="960" w:right="480" w:firstLine="0"/>
      </w:pPr>
      <w:hyperlink w:anchor="d0e6690">
        <w:r>
          <w:rPr>
            <w:rFonts w:ascii="Times New Roman" w:hAnsi="Times New Roman"/>
            <w:color w:val="000000"/>
            <w:sz w:val="20"/>
          </w:rPr>
          <w:t>1.1. Átváltások különböző számrendszerekben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690">
        <w:r>
          <w:fldChar w:fldCharType="begin"/>
        </w:r>
        <w:r>
          <w:rPr>
            <w:rFonts w:ascii="Times New Roman" w:hAnsi="Times New Roman"/>
            <w:color w:val="000000"/>
            <w:sz w:val="20"/>
          </w:rPr>
          <w:instrText>PAGEREF d0e6690</w:instrText>
        </w:r>
        <w:r>
          <w:fldChar w:fldCharType="separate"/>
        </w:r>
        <w:r>
          <w:rPr>
            <w:rFonts w:ascii="Times New Roman" w:hAnsi="Times New Roman"/>
            <w:color w:val="000000"/>
            <w:sz w:val="20"/>
          </w:rPr>
          <w:t>0</w:t>
        </w:r>
        <w:r>
          <w:fldChar w:fldCharType="end"/>
        </w:r>
      </w:hyperlink>
    </w:p>
    <w:bookmarkEnd w:id="19"/>
    <w:p>
      <w:pPr>
        <w:tabs>
          <w:tab w:val="right" w:pos="8120" w:leader="dot"/>
        </w:tabs>
        <w:spacing w:before="0" w:after="0" w:line="240" w:lineRule="auto"/>
        <w:ind w:left="960" w:right="480" w:firstLine="0"/>
      </w:pPr>
      <w:hyperlink w:anchor="d0e6925">
        <w:r>
          <w:rPr>
            <w:rFonts w:ascii="Times New Roman" w:hAnsi="Times New Roman"/>
            <w:color w:val="000000"/>
            <w:sz w:val="20"/>
          </w:rPr>
          <w:t>1.2. Aritmetikai műveletek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925">
        <w:r>
          <w:fldChar w:fldCharType="begin"/>
        </w:r>
        <w:r>
          <w:rPr>
            <w:rFonts w:ascii="Times New Roman" w:hAnsi="Times New Roman"/>
            <w:color w:val="000000"/>
            <w:sz w:val="20"/>
          </w:rPr>
          <w:instrText>PAGEREF d0e6925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7117">
        <w:r>
          <w:rPr>
            <w:rFonts w:ascii="Times New Roman" w:hAnsi="Times New Roman"/>
            <w:color w:val="000000"/>
            <w:sz w:val="20"/>
          </w:rPr>
          <w:t>1.3. Számábrázolás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117">
        <w:r>
          <w:fldChar w:fldCharType="begin"/>
        </w:r>
        <w:r>
          <w:rPr>
            <w:rFonts w:ascii="Times New Roman" w:hAnsi="Times New Roman"/>
            <w:color w:val="000000"/>
            <w:sz w:val="20"/>
          </w:rPr>
          <w:instrText>PAGEREF d0e7117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7263">
        <w:r>
          <w:rPr>
            <w:rFonts w:ascii="Times New Roman" w:hAnsi="Times New Roman"/>
            <w:color w:val="000000"/>
            <w:sz w:val="20"/>
          </w:rPr>
          <w:t>1.4. UTF-8, Unicode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263">
        <w:r>
          <w:fldChar w:fldCharType="begin"/>
        </w:r>
        <w:r>
          <w:rPr>
            <w:rFonts w:ascii="Times New Roman" w:hAnsi="Times New Roman"/>
            <w:color w:val="000000"/>
            <w:sz w:val="20"/>
          </w:rPr>
          <w:instrText>PAGEREF d0e7263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7276">
        <w:r>
          <w:rPr>
            <w:rFonts w:ascii="Times New Roman" w:hAnsi="Times New Roman"/>
            <w:color w:val="000000"/>
            <w:sz w:val="20"/>
          </w:rPr>
          <w:t>1.5. Műveletek a számítógépen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276">
        <w:r>
          <w:fldChar w:fldCharType="begin"/>
        </w:r>
        <w:r>
          <w:rPr>
            <w:rFonts w:ascii="Times New Roman" w:hAnsi="Times New Roman"/>
            <w:color w:val="000000"/>
            <w:sz w:val="20"/>
          </w:rPr>
          <w:instrText>PAGEREF d0e7276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292">
        <w:r>
          <w:rPr>
            <w:rFonts w:ascii="Times New Roman" w:hAnsi="Times New Roman"/>
            <w:color w:val="000000"/>
            <w:sz w:val="20"/>
          </w:rPr>
          <w:t>2. Alkalmazások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292">
        <w:r>
          <w:fldChar w:fldCharType="begin"/>
        </w:r>
        <w:r>
          <w:rPr>
            <w:rFonts w:ascii="Times New Roman" w:hAnsi="Times New Roman"/>
            <w:color w:val="000000"/>
            <w:sz w:val="20"/>
          </w:rPr>
          <w:instrText>PAGEREF d0e7292</w:instrText>
        </w:r>
        <w:r>
          <w:fldChar w:fldCharType="separate"/>
        </w:r>
        <w:r>
          <w:rPr>
            <w:rFonts w:ascii="Times New Roman" w:hAnsi="Times New Roman"/>
            <w:color w:val="000000"/>
            <w:sz w:val="20"/>
          </w:rPr>
          <w:t>0</w:t>
        </w:r>
        <w:r>
          <w:fldChar w:fldCharType="end"/>
        </w:r>
      </w:hyperlink>
    </w:p>
    <w:bookmarkStart w:id="20" w:name="toc_d0e1_d0e7292"/>
    <w:p>
      <w:pPr>
        <w:tabs>
          <w:tab w:val="right" w:pos="8120" w:leader="dot"/>
        </w:tabs>
        <w:spacing w:before="0" w:after="0" w:line="240" w:lineRule="auto"/>
        <w:ind w:left="960" w:right="480" w:firstLine="0"/>
      </w:pPr>
      <w:hyperlink w:anchor="d0e7295">
        <w:r>
          <w:rPr>
            <w:rFonts w:ascii="Times New Roman" w:hAnsi="Times New Roman"/>
            <w:color w:val="000000"/>
            <w:sz w:val="20"/>
          </w:rPr>
          <w:t>2.1. Szövegszerkesztés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295">
        <w:r>
          <w:fldChar w:fldCharType="begin"/>
        </w:r>
        <w:r>
          <w:rPr>
            <w:rFonts w:ascii="Times New Roman" w:hAnsi="Times New Roman"/>
            <w:color w:val="000000"/>
            <w:sz w:val="20"/>
          </w:rPr>
          <w:instrText>PAGEREF d0e7295</w:instrText>
        </w:r>
        <w:r>
          <w:fldChar w:fldCharType="separate"/>
        </w:r>
        <w:r>
          <w:rPr>
            <w:rFonts w:ascii="Times New Roman" w:hAnsi="Times New Roman"/>
            <w:color w:val="000000"/>
            <w:sz w:val="20"/>
          </w:rPr>
          <w:t>0</w:t>
        </w:r>
        <w:r>
          <w:fldChar w:fldCharType="end"/>
        </w:r>
      </w:hyperlink>
    </w:p>
    <w:bookmarkEnd w:id="20"/>
    <w:p>
      <w:pPr>
        <w:tabs>
          <w:tab w:val="right" w:pos="8120" w:leader="dot"/>
        </w:tabs>
        <w:spacing w:before="0" w:after="0" w:line="240" w:lineRule="auto"/>
        <w:ind w:left="960" w:right="480" w:firstLine="0"/>
      </w:pPr>
      <w:hyperlink w:anchor="d0e7559">
        <w:r>
          <w:rPr>
            <w:rFonts w:ascii="Times New Roman" w:hAnsi="Times New Roman"/>
            <w:color w:val="000000"/>
            <w:sz w:val="20"/>
          </w:rPr>
          <w:t>2.2. Táblázatkezelés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559">
        <w:r>
          <w:fldChar w:fldCharType="begin"/>
        </w:r>
        <w:r>
          <w:rPr>
            <w:rFonts w:ascii="Times New Roman" w:hAnsi="Times New Roman"/>
            <w:color w:val="000000"/>
            <w:sz w:val="20"/>
          </w:rPr>
          <w:instrText>PAGEREF d0e7559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627">
        <w:r>
          <w:rPr>
            <w:rFonts w:ascii="Times New Roman" w:hAnsi="Times New Roman"/>
            <w:color w:val="000000"/>
            <w:sz w:val="20"/>
          </w:rPr>
          <w:t>3. Programozás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627">
        <w:r>
          <w:fldChar w:fldCharType="begin"/>
        </w:r>
        <w:r>
          <w:rPr>
            <w:rFonts w:ascii="Times New Roman" w:hAnsi="Times New Roman"/>
            <w:color w:val="000000"/>
            <w:sz w:val="20"/>
          </w:rPr>
          <w:instrText>PAGEREF d0e7627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9491">
        <w:r>
          <w:rPr>
            <w:rFonts w:ascii="Times New Roman" w:hAnsi="Times New Roman"/>
            <w:color w:val="000000"/>
            <w:sz w:val="20"/>
          </w:rPr>
          <w:t>13. Vizsga minták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491">
        <w:r>
          <w:fldChar w:fldCharType="begin"/>
        </w:r>
        <w:r>
          <w:rPr>
            <w:rFonts w:ascii="Times New Roman" w:hAnsi="Times New Roman"/>
            <w:color w:val="000000"/>
            <w:sz w:val="20"/>
          </w:rPr>
          <w:instrText>PAGEREF d0e9491</w:instrText>
        </w:r>
        <w:r>
          <w:fldChar w:fldCharType="separate"/>
        </w:r>
        <w:r>
          <w:rPr>
            <w:rFonts w:ascii="Times New Roman" w:hAnsi="Times New Roman"/>
            <w:color w:val="000000"/>
            <w:sz w:val="20"/>
          </w:rPr>
          <w:t>0</w:t>
        </w:r>
        <w:r>
          <w:fldChar w:fldCharType="end"/>
        </w:r>
      </w:hyperlink>
    </w:p>
    <w:bookmarkStart w:id="21" w:name="toc_d0e1_d0e9491"/>
    <w:p>
      <w:pPr>
        <w:tabs>
          <w:tab w:val="right" w:pos="8120" w:leader="dot"/>
        </w:tabs>
        <w:spacing w:before="0" w:after="0" w:line="240" w:lineRule="auto"/>
        <w:ind w:left="480" w:right="480" w:firstLine="0"/>
      </w:pPr>
      <w:hyperlink w:anchor="d0e9494">
        <w:r>
          <w:rPr>
            <w:rFonts w:ascii="Times New Roman" w:hAnsi="Times New Roman"/>
            <w:color w:val="000000"/>
            <w:sz w:val="20"/>
          </w:rPr>
          <w:t>1. Mérnök informatikus szakon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494">
        <w:r>
          <w:fldChar w:fldCharType="begin"/>
        </w:r>
        <w:r>
          <w:rPr>
            <w:rFonts w:ascii="Times New Roman" w:hAnsi="Times New Roman"/>
            <w:color w:val="000000"/>
            <w:sz w:val="20"/>
          </w:rPr>
          <w:instrText>PAGEREF d0e9494</w:instrText>
        </w:r>
        <w:r>
          <w:fldChar w:fldCharType="separate"/>
        </w:r>
        <w:r>
          <w:rPr>
            <w:rFonts w:ascii="Times New Roman" w:hAnsi="Times New Roman"/>
            <w:color w:val="000000"/>
            <w:sz w:val="20"/>
          </w:rPr>
          <w:t>0</w:t>
        </w:r>
        <w:r>
          <w:fldChar w:fldCharType="end"/>
        </w:r>
      </w:hyperlink>
    </w:p>
    <w:bookmarkEnd w:id="21"/>
    <w:bookmarkStart w:id="22" w:name="toc_d0e1_d0e9494"/>
    <w:p>
      <w:pPr>
        <w:tabs>
          <w:tab w:val="right" w:pos="8120" w:leader="dot"/>
        </w:tabs>
        <w:spacing w:before="0" w:after="0" w:line="240" w:lineRule="auto"/>
        <w:ind w:left="960" w:right="480" w:firstLine="0"/>
      </w:pPr>
      <w:hyperlink w:anchor="d0e9497">
        <w:r>
          <w:rPr>
            <w:rFonts w:ascii="Times New Roman" w:hAnsi="Times New Roman"/>
            <w:color w:val="000000"/>
            <w:sz w:val="20"/>
          </w:rPr>
          <w:t>1.1. 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497">
        <w:r>
          <w:fldChar w:fldCharType="begin"/>
        </w:r>
        <w:r>
          <w:rPr>
            <w:rFonts w:ascii="Times New Roman" w:hAnsi="Times New Roman"/>
            <w:color w:val="000000"/>
            <w:sz w:val="20"/>
          </w:rPr>
          <w:instrText>PAGEREF d0e9497</w:instrText>
        </w:r>
        <w:r>
          <w:fldChar w:fldCharType="separate"/>
        </w:r>
        <w:r>
          <w:rPr>
            <w:rFonts w:ascii="Times New Roman" w:hAnsi="Times New Roman"/>
            <w:color w:val="000000"/>
            <w:sz w:val="20"/>
          </w:rPr>
          <w:t>0</w:t>
        </w:r>
        <w:r>
          <w:fldChar w:fldCharType="end"/>
        </w:r>
      </w:hyperlink>
    </w:p>
    <w:bookmarkEnd w:id="22"/>
    <w:p>
      <w:pPr>
        <w:tabs>
          <w:tab w:val="right" w:pos="8120" w:leader="dot"/>
        </w:tabs>
        <w:spacing w:before="0" w:after="0" w:line="240" w:lineRule="auto"/>
        <w:ind w:left="960" w:right="480" w:firstLine="0"/>
      </w:pPr>
      <w:hyperlink w:anchor="d0e9557">
        <w:r>
          <w:rPr>
            <w:rFonts w:ascii="Times New Roman" w:hAnsi="Times New Roman"/>
            <w:color w:val="000000"/>
            <w:sz w:val="20"/>
          </w:rPr>
          <w:t>1.2. II.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557">
        <w:r>
          <w:fldChar w:fldCharType="begin"/>
        </w:r>
        <w:r>
          <w:rPr>
            <w:rFonts w:ascii="Times New Roman" w:hAnsi="Times New Roman"/>
            <w:color w:val="000000"/>
            <w:sz w:val="20"/>
          </w:rPr>
          <w:instrText>PAGEREF d0e9557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9615">
        <w:r>
          <w:rPr>
            <w:rFonts w:ascii="Times New Roman" w:hAnsi="Times New Roman"/>
            <w:color w:val="000000"/>
            <w:sz w:val="20"/>
          </w:rPr>
          <w:t>1.3. III.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615">
        <w:r>
          <w:fldChar w:fldCharType="begin"/>
        </w:r>
        <w:r>
          <w:rPr>
            <w:rFonts w:ascii="Times New Roman" w:hAnsi="Times New Roman"/>
            <w:color w:val="000000"/>
            <w:sz w:val="20"/>
          </w:rPr>
          <w:instrText>PAGEREF d0e9615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9676">
        <w:r>
          <w:rPr>
            <w:rFonts w:ascii="Times New Roman" w:hAnsi="Times New Roman"/>
            <w:color w:val="000000"/>
            <w:sz w:val="20"/>
          </w:rPr>
          <w:t>1.4. IV.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676">
        <w:r>
          <w:fldChar w:fldCharType="begin"/>
        </w:r>
        <w:r>
          <w:rPr>
            <w:rFonts w:ascii="Times New Roman" w:hAnsi="Times New Roman"/>
            <w:color w:val="000000"/>
            <w:sz w:val="20"/>
          </w:rPr>
          <w:instrText>PAGEREF d0e9676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9737">
        <w:r>
          <w:rPr>
            <w:rFonts w:ascii="Times New Roman" w:hAnsi="Times New Roman"/>
            <w:color w:val="000000"/>
            <w:sz w:val="20"/>
          </w:rPr>
          <w:t>1.5. V.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737">
        <w:r>
          <w:fldChar w:fldCharType="begin"/>
        </w:r>
        <w:r>
          <w:rPr>
            <w:rFonts w:ascii="Times New Roman" w:hAnsi="Times New Roman"/>
            <w:color w:val="000000"/>
            <w:sz w:val="20"/>
          </w:rPr>
          <w:instrText>PAGEREF d0e9737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9798">
        <w:r>
          <w:rPr>
            <w:rFonts w:ascii="Times New Roman" w:hAnsi="Times New Roman"/>
            <w:color w:val="000000"/>
            <w:sz w:val="20"/>
          </w:rPr>
          <w:t>1.6. VI.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798">
        <w:r>
          <w:fldChar w:fldCharType="begin"/>
        </w:r>
        <w:r>
          <w:rPr>
            <w:rFonts w:ascii="Times New Roman" w:hAnsi="Times New Roman"/>
            <w:color w:val="000000"/>
            <w:sz w:val="20"/>
          </w:rPr>
          <w:instrText>PAGEREF d0e9798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9859">
        <w:r>
          <w:rPr>
            <w:rFonts w:ascii="Times New Roman" w:hAnsi="Times New Roman"/>
            <w:color w:val="000000"/>
            <w:sz w:val="20"/>
          </w:rPr>
          <w:t>1.7. VII.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859">
        <w:r>
          <w:fldChar w:fldCharType="begin"/>
        </w:r>
        <w:r>
          <w:rPr>
            <w:rFonts w:ascii="Times New Roman" w:hAnsi="Times New Roman"/>
            <w:color w:val="000000"/>
            <w:sz w:val="20"/>
          </w:rPr>
          <w:instrText>PAGEREF d0e9859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9924">
        <w:r>
          <w:rPr>
            <w:rFonts w:ascii="Times New Roman" w:hAnsi="Times New Roman"/>
            <w:color w:val="000000"/>
            <w:sz w:val="20"/>
          </w:rPr>
          <w:t>1.8. VIII.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924">
        <w:r>
          <w:fldChar w:fldCharType="begin"/>
        </w:r>
        <w:r>
          <w:rPr>
            <w:rFonts w:ascii="Times New Roman" w:hAnsi="Times New Roman"/>
            <w:color w:val="000000"/>
            <w:sz w:val="20"/>
          </w:rPr>
          <w:instrText>PAGEREF d0e9924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9989">
        <w:r>
          <w:rPr>
            <w:rFonts w:ascii="Times New Roman" w:hAnsi="Times New Roman"/>
            <w:color w:val="000000"/>
            <w:sz w:val="20"/>
          </w:rPr>
          <w:t>1.9. IX.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989">
        <w:r>
          <w:fldChar w:fldCharType="begin"/>
        </w:r>
        <w:r>
          <w:rPr>
            <w:rFonts w:ascii="Times New Roman" w:hAnsi="Times New Roman"/>
            <w:color w:val="000000"/>
            <w:sz w:val="20"/>
          </w:rPr>
          <w:instrText>PAGEREF d0e9989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0052">
        <w:r>
          <w:rPr>
            <w:rFonts w:ascii="Times New Roman" w:hAnsi="Times New Roman"/>
            <w:color w:val="000000"/>
            <w:sz w:val="20"/>
          </w:rPr>
          <w:t>1.10. X.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052">
        <w:r>
          <w:fldChar w:fldCharType="begin"/>
        </w:r>
        <w:r>
          <w:rPr>
            <w:rFonts w:ascii="Times New Roman" w:hAnsi="Times New Roman"/>
            <w:color w:val="000000"/>
            <w:sz w:val="20"/>
          </w:rPr>
          <w:instrText>PAGEREF d0e10052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0119">
        <w:r>
          <w:rPr>
            <w:rFonts w:ascii="Times New Roman" w:hAnsi="Times New Roman"/>
            <w:color w:val="000000"/>
            <w:sz w:val="20"/>
          </w:rPr>
          <w:t>2. Programtervező informatikus szakon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119">
        <w:r>
          <w:fldChar w:fldCharType="begin"/>
        </w:r>
        <w:r>
          <w:rPr>
            <w:rFonts w:ascii="Times New Roman" w:hAnsi="Times New Roman"/>
            <w:color w:val="000000"/>
            <w:sz w:val="20"/>
          </w:rPr>
          <w:instrText>PAGEREF d0e10119</w:instrText>
        </w:r>
        <w:r>
          <w:fldChar w:fldCharType="separate"/>
        </w:r>
        <w:r>
          <w:rPr>
            <w:rFonts w:ascii="Times New Roman" w:hAnsi="Times New Roman"/>
            <w:color w:val="000000"/>
            <w:sz w:val="20"/>
          </w:rPr>
          <w:t>0</w:t>
        </w:r>
        <w:r>
          <w:fldChar w:fldCharType="end"/>
        </w:r>
      </w:hyperlink>
    </w:p>
    <w:bookmarkStart w:id="23" w:name="toc_d0e1_d0e10119"/>
    <w:p>
      <w:pPr>
        <w:tabs>
          <w:tab w:val="right" w:pos="8120" w:leader="dot"/>
        </w:tabs>
        <w:spacing w:before="0" w:after="0" w:line="240" w:lineRule="auto"/>
        <w:ind w:left="960" w:right="480" w:firstLine="0"/>
      </w:pPr>
      <w:hyperlink w:anchor="d0e10122">
        <w:r>
          <w:rPr>
            <w:rFonts w:ascii="Times New Roman" w:hAnsi="Times New Roman"/>
            <w:color w:val="000000"/>
            <w:sz w:val="20"/>
          </w:rPr>
          <w:t>2.1. 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122">
        <w:r>
          <w:fldChar w:fldCharType="begin"/>
        </w:r>
        <w:r>
          <w:rPr>
            <w:rFonts w:ascii="Times New Roman" w:hAnsi="Times New Roman"/>
            <w:color w:val="000000"/>
            <w:sz w:val="20"/>
          </w:rPr>
          <w:instrText>PAGEREF d0e10122</w:instrText>
        </w:r>
        <w:r>
          <w:fldChar w:fldCharType="separate"/>
        </w:r>
        <w:r>
          <w:rPr>
            <w:rFonts w:ascii="Times New Roman" w:hAnsi="Times New Roman"/>
            <w:color w:val="000000"/>
            <w:sz w:val="20"/>
          </w:rPr>
          <w:t>0</w:t>
        </w:r>
        <w:r>
          <w:fldChar w:fldCharType="end"/>
        </w:r>
      </w:hyperlink>
    </w:p>
    <w:bookmarkEnd w:id="23"/>
    <w:p>
      <w:pPr>
        <w:tabs>
          <w:tab w:val="right" w:pos="8120" w:leader="dot"/>
        </w:tabs>
        <w:spacing w:before="0" w:after="0" w:line="240" w:lineRule="auto"/>
        <w:ind w:left="960" w:right="480" w:firstLine="0"/>
      </w:pPr>
      <w:hyperlink w:anchor="d0e10296">
        <w:r>
          <w:rPr>
            <w:rFonts w:ascii="Times New Roman" w:hAnsi="Times New Roman"/>
            <w:color w:val="000000"/>
            <w:sz w:val="20"/>
          </w:rPr>
          <w:t>2.2. II.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296">
        <w:r>
          <w:fldChar w:fldCharType="begin"/>
        </w:r>
        <w:r>
          <w:rPr>
            <w:rFonts w:ascii="Times New Roman" w:hAnsi="Times New Roman"/>
            <w:color w:val="000000"/>
            <w:sz w:val="20"/>
          </w:rPr>
          <w:instrText>PAGEREF d0e10296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0467">
        <w:r>
          <w:rPr>
            <w:rFonts w:ascii="Times New Roman" w:hAnsi="Times New Roman"/>
            <w:color w:val="000000"/>
            <w:sz w:val="20"/>
          </w:rPr>
          <w:t>2.3. III.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467">
        <w:r>
          <w:fldChar w:fldCharType="begin"/>
        </w:r>
        <w:r>
          <w:rPr>
            <w:rFonts w:ascii="Times New Roman" w:hAnsi="Times New Roman"/>
            <w:color w:val="000000"/>
            <w:sz w:val="20"/>
          </w:rPr>
          <w:instrText>PAGEREF d0e10467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0726">
        <w:r>
          <w:rPr>
            <w:rFonts w:ascii="Times New Roman" w:hAnsi="Times New Roman"/>
            <w:color w:val="000000"/>
            <w:sz w:val="20"/>
          </w:rPr>
          <w:t>2.4. IV. Minta vizsgafeladatsor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726">
        <w:r>
          <w:fldChar w:fldCharType="begin"/>
        </w:r>
        <w:r>
          <w:rPr>
            <w:rFonts w:ascii="Times New Roman" w:hAnsi="Times New Roman"/>
            <w:color w:val="000000"/>
            <w:sz w:val="20"/>
          </w:rPr>
          <w:instrText>PAGEREF d0e10726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1009">
        <w:r>
          <w:rPr>
            <w:rFonts w:ascii="Times New Roman" w:hAnsi="Times New Roman"/>
            <w:color w:val="000000"/>
            <w:sz w:val="20"/>
          </w:rPr>
          <w:t>2.5. I. ZH1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009">
        <w:r>
          <w:fldChar w:fldCharType="begin"/>
        </w:r>
        <w:r>
          <w:rPr>
            <w:rFonts w:ascii="Times New Roman" w:hAnsi="Times New Roman"/>
            <w:color w:val="000000"/>
            <w:sz w:val="20"/>
          </w:rPr>
          <w:instrText>PAGEREF d0e11009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1181">
        <w:r>
          <w:rPr>
            <w:rFonts w:ascii="Times New Roman" w:hAnsi="Times New Roman"/>
            <w:color w:val="000000"/>
            <w:sz w:val="20"/>
          </w:rPr>
          <w:t>2.6. II. ZH1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181">
        <w:r>
          <w:fldChar w:fldCharType="begin"/>
        </w:r>
        <w:r>
          <w:rPr>
            <w:rFonts w:ascii="Times New Roman" w:hAnsi="Times New Roman"/>
            <w:color w:val="000000"/>
            <w:sz w:val="20"/>
          </w:rPr>
          <w:instrText>PAGEREF d0e11181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1353">
        <w:r>
          <w:rPr>
            <w:rFonts w:ascii="Times New Roman" w:hAnsi="Times New Roman"/>
            <w:color w:val="000000"/>
            <w:sz w:val="20"/>
          </w:rPr>
          <w:t>2.7. III. ZH1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353">
        <w:r>
          <w:fldChar w:fldCharType="begin"/>
        </w:r>
        <w:r>
          <w:rPr>
            <w:rFonts w:ascii="Times New Roman" w:hAnsi="Times New Roman"/>
            <w:color w:val="000000"/>
            <w:sz w:val="20"/>
          </w:rPr>
          <w:instrText>PAGEREF d0e11353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1633">
        <w:r>
          <w:rPr>
            <w:rFonts w:ascii="Times New Roman" w:hAnsi="Times New Roman"/>
            <w:color w:val="000000"/>
            <w:sz w:val="20"/>
          </w:rPr>
          <w:t>2.8. IV. ZH1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633">
        <w:r>
          <w:fldChar w:fldCharType="begin"/>
        </w:r>
        <w:r>
          <w:rPr>
            <w:rFonts w:ascii="Times New Roman" w:hAnsi="Times New Roman"/>
            <w:color w:val="000000"/>
            <w:sz w:val="20"/>
          </w:rPr>
          <w:instrText>PAGEREF d0e11633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1913">
        <w:r>
          <w:rPr>
            <w:rFonts w:ascii="Times New Roman" w:hAnsi="Times New Roman"/>
            <w:color w:val="000000"/>
            <w:sz w:val="20"/>
          </w:rPr>
          <w:t>2.9. I. ZH2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913">
        <w:r>
          <w:fldChar w:fldCharType="begin"/>
        </w:r>
        <w:r>
          <w:rPr>
            <w:rFonts w:ascii="Times New Roman" w:hAnsi="Times New Roman"/>
            <w:color w:val="000000"/>
            <w:sz w:val="20"/>
          </w:rPr>
          <w:instrText>PAGEREF d0e11913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2011">
        <w:r>
          <w:rPr>
            <w:rFonts w:ascii="Times New Roman" w:hAnsi="Times New Roman"/>
            <w:color w:val="000000"/>
            <w:sz w:val="20"/>
          </w:rPr>
          <w:t>2.10. II. ZH2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011">
        <w:r>
          <w:fldChar w:fldCharType="begin"/>
        </w:r>
        <w:r>
          <w:rPr>
            <w:rFonts w:ascii="Times New Roman" w:hAnsi="Times New Roman"/>
            <w:color w:val="000000"/>
            <w:sz w:val="20"/>
          </w:rPr>
          <w:instrText>PAGEREF d0e12011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2109">
        <w:r>
          <w:rPr>
            <w:rFonts w:ascii="Times New Roman" w:hAnsi="Times New Roman"/>
            <w:color w:val="000000"/>
            <w:sz w:val="20"/>
          </w:rPr>
          <w:t>2.11. III. ZH2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109">
        <w:r>
          <w:fldChar w:fldCharType="begin"/>
        </w:r>
        <w:r>
          <w:rPr>
            <w:rFonts w:ascii="Times New Roman" w:hAnsi="Times New Roman"/>
            <w:color w:val="000000"/>
            <w:sz w:val="20"/>
          </w:rPr>
          <w:instrText>PAGEREF d0e12109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d0e12245">
        <w:r>
          <w:rPr>
            <w:rFonts w:ascii="Times New Roman" w:hAnsi="Times New Roman"/>
            <w:color w:val="000000"/>
            <w:sz w:val="20"/>
          </w:rPr>
          <w:t>2.12. IV. ZH2 Mintafeladatsor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245">
        <w:r>
          <w:fldChar w:fldCharType="begin"/>
        </w:r>
        <w:r>
          <w:rPr>
            <w:rFonts w:ascii="Times New Roman" w:hAnsi="Times New Roman"/>
            <w:color w:val="000000"/>
            <w:sz w:val="20"/>
          </w:rPr>
          <w:instrText>PAGEREF d0e12245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2384">
        <w:r>
          <w:rPr>
            <w:rFonts w:ascii="Times New Roman" w:hAnsi="Times New Roman"/>
            <w:color w:val="000000"/>
            <w:sz w:val="20"/>
          </w:rPr>
          <w:t>Bibliográfia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384">
        <w:r>
          <w:fldChar w:fldCharType="begin"/>
        </w:r>
        <w:r>
          <w:rPr>
            <w:rFonts w:ascii="Times New Roman" w:hAnsi="Times New Roman"/>
            <w:color w:val="000000"/>
            <w:sz w:val="20"/>
          </w:rPr>
          <w:instrText>PAGEREF d0e12384</w:instrText>
        </w:r>
        <w:r>
          <w:fldChar w:fldCharType="separate"/>
        </w:r>
        <w:r>
          <w:rPr>
            <w:rFonts w:ascii="Times New Roman" w:hAnsi="Times New Roman"/>
            <w:color w:val="000000"/>
            <w:sz w:val="20"/>
          </w:rPr>
          <w:t>0</w:t>
        </w:r>
        <w:r>
          <w:fldChar w:fldCharType="end"/>
        </w:r>
      </w:hyperlink>
    </w:p>
    <w:p>
      <w:pPr>
        <w:sectPr>
          <w:headerReference w:type="default" r:id="r12"/>
          <w:headerReference w:type="even" r:id="r12"/>
          <w:headerReference w:type="first" r:id="r11"/>
          <w:footerReference w:type="default" r:id="r14"/>
          <w:footerReference w:type="even" r:id="r14"/>
          <w:footerReference w:type="first" r:id="r13"/>
          <w:pgSz w:w="11906" w:h="16838"/>
          <w:pgMar w:top="1440" w:bottom="1440" w:left="1440" w:right="1440" w:header="720" w:footer="720" w:gutter="0"/>
          <w:pgNumType w:fmt="lowerRoman"/>
          <w:titlePg/>
        </w:sectPr>
      </w:pPr>
    </w:p>
    <w:bookmarkStart w:id="24" w:name="lot___table___d0e1"/>
    <w:p>
      <w:pPr>
        <w:spacing w:before="518" w:after="0" w:line="240" w:lineRule="auto"/>
        <w:jc w:val="both"/>
      </w:pPr>
      <w:r>
        <w:rPr>
          <w:rFonts w:ascii="Arial" w:hAnsi="Arial"/>
          <w:b/>
          <w:color w:val="000000"/>
          <w:sz w:val="35"/>
        </w:rPr>
        <w:t>A táblázatok listája</w:t>
      </w:r>
    </w:p>
    <w:bookmarkEnd w:id="24"/>
    <w:p>
      <w:pPr>
        <w:tabs>
          <w:tab w:val="right" w:pos="8120" w:leader="dot"/>
        </w:tabs>
        <w:spacing w:before="173" w:after="0" w:line="240" w:lineRule="auto"/>
        <w:ind w:left="0" w:right="480" w:firstLine="0"/>
      </w:pPr>
      <w:hyperlink w:anchor="d0e383">
        <w:r>
          <w:rPr>
            <w:rFonts w:ascii="Times New Roman" w:hAnsi="Times New Roman"/>
            <w:color w:val="000000"/>
            <w:sz w:val="20"/>
          </w:rPr>
          <w:t>2.1. Táblázat 1</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83">
        <w:r>
          <w:fldChar w:fldCharType="begin"/>
        </w:r>
        <w:r>
          <w:rPr>
            <w:rFonts w:ascii="Times New Roman" w:hAnsi="Times New Roman"/>
            <w:color w:val="000000"/>
            <w:sz w:val="20"/>
          </w:rPr>
          <w:instrText>PAGEREF d0e383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680">
        <w:r>
          <w:rPr>
            <w:rFonts w:ascii="Times New Roman" w:hAnsi="Times New Roman"/>
            <w:color w:val="000000"/>
            <w:sz w:val="20"/>
          </w:rPr>
          <w:t>2.2. Táblázat 2</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80">
        <w:r>
          <w:fldChar w:fldCharType="begin"/>
        </w:r>
        <w:r>
          <w:rPr>
            <w:rFonts w:ascii="Times New Roman" w:hAnsi="Times New Roman"/>
            <w:color w:val="000000"/>
            <w:sz w:val="20"/>
          </w:rPr>
          <w:instrText>PAGEREF d0e680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842">
        <w:r>
          <w:rPr>
            <w:rFonts w:ascii="Times New Roman" w:hAnsi="Times New Roman"/>
            <w:color w:val="000000"/>
            <w:sz w:val="20"/>
          </w:rPr>
          <w:t>2.3. Táblázat 3</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842">
        <w:r>
          <w:fldChar w:fldCharType="begin"/>
        </w:r>
        <w:r>
          <w:rPr>
            <w:rFonts w:ascii="Times New Roman" w:hAnsi="Times New Roman"/>
            <w:color w:val="000000"/>
            <w:sz w:val="20"/>
          </w:rPr>
          <w:instrText>PAGEREF d0e842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4126">
        <w:r>
          <w:rPr>
            <w:rFonts w:ascii="Times New Roman" w:hAnsi="Times New Roman"/>
            <w:color w:val="000000"/>
            <w:sz w:val="20"/>
          </w:rPr>
          <w:t>6.1. Táblázat 4</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126">
        <w:r>
          <w:fldChar w:fldCharType="begin"/>
        </w:r>
        <w:r>
          <w:rPr>
            <w:rFonts w:ascii="Times New Roman" w:hAnsi="Times New Roman"/>
            <w:color w:val="000000"/>
            <w:sz w:val="20"/>
          </w:rPr>
          <w:instrText>PAGEREF d0e4126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6484">
        <w:r>
          <w:rPr>
            <w:rFonts w:ascii="Times New Roman" w:hAnsi="Times New Roman"/>
            <w:color w:val="000000"/>
            <w:sz w:val="20"/>
          </w:rPr>
          <w:t>11.1. Táblázat 5</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484">
        <w:r>
          <w:fldChar w:fldCharType="begin"/>
        </w:r>
        <w:r>
          <w:rPr>
            <w:rFonts w:ascii="Times New Roman" w:hAnsi="Times New Roman"/>
            <w:color w:val="000000"/>
            <w:sz w:val="20"/>
          </w:rPr>
          <w:instrText>PAGEREF d0e6484</w:instrText>
        </w:r>
        <w:r>
          <w:fldChar w:fldCharType="separate"/>
        </w:r>
        <w:r>
          <w:rPr>
            <w:rFonts w:ascii="Times New Roman" w:hAnsi="Times New Roman"/>
            <w:color w:val="000000"/>
            <w:sz w:val="20"/>
          </w:rPr>
          <w:t>0</w:t>
        </w:r>
        <w:r>
          <w:fldChar w:fldCharType="end"/>
        </w:r>
      </w:hyperlink>
    </w:p>
    <w:p>
      <w:pPr>
        <w:sectPr>
          <w:headerReference w:type="default" r:id="r16"/>
          <w:headerReference w:type="even" r:id="r16"/>
          <w:headerReference w:type="first" r:id="r15"/>
          <w:footerReference w:type="default" r:id="r18"/>
          <w:footerReference w:type="even" r:id="r18"/>
          <w:footerReference w:type="first" r:id="r17"/>
          <w:pgSz w:w="11906" w:h="16838"/>
          <w:pgMar w:top="1440" w:bottom="1440" w:left="1440" w:right="1440" w:header="720" w:footer="720" w:gutter="0"/>
          <w:pgNumType w:fmt="lowerRoman"/>
          <w:titlePg/>
        </w:sectPr>
      </w:pPr>
    </w:p>
    <w:bookmarkStart w:id="25" w:name="lot___equation___d0e1"/>
    <w:p>
      <w:pPr>
        <w:spacing w:before="518" w:after="0" w:line="240" w:lineRule="auto"/>
        <w:jc w:val="both"/>
      </w:pPr>
      <w:r>
        <w:rPr>
          <w:rFonts w:ascii="Arial" w:hAnsi="Arial"/>
          <w:b/>
          <w:color w:val="000000"/>
          <w:sz w:val="35"/>
        </w:rPr>
        <w:t>Az egyenletek listája</w:t>
      </w:r>
    </w:p>
    <w:bookmarkEnd w:id="25"/>
    <w:p>
      <w:pPr>
        <w:tabs>
          <w:tab w:val="right" w:pos="8120" w:leader="dot"/>
        </w:tabs>
        <w:spacing w:before="173" w:after="0" w:line="240" w:lineRule="auto"/>
        <w:ind w:left="0" w:right="480" w:firstLine="0"/>
      </w:pPr>
      <w:hyperlink w:anchor="eq1">
        <w:r>
          <w:rPr>
            <w:rFonts w:ascii="Times New Roman" w:hAnsi="Times New Roman"/>
            <w:color w:val="000000"/>
            <w:sz w:val="20"/>
          </w:rPr>
          <w:t>2.1. 1_egyenlet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
        <w:r>
          <w:fldChar w:fldCharType="begin"/>
        </w:r>
        <w:r>
          <w:rPr>
            <w:rFonts w:ascii="Times New Roman" w:hAnsi="Times New Roman"/>
            <w:color w:val="000000"/>
            <w:sz w:val="20"/>
          </w:rPr>
          <w:instrText>PAGEREF eq1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
        <w:r>
          <w:rPr>
            <w:rFonts w:ascii="Times New Roman" w:hAnsi="Times New Roman"/>
            <w:color w:val="000000"/>
            <w:sz w:val="20"/>
          </w:rPr>
          <w:t>2.2. 2_egyenlet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
        <w:r>
          <w:fldChar w:fldCharType="begin"/>
        </w:r>
        <w:r>
          <w:rPr>
            <w:rFonts w:ascii="Times New Roman" w:hAnsi="Times New Roman"/>
            <w:color w:val="000000"/>
            <w:sz w:val="20"/>
          </w:rPr>
          <w:instrText>PAGEREF eq2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3">
        <w:r>
          <w:rPr>
            <w:rFonts w:ascii="Times New Roman" w:hAnsi="Times New Roman"/>
            <w:color w:val="000000"/>
            <w:sz w:val="20"/>
          </w:rPr>
          <w:t>2.3. 3_egyenlet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3">
        <w:r>
          <w:fldChar w:fldCharType="begin"/>
        </w:r>
        <w:r>
          <w:rPr>
            <w:rFonts w:ascii="Times New Roman" w:hAnsi="Times New Roman"/>
            <w:color w:val="000000"/>
            <w:sz w:val="20"/>
          </w:rPr>
          <w:instrText>PAGEREF eq3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4">
        <w:r>
          <w:rPr>
            <w:rFonts w:ascii="Times New Roman" w:hAnsi="Times New Roman"/>
            <w:color w:val="000000"/>
            <w:sz w:val="20"/>
          </w:rPr>
          <w:t>2.4. 4_egyenlet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4">
        <w:r>
          <w:fldChar w:fldCharType="begin"/>
        </w:r>
        <w:r>
          <w:rPr>
            <w:rFonts w:ascii="Times New Roman" w:hAnsi="Times New Roman"/>
            <w:color w:val="000000"/>
            <w:sz w:val="20"/>
          </w:rPr>
          <w:instrText>PAGEREF eq4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5">
        <w:r>
          <w:rPr>
            <w:rFonts w:ascii="Times New Roman" w:hAnsi="Times New Roman"/>
            <w:color w:val="000000"/>
            <w:sz w:val="20"/>
          </w:rPr>
          <w:t>2.5. 5_egyenlet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5">
        <w:r>
          <w:fldChar w:fldCharType="begin"/>
        </w:r>
        <w:r>
          <w:rPr>
            <w:rFonts w:ascii="Times New Roman" w:hAnsi="Times New Roman"/>
            <w:color w:val="000000"/>
            <w:sz w:val="20"/>
          </w:rPr>
          <w:instrText>PAGEREF eq5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6">
        <w:r>
          <w:rPr>
            <w:rFonts w:ascii="Times New Roman" w:hAnsi="Times New Roman"/>
            <w:color w:val="000000"/>
            <w:sz w:val="20"/>
          </w:rPr>
          <w:t>2.6. 6_egyenlet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6">
        <w:r>
          <w:fldChar w:fldCharType="begin"/>
        </w:r>
        <w:r>
          <w:rPr>
            <w:rFonts w:ascii="Times New Roman" w:hAnsi="Times New Roman"/>
            <w:color w:val="000000"/>
            <w:sz w:val="20"/>
          </w:rPr>
          <w:instrText>PAGEREF eq6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7">
        <w:r>
          <w:rPr>
            <w:rFonts w:ascii="Times New Roman" w:hAnsi="Times New Roman"/>
            <w:color w:val="000000"/>
            <w:sz w:val="20"/>
          </w:rPr>
          <w:t>2.7. 7_egyenlet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7">
        <w:r>
          <w:fldChar w:fldCharType="begin"/>
        </w:r>
        <w:r>
          <w:rPr>
            <w:rFonts w:ascii="Times New Roman" w:hAnsi="Times New Roman"/>
            <w:color w:val="000000"/>
            <w:sz w:val="20"/>
          </w:rPr>
          <w:instrText>PAGEREF eq7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8">
        <w:r>
          <w:rPr>
            <w:rFonts w:ascii="Times New Roman" w:hAnsi="Times New Roman"/>
            <w:color w:val="000000"/>
            <w:sz w:val="20"/>
          </w:rPr>
          <w:t>2.8. 8_egyenlet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8">
        <w:r>
          <w:fldChar w:fldCharType="begin"/>
        </w:r>
        <w:r>
          <w:rPr>
            <w:rFonts w:ascii="Times New Roman" w:hAnsi="Times New Roman"/>
            <w:color w:val="000000"/>
            <w:sz w:val="20"/>
          </w:rPr>
          <w:instrText>PAGEREF eq8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9">
        <w:r>
          <w:rPr>
            <w:rFonts w:ascii="Times New Roman" w:hAnsi="Times New Roman"/>
            <w:color w:val="000000"/>
            <w:sz w:val="20"/>
          </w:rPr>
          <w:t>2.9. 9_egyenlet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9">
        <w:r>
          <w:fldChar w:fldCharType="begin"/>
        </w:r>
        <w:r>
          <w:rPr>
            <w:rFonts w:ascii="Times New Roman" w:hAnsi="Times New Roman"/>
            <w:color w:val="000000"/>
            <w:sz w:val="20"/>
          </w:rPr>
          <w:instrText>PAGEREF eq9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0">
        <w:r>
          <w:rPr>
            <w:rFonts w:ascii="Times New Roman" w:hAnsi="Times New Roman"/>
            <w:color w:val="000000"/>
            <w:sz w:val="20"/>
          </w:rPr>
          <w:t>2.10. 10_egyenlet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0">
        <w:r>
          <w:fldChar w:fldCharType="begin"/>
        </w:r>
        <w:r>
          <w:rPr>
            <w:rFonts w:ascii="Times New Roman" w:hAnsi="Times New Roman"/>
            <w:color w:val="000000"/>
            <w:sz w:val="20"/>
          </w:rPr>
          <w:instrText>PAGEREF eq10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1">
        <w:r>
          <w:rPr>
            <w:rFonts w:ascii="Times New Roman" w:hAnsi="Times New Roman"/>
            <w:color w:val="000000"/>
            <w:sz w:val="20"/>
          </w:rPr>
          <w:t>2.11. 11_egyenlet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1">
        <w:r>
          <w:fldChar w:fldCharType="begin"/>
        </w:r>
        <w:r>
          <w:rPr>
            <w:rFonts w:ascii="Times New Roman" w:hAnsi="Times New Roman"/>
            <w:color w:val="000000"/>
            <w:sz w:val="20"/>
          </w:rPr>
          <w:instrText>PAGEREF eq11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2">
        <w:r>
          <w:rPr>
            <w:rFonts w:ascii="Times New Roman" w:hAnsi="Times New Roman"/>
            <w:color w:val="000000"/>
            <w:sz w:val="20"/>
          </w:rPr>
          <w:t>2.12. 12_egyenlet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2">
        <w:r>
          <w:fldChar w:fldCharType="begin"/>
        </w:r>
        <w:r>
          <w:rPr>
            <w:rFonts w:ascii="Times New Roman" w:hAnsi="Times New Roman"/>
            <w:color w:val="000000"/>
            <w:sz w:val="20"/>
          </w:rPr>
          <w:instrText>PAGEREF eq12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3">
        <w:r>
          <w:rPr>
            <w:rFonts w:ascii="Times New Roman" w:hAnsi="Times New Roman"/>
            <w:color w:val="000000"/>
            <w:sz w:val="20"/>
          </w:rPr>
          <w:t>2.13. 13_egyenlet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3">
        <w:r>
          <w:fldChar w:fldCharType="begin"/>
        </w:r>
        <w:r>
          <w:rPr>
            <w:rFonts w:ascii="Times New Roman" w:hAnsi="Times New Roman"/>
            <w:color w:val="000000"/>
            <w:sz w:val="20"/>
          </w:rPr>
          <w:instrText>PAGEREF eq13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4">
        <w:r>
          <w:rPr>
            <w:rFonts w:ascii="Times New Roman" w:hAnsi="Times New Roman"/>
            <w:color w:val="000000"/>
            <w:sz w:val="20"/>
          </w:rPr>
          <w:t>2.14. 14_egyenlet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4">
        <w:r>
          <w:fldChar w:fldCharType="begin"/>
        </w:r>
        <w:r>
          <w:rPr>
            <w:rFonts w:ascii="Times New Roman" w:hAnsi="Times New Roman"/>
            <w:color w:val="000000"/>
            <w:sz w:val="20"/>
          </w:rPr>
          <w:instrText>PAGEREF eq14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5">
        <w:r>
          <w:rPr>
            <w:rFonts w:ascii="Times New Roman" w:hAnsi="Times New Roman"/>
            <w:color w:val="000000"/>
            <w:sz w:val="20"/>
          </w:rPr>
          <w:t>2.15. 15_egyenlet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5">
        <w:r>
          <w:fldChar w:fldCharType="begin"/>
        </w:r>
        <w:r>
          <w:rPr>
            <w:rFonts w:ascii="Times New Roman" w:hAnsi="Times New Roman"/>
            <w:color w:val="000000"/>
            <w:sz w:val="20"/>
          </w:rPr>
          <w:instrText>PAGEREF eq15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6">
        <w:r>
          <w:rPr>
            <w:rFonts w:ascii="Times New Roman" w:hAnsi="Times New Roman"/>
            <w:color w:val="000000"/>
            <w:sz w:val="20"/>
          </w:rPr>
          <w:t>2.16. 16_egyenlet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6">
        <w:r>
          <w:fldChar w:fldCharType="begin"/>
        </w:r>
        <w:r>
          <w:rPr>
            <w:rFonts w:ascii="Times New Roman" w:hAnsi="Times New Roman"/>
            <w:color w:val="000000"/>
            <w:sz w:val="20"/>
          </w:rPr>
          <w:instrText>PAGEREF eq16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7">
        <w:r>
          <w:rPr>
            <w:rFonts w:ascii="Times New Roman" w:hAnsi="Times New Roman"/>
            <w:color w:val="000000"/>
            <w:sz w:val="20"/>
          </w:rPr>
          <w:t>2.17. 17_egyenlet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7">
        <w:r>
          <w:fldChar w:fldCharType="begin"/>
        </w:r>
        <w:r>
          <w:rPr>
            <w:rFonts w:ascii="Times New Roman" w:hAnsi="Times New Roman"/>
            <w:color w:val="000000"/>
            <w:sz w:val="20"/>
          </w:rPr>
          <w:instrText>PAGEREF eq17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8">
        <w:r>
          <w:rPr>
            <w:rFonts w:ascii="Times New Roman" w:hAnsi="Times New Roman"/>
            <w:color w:val="000000"/>
            <w:sz w:val="20"/>
          </w:rPr>
          <w:t>2.18. 18_egyenlet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8">
        <w:r>
          <w:fldChar w:fldCharType="begin"/>
        </w:r>
        <w:r>
          <w:rPr>
            <w:rFonts w:ascii="Times New Roman" w:hAnsi="Times New Roman"/>
            <w:color w:val="000000"/>
            <w:sz w:val="20"/>
          </w:rPr>
          <w:instrText>PAGEREF eq18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19">
        <w:r>
          <w:rPr>
            <w:rFonts w:ascii="Times New Roman" w:hAnsi="Times New Roman"/>
            <w:color w:val="000000"/>
            <w:sz w:val="20"/>
          </w:rPr>
          <w:t>2.19. 19_egyenlet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19">
        <w:r>
          <w:fldChar w:fldCharType="begin"/>
        </w:r>
        <w:r>
          <w:rPr>
            <w:rFonts w:ascii="Times New Roman" w:hAnsi="Times New Roman"/>
            <w:color w:val="000000"/>
            <w:sz w:val="20"/>
          </w:rPr>
          <w:instrText>PAGEREF eq19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0">
        <w:r>
          <w:rPr>
            <w:rFonts w:ascii="Times New Roman" w:hAnsi="Times New Roman"/>
            <w:color w:val="000000"/>
            <w:sz w:val="20"/>
          </w:rPr>
          <w:t>2.20. 20_egyenlet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0">
        <w:r>
          <w:fldChar w:fldCharType="begin"/>
        </w:r>
        <w:r>
          <w:rPr>
            <w:rFonts w:ascii="Times New Roman" w:hAnsi="Times New Roman"/>
            <w:color w:val="000000"/>
            <w:sz w:val="20"/>
          </w:rPr>
          <w:instrText>PAGEREF eq20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1">
        <w:r>
          <w:rPr>
            <w:rFonts w:ascii="Times New Roman" w:hAnsi="Times New Roman"/>
            <w:color w:val="000000"/>
            <w:sz w:val="20"/>
          </w:rPr>
          <w:t>2.21. 21_egyenlet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1">
        <w:r>
          <w:fldChar w:fldCharType="begin"/>
        </w:r>
        <w:r>
          <w:rPr>
            <w:rFonts w:ascii="Times New Roman" w:hAnsi="Times New Roman"/>
            <w:color w:val="000000"/>
            <w:sz w:val="20"/>
          </w:rPr>
          <w:instrText>PAGEREF eq21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2">
        <w:r>
          <w:rPr>
            <w:rFonts w:ascii="Times New Roman" w:hAnsi="Times New Roman"/>
            <w:color w:val="000000"/>
            <w:sz w:val="20"/>
          </w:rPr>
          <w:t>2.22. 22_egyenlet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2">
        <w:r>
          <w:fldChar w:fldCharType="begin"/>
        </w:r>
        <w:r>
          <w:rPr>
            <w:rFonts w:ascii="Times New Roman" w:hAnsi="Times New Roman"/>
            <w:color w:val="000000"/>
            <w:sz w:val="20"/>
          </w:rPr>
          <w:instrText>PAGEREF eq22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3">
        <w:r>
          <w:rPr>
            <w:rFonts w:ascii="Times New Roman" w:hAnsi="Times New Roman"/>
            <w:color w:val="000000"/>
            <w:sz w:val="20"/>
          </w:rPr>
          <w:t>2.23. 23_egyenlet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3">
        <w:r>
          <w:fldChar w:fldCharType="begin"/>
        </w:r>
        <w:r>
          <w:rPr>
            <w:rFonts w:ascii="Times New Roman" w:hAnsi="Times New Roman"/>
            <w:color w:val="000000"/>
            <w:sz w:val="20"/>
          </w:rPr>
          <w:instrText>PAGEREF eq23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4">
        <w:r>
          <w:rPr>
            <w:rFonts w:ascii="Times New Roman" w:hAnsi="Times New Roman"/>
            <w:color w:val="000000"/>
            <w:sz w:val="20"/>
          </w:rPr>
          <w:t>2.24. 24_egyenlet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4">
        <w:r>
          <w:fldChar w:fldCharType="begin"/>
        </w:r>
        <w:r>
          <w:rPr>
            <w:rFonts w:ascii="Times New Roman" w:hAnsi="Times New Roman"/>
            <w:color w:val="000000"/>
            <w:sz w:val="20"/>
          </w:rPr>
          <w:instrText>PAGEREF eq24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5">
        <w:r>
          <w:rPr>
            <w:rFonts w:ascii="Times New Roman" w:hAnsi="Times New Roman"/>
            <w:color w:val="000000"/>
            <w:sz w:val="20"/>
          </w:rPr>
          <w:t>2.25. 25_egyenlet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5">
        <w:r>
          <w:fldChar w:fldCharType="begin"/>
        </w:r>
        <w:r>
          <w:rPr>
            <w:rFonts w:ascii="Times New Roman" w:hAnsi="Times New Roman"/>
            <w:color w:val="000000"/>
            <w:sz w:val="20"/>
          </w:rPr>
          <w:instrText>PAGEREF eq25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6">
        <w:r>
          <w:rPr>
            <w:rFonts w:ascii="Times New Roman" w:hAnsi="Times New Roman"/>
            <w:color w:val="000000"/>
            <w:sz w:val="20"/>
          </w:rPr>
          <w:t>2.26. 26_egyenlet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6">
        <w:r>
          <w:fldChar w:fldCharType="begin"/>
        </w:r>
        <w:r>
          <w:rPr>
            <w:rFonts w:ascii="Times New Roman" w:hAnsi="Times New Roman"/>
            <w:color w:val="000000"/>
            <w:sz w:val="20"/>
          </w:rPr>
          <w:instrText>PAGEREF eq26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7">
        <w:r>
          <w:rPr>
            <w:rFonts w:ascii="Times New Roman" w:hAnsi="Times New Roman"/>
            <w:color w:val="000000"/>
            <w:sz w:val="20"/>
          </w:rPr>
          <w:t>2.27. 27_egyenlet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7">
        <w:r>
          <w:fldChar w:fldCharType="begin"/>
        </w:r>
        <w:r>
          <w:rPr>
            <w:rFonts w:ascii="Times New Roman" w:hAnsi="Times New Roman"/>
            <w:color w:val="000000"/>
            <w:sz w:val="20"/>
          </w:rPr>
          <w:instrText>PAGEREF eq27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8">
        <w:r>
          <w:rPr>
            <w:rFonts w:ascii="Times New Roman" w:hAnsi="Times New Roman"/>
            <w:color w:val="000000"/>
            <w:sz w:val="20"/>
          </w:rPr>
          <w:t>2.28. 28_egyenlet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8">
        <w:r>
          <w:fldChar w:fldCharType="begin"/>
        </w:r>
        <w:r>
          <w:rPr>
            <w:rFonts w:ascii="Times New Roman" w:hAnsi="Times New Roman"/>
            <w:color w:val="000000"/>
            <w:sz w:val="20"/>
          </w:rPr>
          <w:instrText>PAGEREF eq28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29">
        <w:r>
          <w:rPr>
            <w:rFonts w:ascii="Times New Roman" w:hAnsi="Times New Roman"/>
            <w:color w:val="000000"/>
            <w:sz w:val="20"/>
          </w:rPr>
          <w:t>3.1. 29_egyenlet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29">
        <w:r>
          <w:fldChar w:fldCharType="begin"/>
        </w:r>
        <w:r>
          <w:rPr>
            <w:rFonts w:ascii="Times New Roman" w:hAnsi="Times New Roman"/>
            <w:color w:val="000000"/>
            <w:sz w:val="20"/>
          </w:rPr>
          <w:instrText>PAGEREF eq29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30">
        <w:r>
          <w:rPr>
            <w:rFonts w:ascii="Times New Roman" w:hAnsi="Times New Roman"/>
            <w:color w:val="000000"/>
            <w:sz w:val="20"/>
          </w:rPr>
          <w:t>3.2. 30_egyenlet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30">
        <w:r>
          <w:fldChar w:fldCharType="begin"/>
        </w:r>
        <w:r>
          <w:rPr>
            <w:rFonts w:ascii="Times New Roman" w:hAnsi="Times New Roman"/>
            <w:color w:val="000000"/>
            <w:sz w:val="20"/>
          </w:rPr>
          <w:instrText>PAGEREF eq30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31">
        <w:r>
          <w:rPr>
            <w:rFonts w:ascii="Times New Roman" w:hAnsi="Times New Roman"/>
            <w:color w:val="000000"/>
            <w:sz w:val="20"/>
          </w:rPr>
          <w:t>4.1. 31_egyenlet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31">
        <w:r>
          <w:fldChar w:fldCharType="begin"/>
        </w:r>
        <w:r>
          <w:rPr>
            <w:rFonts w:ascii="Times New Roman" w:hAnsi="Times New Roman"/>
            <w:color w:val="000000"/>
            <w:sz w:val="20"/>
          </w:rPr>
          <w:instrText>PAGEREF eq31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32">
        <w:r>
          <w:rPr>
            <w:rFonts w:ascii="Times New Roman" w:hAnsi="Times New Roman"/>
            <w:color w:val="000000"/>
            <w:sz w:val="20"/>
          </w:rPr>
          <w:t>4.2. 32_egyenlet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32">
        <w:r>
          <w:fldChar w:fldCharType="begin"/>
        </w:r>
        <w:r>
          <w:rPr>
            <w:rFonts w:ascii="Times New Roman" w:hAnsi="Times New Roman"/>
            <w:color w:val="000000"/>
            <w:sz w:val="20"/>
          </w:rPr>
          <w:instrText>PAGEREF eq32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eq33">
        <w:r>
          <w:rPr>
            <w:rFonts w:ascii="Times New Roman" w:hAnsi="Times New Roman"/>
            <w:color w:val="000000"/>
            <w:sz w:val="20"/>
          </w:rPr>
          <w:t>4.3. 33_egyenlet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eq33">
        <w:r>
          <w:fldChar w:fldCharType="begin"/>
        </w:r>
        <w:r>
          <w:rPr>
            <w:rFonts w:ascii="Times New Roman" w:hAnsi="Times New Roman"/>
            <w:color w:val="000000"/>
            <w:sz w:val="20"/>
          </w:rPr>
          <w:instrText>PAGEREF eq33</w:instrText>
        </w:r>
        <w:r>
          <w:fldChar w:fldCharType="separate"/>
        </w:r>
        <w:r>
          <w:rPr>
            <w:rFonts w:ascii="Times New Roman" w:hAnsi="Times New Roman"/>
            <w:color w:val="000000"/>
            <w:sz w:val="20"/>
          </w:rPr>
          <w:t>0</w:t>
        </w:r>
        <w:r>
          <w:fldChar w:fldCharType="end"/>
        </w:r>
      </w:hyperlink>
    </w:p>
    <w:p>
      <w:pPr>
        <w:sectPr>
          <w:headerReference w:type="default" r:id="r20"/>
          <w:headerReference w:type="even" r:id="r20"/>
          <w:headerReference w:type="first" r:id="r19"/>
          <w:footerReference w:type="default" r:id="r22"/>
          <w:footerReference w:type="even" r:id="r22"/>
          <w:footerReference w:type="first" r:id="r21"/>
          <w:pgSz w:w="11906" w:h="16838"/>
          <w:pgMar w:top="1440" w:bottom="1440" w:left="1440" w:right="1440" w:header="720" w:footer="720" w:gutter="0"/>
          <w:pgNumType w:fmt="lowerRoman"/>
          <w:titlePg/>
        </w:sectPr>
      </w:pPr>
    </w:p>
    <w:bookmarkStart w:id="26" w:name="d0e89"/>
    <w:p>
      <w:pPr>
        <w:spacing w:before="200" w:after="0" w:line="240" w:lineRule="auto"/>
      </w:pPr>
      <w:r>
        <w:rPr>
          <w:rFonts w:ascii="Arial" w:hAnsi="Arial"/>
          <w:b/>
          <w:color w:val="000000"/>
          <w:sz w:val="50"/>
        </w:rPr>
        <w:t>1. fejezet - Bevezetés</w:t>
      </w:r>
    </w:p>
    <w:bookmarkEnd w:id="26"/>
    <w:p>
      <w:pPr>
        <w:spacing w:before="200" w:after="0" w:line="240" w:lineRule="auto"/>
        <w:jc w:val="both"/>
      </w:pPr>
      <w:r>
        <w:rPr>
          <w:rFonts w:ascii="Times New Roman" w:hAnsi="Times New Roman"/>
          <w:color w:val="000000"/>
          <w:sz w:val="20"/>
        </w:rPr>
        <w:t>Az informatikában használt alapfogalmak megfogalmazására, az alkalmazott eszközök bemutatására számtalan jegyzet, tankönyv található a könyvesboltokban, érhető el az interneten. Felmerülhet a kérdés, hogy miért van szükség egy újabb, sokadik bevezető informatika jegyzetre? A válasz nagyon egyszerű. „Ahány ház, annyi szokás! – tartja a közmondás, azaz minden oktatási intézmény a saját értékrendje, hagyományai alapján tanít. A Debreceni Egyetem Informatika Karán is kialakult egy tematika, ami szerint felkészítjük a hallgatókat azoknak az alapfogalmaknak az elsajátítására, melyek a további tanulmányaikhoz szükségesek.</w:t>
      </w:r>
    </w:p>
    <w:p>
      <w:pPr>
        <w:spacing w:before="200" w:after="0" w:line="240" w:lineRule="auto"/>
        <w:jc w:val="both"/>
      </w:pPr>
      <w:r>
        <w:rPr>
          <w:rFonts w:ascii="Times New Roman" w:hAnsi="Times New Roman"/>
          <w:color w:val="000000"/>
          <w:sz w:val="20"/>
        </w:rPr>
        <w:t>Ez a jegyzet a teljesség igénye nélkül a számrendszerektől, a számítógép felépítésén át az algoritmusok, programozási alapfogalmak, alkalmazások témakörökig fogja át azokat az ismereteket, amelyekre az elsőéves hallgatók tudnak építeni későbbi tanulmányaik során. Igyekszünk sok példával, mintafeladattal, feladattal segíteni a hallgatókat a tananyag alapos elsajátításában. Reméljük sikerrel!</w:t>
      </w:r>
    </w:p>
    <w:p>
      <w:pPr>
        <w:spacing w:before="200" w:after="0" w:line="240" w:lineRule="auto"/>
        <w:jc w:val="both"/>
      </w:pPr>
      <w:r>
        <w:rPr>
          <w:rFonts w:ascii="Times New Roman" w:hAnsi="Times New Roman"/>
          <w:i/>
          <w:color w:val="000000"/>
          <w:sz w:val="20"/>
        </w:rPr>
        <w:t>A szerzők</w:t>
      </w:r>
    </w:p>
    <w:p>
      <w:pPr>
        <w:sectPr>
          <w:headerReference w:type="default" r:id="r24"/>
          <w:headerReference w:type="even" r:id="r24"/>
          <w:headerReference w:type="first" r:id="r23"/>
          <w:footerReference w:type="default" r:id="r26"/>
          <w:footerReference w:type="even" r:id="r26"/>
          <w:footerReference w:type="first" r:id="r25"/>
          <w:pgSz w:w="11906" w:h="16838"/>
          <w:pgMar w:top="1440" w:bottom="1440" w:left="1440" w:right="1440" w:header="720" w:footer="720" w:gutter="0"/>
          <w:pgNumType w:fmt="decimal" w:start="1"/>
          <w:titlePg/>
        </w:sectPr>
      </w:pPr>
    </w:p>
    <w:bookmarkStart w:id="27" w:name="d0e99"/>
    <w:p>
      <w:pPr>
        <w:spacing w:before="200" w:after="0" w:line="240" w:lineRule="auto"/>
      </w:pPr>
      <w:r>
        <w:rPr>
          <w:rFonts w:ascii="Arial" w:hAnsi="Arial"/>
          <w:b/>
          <w:color w:val="000000"/>
          <w:sz w:val="50"/>
        </w:rPr>
        <w:t>2. fejezet - Számrendszerek</w:t>
      </w:r>
    </w:p>
    <w:bookmarkEnd w:id="27"/>
    <w:bookmarkStart w:id="28" w:name="d0e102"/>
    <w:p>
      <w:pPr>
        <w:spacing w:before="200" w:after="0" w:line="240" w:lineRule="auto"/>
      </w:pPr>
      <w:r>
        <w:rPr>
          <w:rFonts w:ascii="Arial" w:hAnsi="Arial"/>
          <w:b/>
          <w:color w:val="000000"/>
          <w:sz w:val="35"/>
        </w:rPr>
        <w:t>1. A számolás története, a számrendszerek kialakulása</w:t>
      </w:r>
    </w:p>
    <w:bookmarkEnd w:id="28"/>
    <w:p>
      <w:pPr>
        <w:spacing w:before="200" w:after="0" w:line="240" w:lineRule="auto"/>
        <w:jc w:val="both"/>
      </w:pPr>
      <w:r>
        <w:rPr>
          <w:rFonts w:ascii="Times New Roman" w:hAnsi="Times New Roman"/>
          <w:color w:val="000000"/>
          <w:sz w:val="20"/>
        </w:rPr>
        <w:t>Ma Magyarországon arab számokat használunk, és tízes számrendszerben számolunk. De a történelem ennél többféle számrendszert és különböző írásmódokat ismer. Ezekből ad ízelítőt az alábbi ábra:</w:t>
      </w:r>
    </w:p>
    <w:p>
      <w:pPr>
        <w:spacing w:before="0" w:after="0" w:line="240" w:lineRule="auto"/>
        <w:rPr>
          <w:sz w:val="20"/>
        </w:rPr>
      </w:pPr>
    </w:p>
    <w:tbl>
      <w:tblPr>
        <w:tblInd w:w="45" w:type="dxa"/>
        <w:tblLayout w:type="fixed"/>
      </w:tblPr>
      <w:tblGrid>
        <w:gridCol w:w="9026"/>
      </w:tblGrid>
      <w:bookmarkStart w:id="29" w:name="d0e10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628900"/>
                  <wp:docPr id="5" name="\\10.50.22.12\Queue\Queue\37\41\3741382b-147c-4277-87ac-1983201b66f3.docbook\unzip\images\1.png"/>
                  <a:graphic>
                    <a:graphicData uri="http://schemas.openxmlformats.org/drawingml/2006/picture">
                      <p:pic>
                        <p:nvPicPr>
                          <p:cNvPr id="6" name="\\10.50.22.12\Queue\Queue\37\41\3741382b-147c-4277-87ac-1983201b66f3.docbook\unzip\images\1.png"/>
                          <p:cNvPicPr/>
                        </p:nvPicPr>
                        <p:blipFill>
                          <a:blip r:embed="r31"/>
                          <a:srcRect l="4212" t="0" r="4212" b="0"/>
                          <a:stretch>
                            <a:fillRect/>
                          </a:stretch>
                        </p:blipFill>
                        <p:spPr>
                          <a:xfrm>
                            <a:off x="0" y="0"/>
                            <a:ext cx="3810000" cy="2628900"/>
                          </a:xfrm>
                          <a:prstGeom prst="rect"/>
                        </p:spPr>
                      </p:pic>
                    </a:graphicData>
                  </a:graphic>
                </wp:inline>
              </w:drawing>
            </w:r>
          </w:p>
        </w:tc>
      </w:tr>
      <w:bookmarkEnd w:id="2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w:anchor="H1">
              <w:r>
                <w:rPr>
                  <w:rFonts w:ascii="Times New Roman" w:hAnsi="Times New Roman"/>
                  <w:color w:val="000000"/>
                  <w:sz w:val="20"/>
                </w:rPr>
                <w:t>1. Ábra</w:t>
              </w:r>
            </w:hyperlink>
          </w:p>
        </w:tc>
      </w:tr>
    </w:tbl>
    <w:p>
      <w:pPr>
        <w:spacing w:before="200" w:after="0" w:line="240" w:lineRule="auto"/>
        <w:jc w:val="both"/>
      </w:pPr>
      <w:r>
        <w:rPr>
          <w:rFonts w:ascii="Times New Roman" w:hAnsi="Times New Roman"/>
          <w:color w:val="000000"/>
          <w:sz w:val="20"/>
        </w:rPr>
        <w:t xml:space="preserve">Az ősember az ujjait használta a számoláshoz. (Az </w:t>
      </w:r>
      <w:r>
        <w:rPr>
          <w:rFonts w:ascii="Times New Roman" w:hAnsi="Times New Roman"/>
          <w:i/>
          <w:color w:val="000000"/>
          <w:sz w:val="20"/>
        </w:rPr>
        <w:t>ujj</w:t>
      </w:r>
      <w:r>
        <w:rPr>
          <w:rFonts w:ascii="Times New Roman" w:hAnsi="Times New Roman"/>
          <w:color w:val="000000"/>
          <w:sz w:val="20"/>
        </w:rPr>
        <w:t xml:space="preserve"> latin neve </w:t>
      </w:r>
      <w:r>
        <w:rPr>
          <w:rFonts w:ascii="Times New Roman" w:hAnsi="Times New Roman"/>
          <w:i/>
          <w:color w:val="000000"/>
          <w:sz w:val="20"/>
        </w:rPr>
        <w:t>digitus</w:t>
      </w:r>
      <w:r>
        <w:rPr>
          <w:rFonts w:ascii="Times New Roman" w:hAnsi="Times New Roman"/>
          <w:color w:val="000000"/>
          <w:sz w:val="20"/>
        </w:rPr>
        <w:t xml:space="preserve">, innen származik a számjegy angol </w:t>
      </w:r>
      <w:r>
        <w:rPr>
          <w:rFonts w:ascii="Times New Roman" w:hAnsi="Times New Roman"/>
          <w:i/>
          <w:color w:val="000000"/>
          <w:sz w:val="20"/>
        </w:rPr>
        <w:t>digit</w:t>
      </w:r>
      <w:r>
        <w:rPr>
          <w:rFonts w:ascii="Times New Roman" w:hAnsi="Times New Roman"/>
          <w:color w:val="000000"/>
          <w:sz w:val="20"/>
        </w:rPr>
        <w:t xml:space="preserve"> neve.) Nagyobb számok kezelésére az ókorban </w:t>
      </w:r>
      <w:r>
        <w:rPr>
          <w:rFonts w:ascii="Times New Roman" w:hAnsi="Times New Roman"/>
          <w:i/>
          <w:color w:val="000000"/>
          <w:sz w:val="20"/>
        </w:rPr>
        <w:t>köveket</w:t>
      </w:r>
      <w:r>
        <w:rPr>
          <w:rFonts w:ascii="Times New Roman" w:hAnsi="Times New Roman"/>
          <w:color w:val="000000"/>
          <w:sz w:val="20"/>
        </w:rPr>
        <w:t xml:space="preserve"> használtak. (A kövecske latin neve </w:t>
      </w:r>
      <w:r>
        <w:rPr>
          <w:rFonts w:ascii="Times New Roman" w:hAnsi="Times New Roman"/>
          <w:i/>
          <w:color w:val="000000"/>
          <w:sz w:val="20"/>
        </w:rPr>
        <w:t>calculus</w:t>
      </w:r>
      <w:r>
        <w:rPr>
          <w:rFonts w:ascii="Times New Roman" w:hAnsi="Times New Roman"/>
          <w:color w:val="000000"/>
          <w:sz w:val="20"/>
        </w:rPr>
        <w:t xml:space="preserve">, innen származik a mai </w:t>
      </w:r>
      <w:r>
        <w:rPr>
          <w:rFonts w:ascii="Times New Roman" w:hAnsi="Times New Roman"/>
          <w:i/>
          <w:color w:val="000000"/>
          <w:sz w:val="20"/>
        </w:rPr>
        <w:t>kalkulátor</w:t>
      </w:r>
      <w:r>
        <w:rPr>
          <w:rFonts w:ascii="Times New Roman" w:hAnsi="Times New Roman"/>
          <w:color w:val="000000"/>
          <w:sz w:val="20"/>
        </w:rPr>
        <w:t xml:space="preserve"> szó.)</w:t>
      </w:r>
    </w:p>
    <w:p>
      <w:pPr>
        <w:spacing w:before="200" w:after="0" w:line="240" w:lineRule="auto"/>
        <w:jc w:val="both"/>
      </w:pPr>
      <w:r>
        <w:rPr>
          <w:rFonts w:ascii="Times New Roman" w:hAnsi="Times New Roman"/>
          <w:color w:val="000000"/>
          <w:sz w:val="20"/>
        </w:rPr>
        <w:t>Egyiptomban az i.e. 2000 körüli időkben már jól kialakult tízes számrendszer volt, melynek elterjedését a mezőgazdaság és a csillagászat szükségletei mozdították elő. Minden magasabb tízes egységre külön jelet használtak, tehát a helyi érték fogalmát még nem ismerték. Egy pálcika: 1; két pálcika: 2; három pálcika: 3; és így tovább. Egy hajtű: 10; két hajtű: 20; három hajtű: 30; és így tovább. Egy csavar: 100; két csavar: 200; három csavar: 300; és így tovább. Egy lótuszvirág: 1000; két lótuszvirág: 2000, és így tovább, millióig. A milliót a csodálkozó, térdeplő emberalak fejezte ki. Ezek a jelek láthatók az alábbi ábrán:</w:t>
      </w:r>
    </w:p>
    <w:p>
      <w:pPr>
        <w:spacing w:before="0" w:after="0" w:line="240" w:lineRule="auto"/>
        <w:rPr>
          <w:sz w:val="20"/>
        </w:rPr>
      </w:pPr>
    </w:p>
    <w:tbl>
      <w:tblPr>
        <w:tblInd w:w="45" w:type="dxa"/>
        <w:tblLayout w:type="fixed"/>
      </w:tblPr>
      <w:tblGrid>
        <w:gridCol w:w="9026"/>
      </w:tblGrid>
      <w:bookmarkStart w:id="30" w:name="d0e14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485900"/>
                  <wp:docPr id="7" name="\\10.50.22.12\Queue\Queue\37\41\3741382b-147c-4277-87ac-1983201b66f3.docbook\unzip\images\2.png"/>
                  <a:graphic>
                    <a:graphicData uri="http://schemas.openxmlformats.org/drawingml/2006/picture">
                      <p:pic>
                        <p:nvPicPr>
                          <p:cNvPr id="8" name="\\10.50.22.12\Queue\Queue\37\41\3741382b-147c-4277-87ac-1983201b66f3.docbook\unzip\images\2.png"/>
                          <p:cNvPicPr/>
                        </p:nvPicPr>
                        <p:blipFill>
                          <a:blip r:embed="r32"/>
                          <a:srcRect l="-15445" t="0" r="-15445" b="0"/>
                          <a:stretch>
                            <a:fillRect/>
                          </a:stretch>
                        </p:blipFill>
                        <p:spPr>
                          <a:xfrm>
                            <a:off x="0" y="0"/>
                            <a:ext cx="3810000" cy="1485900"/>
                          </a:xfrm>
                          <a:prstGeom prst="rect"/>
                        </p:spPr>
                      </p:pic>
                    </a:graphicData>
                  </a:graphic>
                </wp:inline>
              </w:drawing>
            </w:r>
          </w:p>
        </w:tc>
      </w:tr>
      <w:bookmarkEnd w:id="3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w:anchor="H1">
              <w:r>
                <w:rPr>
                  <w:rFonts w:ascii="Times New Roman" w:hAnsi="Times New Roman"/>
                  <w:color w:val="000000"/>
                  <w:sz w:val="20"/>
                </w:rPr>
                <w:t>2. Ábra</w:t>
              </w:r>
            </w:hyperlink>
          </w:p>
        </w:tc>
      </w:tr>
    </w:tbl>
    <w:p>
      <w:pPr>
        <w:spacing w:before="200" w:after="0" w:line="240" w:lineRule="auto"/>
        <w:jc w:val="both"/>
      </w:pPr>
      <w:r>
        <w:rPr>
          <w:rFonts w:ascii="Times New Roman" w:hAnsi="Times New Roman"/>
          <w:color w:val="000000"/>
          <w:sz w:val="20"/>
        </w:rPr>
        <w:t>Mezopotámiában, a késői sumér korszakban, ahol a csatornázás és építkezés bonyolult számítást kívánt, fejlett helyi értékes hatvanas számrendszert találunk, amely még árulkodik az előző tízes számrendszer használatáról, hiszen 1-től 60-ig a régebbi tízes számrendszer segítségével írták le a számjegyeket. Ékírásos jeleiket agyagba nyomták, az agyagtáblát tüzes kemencében kiégették, s ezzel olyan időtállóvá tették azt, hogy csak meg kell találni a táblát, megfejteni az ékírás titkát, és az az idők végezetéig olvasható marad. Egy agyagtábla képét és a számok ékírásos megfelelőit láthatjuk az alábbi ábrán:</w:t>
      </w:r>
    </w:p>
    <w:p>
      <w:pPr>
        <w:spacing w:before="0" w:after="0" w:line="240" w:lineRule="auto"/>
        <w:rPr>
          <w:sz w:val="20"/>
        </w:rPr>
      </w:pPr>
    </w:p>
    <w:tbl>
      <w:tblPr>
        <w:tblInd w:w="45" w:type="dxa"/>
        <w:tblLayout w:type="fixed"/>
      </w:tblPr>
      <w:tblGrid>
        <w:gridCol w:w="9026"/>
      </w:tblGrid>
      <w:bookmarkStart w:id="31" w:name="d0e16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029108"/>
                  <wp:docPr id="9" name="\\10.50.22.12\Queue\Queue\37\41\3741382b-147c-4277-87ac-1983201b66f3.docbook\unzip\images\3.png"/>
                  <a:graphic>
                    <a:graphicData uri="http://schemas.openxmlformats.org/drawingml/2006/picture">
                      <p:pic>
                        <p:nvPicPr>
                          <p:cNvPr id="10" name="\\10.50.22.12\Queue\Queue\37\41\3741382b-147c-4277-87ac-1983201b66f3.docbook\unzip\images\3.png"/>
                          <p:cNvPicPr/>
                        </p:nvPicPr>
                        <p:blipFill>
                          <a:blip r:embed="r34"/>
                          <a:srcRect l="14917" t="0" r="14917" b="0"/>
                          <a:stretch>
                            <a:fillRect/>
                          </a:stretch>
                        </p:blipFill>
                        <p:spPr>
                          <a:xfrm>
                            <a:off x="0" y="0"/>
                            <a:ext cx="3810000" cy="2029108"/>
                          </a:xfrm>
                          <a:prstGeom prst="rect"/>
                        </p:spPr>
                      </p:pic>
                    </a:graphicData>
                  </a:graphic>
                </wp:inline>
              </w:drawing>
            </w:r>
          </w:p>
        </w:tc>
      </w:tr>
      <w:bookmarkEnd w:id="3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33">
              <w:r>
                <w:rPr>
                  <w:rFonts w:ascii="Times New Roman" w:hAnsi="Times New Roman"/>
                  <w:color w:val="000000"/>
                  <w:sz w:val="20"/>
                </w:rPr>
                <w:t>3. Ábra</w:t>
              </w:r>
            </w:hyperlink>
          </w:p>
        </w:tc>
      </w:tr>
    </w:tbl>
    <w:p>
      <w:pPr>
        <w:spacing w:before="200" w:after="0" w:line="240" w:lineRule="auto"/>
        <w:jc w:val="both"/>
      </w:pPr>
      <w:r>
        <w:rPr>
          <w:rFonts w:ascii="Times New Roman" w:hAnsi="Times New Roman"/>
          <w:color w:val="000000"/>
          <w:sz w:val="20"/>
        </w:rPr>
        <w:t xml:space="preserve">A számolásra utaló legrégibb kínai jelek az i.e. XIV. - XI. századból származó – jósláshoz használt – csontokon, valamint az i.e. X. - III. századi cserép- vagy bronztárgyakon és pénzeken maradtak fenn, és nem helyi értékes, de tízes számrendszerről tanúskodnak. A számpálcikás számrendszer a tízes alapú helyi értékes rendszerek legrégebbike, azonban az ebből kialakult írásbeli rendszert nem egészítették ki a nulla jelével, ezért a számítások többségét még a papír feltalálása után is számolótáblán végezték. Az idők folyamán többször átdolgozott és kibővített kínai matematikai értekezés, a </w:t>
      </w:r>
      <w:r>
        <w:rPr>
          <w:rFonts w:ascii="Times New Roman" w:hAnsi="Times New Roman"/>
          <w:i/>
          <w:color w:val="000000"/>
          <w:sz w:val="20"/>
        </w:rPr>
        <w:t>Matematika kilenc könyvben</w:t>
      </w:r>
      <w:r>
        <w:rPr>
          <w:rFonts w:ascii="Times New Roman" w:hAnsi="Times New Roman"/>
          <w:color w:val="000000"/>
          <w:sz w:val="20"/>
        </w:rPr>
        <w:t xml:space="preserve"> VIII. könyvében a tudomány történetében először találkozunk a pozitív és negatív számok megkülönböztetésével, és itt fogalmazták meg a negatív számokkal végzett műveletek legegyszerűbb szabályait is. A táblázat pozitív elemeit piros pálcikákkal ábrázolták, a negatívokat feketével. Az ábrázolás ilyen módját a könyvnyomtatásban is alkalmazták. Régi számábrázolási formákat láthatunk az alábbi ábrán:</w:t>
      </w:r>
    </w:p>
    <w:p>
      <w:pPr>
        <w:spacing w:before="0" w:after="0" w:line="240" w:lineRule="auto"/>
        <w:rPr>
          <w:sz w:val="20"/>
        </w:rPr>
      </w:pPr>
    </w:p>
    <w:tbl>
      <w:tblPr>
        <w:tblInd w:w="45" w:type="dxa"/>
        <w:tblLayout w:type="fixed"/>
      </w:tblPr>
      <w:tblGrid>
        <w:gridCol w:w="9026"/>
      </w:tblGrid>
      <w:bookmarkStart w:id="32" w:name="d0e19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781159"/>
                  <wp:docPr id="11" name="\\10.50.22.12\Queue\Queue\37\41\3741382b-147c-4277-87ac-1983201b66f3.docbook\unzip\images\4.png"/>
                  <a:graphic>
                    <a:graphicData uri="http://schemas.openxmlformats.org/drawingml/2006/picture">
                      <p:pic>
                        <p:nvPicPr>
                          <p:cNvPr id="12" name="\\10.50.22.12\Queue\Queue\37\41\3741382b-147c-4277-87ac-1983201b66f3.docbook\unzip\images\4.png"/>
                          <p:cNvPicPr/>
                        </p:nvPicPr>
                        <p:blipFill>
                          <a:blip r:embed="r36"/>
                          <a:srcRect l="14917" t="0" r="14917" b="0"/>
                          <a:stretch>
                            <a:fillRect/>
                          </a:stretch>
                        </p:blipFill>
                        <p:spPr>
                          <a:xfrm>
                            <a:off x="0" y="0"/>
                            <a:ext cx="3810000" cy="781159"/>
                          </a:xfrm>
                          <a:prstGeom prst="rect"/>
                        </p:spPr>
                      </p:pic>
                    </a:graphicData>
                  </a:graphic>
                </wp:inline>
              </w:drawing>
            </w:r>
          </w:p>
        </w:tc>
      </w:tr>
      <w:bookmarkEnd w:id="3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35">
              <w:r>
                <w:rPr>
                  <w:rFonts w:ascii="Times New Roman" w:hAnsi="Times New Roman"/>
                  <w:color w:val="000000"/>
                  <w:sz w:val="20"/>
                </w:rPr>
                <w:t xml:space="preserve">4. Ábra </w:t>
              </w:r>
            </w:hyperlink>
          </w:p>
        </w:tc>
      </w:tr>
    </w:tbl>
    <w:p>
      <w:pPr>
        <w:spacing w:before="200" w:after="0" w:line="240" w:lineRule="auto"/>
        <w:jc w:val="both"/>
      </w:pPr>
      <w:r>
        <w:rPr>
          <w:rFonts w:ascii="Times New Roman" w:hAnsi="Times New Roman"/>
          <w:color w:val="000000"/>
          <w:sz w:val="20"/>
        </w:rPr>
        <w:t>Az ókori görögök számírása az i.e. V. század tájékán nem helyi értékes tízes számrendszerben történt. Az első 9 számjegyet ábécéjük első 9 betűje, a 9 darab tízest a következő 9 betű, és a 9 százast a további 9 betű jelentette. A 999-nél nagyobb számok leírására betű-számjegyeik mellett külön jeleket használtak. Ilyen alfabetikus számjegyírást találunk az ószláv, a héber és az arab népeknél is:</w:t>
      </w:r>
    </w:p>
    <w:p>
      <w:pPr>
        <w:spacing w:before="0" w:after="0" w:line="240" w:lineRule="auto"/>
        <w:rPr>
          <w:sz w:val="20"/>
        </w:rPr>
      </w:pPr>
    </w:p>
    <w:tbl>
      <w:tblPr>
        <w:tblInd w:w="45" w:type="dxa"/>
        <w:tblLayout w:type="fixed"/>
      </w:tblPr>
      <w:tblGrid>
        <w:gridCol w:w="9026"/>
      </w:tblGrid>
      <w:bookmarkStart w:id="33" w:name="d0e21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624840"/>
                  <wp:docPr id="13" name="\\10.50.22.12\Queue\Queue\37\41\3741382b-147c-4277-87ac-1983201b66f3.docbook\unzip\images\5.png"/>
                  <a:graphic>
                    <a:graphicData uri="http://schemas.openxmlformats.org/drawingml/2006/picture">
                      <p:pic>
                        <p:nvPicPr>
                          <p:cNvPr id="14" name="\\10.50.22.12\Queue\Queue\37\41\3741382b-147c-4277-87ac-1983201b66f3.docbook\unzip\images\5.png"/>
                          <p:cNvPicPr/>
                        </p:nvPicPr>
                        <p:blipFill>
                          <a:blip r:embed="r37"/>
                          <a:srcRect l="-2192" t="0" r="-2192" b="0"/>
                          <a:stretch>
                            <a:fillRect/>
                          </a:stretch>
                        </p:blipFill>
                        <p:spPr>
                          <a:xfrm>
                            <a:off x="0" y="0"/>
                            <a:ext cx="3810000" cy="624840"/>
                          </a:xfrm>
                          <a:prstGeom prst="rect"/>
                        </p:spPr>
                      </p:pic>
                    </a:graphicData>
                  </a:graphic>
                </wp:inline>
              </w:drawing>
            </w:r>
          </w:p>
        </w:tc>
      </w:tr>
      <w:bookmarkEnd w:id="3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w:anchor="H1">
              <w:r>
                <w:rPr>
                  <w:rFonts w:ascii="Times New Roman" w:hAnsi="Times New Roman"/>
                  <w:color w:val="000000"/>
                  <w:sz w:val="20"/>
                </w:rPr>
                <w:t>5. Ábra</w:t>
              </w:r>
            </w:hyperlink>
          </w:p>
        </w:tc>
      </w:tr>
    </w:tbl>
    <w:p>
      <w:pPr>
        <w:spacing w:before="200" w:after="0" w:line="240" w:lineRule="auto"/>
        <w:jc w:val="both"/>
      </w:pPr>
      <w:r>
        <w:rPr>
          <w:rFonts w:ascii="Times New Roman" w:hAnsi="Times New Roman"/>
          <w:color w:val="000000"/>
          <w:sz w:val="20"/>
        </w:rPr>
        <w:t>Tízes számrendszerre használatára utalnak a római számjegyek is. A tízes számrendszerre mutató 1, 10, 100 és 1000 jeleket kibővítették az 5, 50 és 500 jelével, így az általuk használt számjegyek:</w:t>
      </w:r>
    </w:p>
    <w:p>
      <w:pPr>
        <w:spacing w:before="200" w:after="0" w:line="240" w:lineRule="auto"/>
        <w:jc w:val="both"/>
      </w:pPr>
      <w:r>
        <w:rPr>
          <w:rFonts w:ascii="Times New Roman" w:hAnsi="Times New Roman"/>
          <w:color w:val="000000"/>
          <w:sz w:val="20"/>
        </w:rPr>
        <w:t>I = 1, V = 5, X = 10, L = 50, C = 100, D = 500, M = 1000,</w:t>
      </w:r>
    </w:p>
    <w:p>
      <w:pPr>
        <w:spacing w:before="200" w:after="0" w:line="240" w:lineRule="auto"/>
        <w:jc w:val="both"/>
      </w:pPr>
      <w:r>
        <w:rPr>
          <w:rFonts w:ascii="Times New Roman" w:hAnsi="Times New Roman"/>
          <w:color w:val="000000"/>
          <w:sz w:val="20"/>
        </w:rPr>
        <w:t>amelyekből a többi számot a következő módon tudták előállítani: a számok írásánál az egymás mellé írt egyenlő jegyeket össze kell adni; az egymás mellé írt különböző jegyeknél a kisebb számot a nagyobbhoz kell adni, ha ettől jobbra áll, és levonni belőle, ha balra áll tőle.</w:t>
      </w:r>
    </w:p>
    <w:p>
      <w:pPr>
        <w:spacing w:before="200" w:after="0" w:line="240" w:lineRule="auto"/>
        <w:jc w:val="both"/>
      </w:pPr>
      <w:r>
        <w:rPr>
          <w:rFonts w:ascii="Times New Roman" w:hAnsi="Times New Roman"/>
          <w:color w:val="000000"/>
          <w:sz w:val="20"/>
        </w:rPr>
        <w:t>Például: IX=10-1=9, XI=10+1=11.</w:t>
      </w:r>
    </w:p>
    <w:p>
      <w:pPr>
        <w:spacing w:before="200" w:after="0" w:line="240" w:lineRule="auto"/>
        <w:jc w:val="both"/>
      </w:pPr>
      <w:r>
        <w:rPr>
          <w:rFonts w:ascii="Times New Roman" w:hAnsi="Times New Roman"/>
          <w:color w:val="000000"/>
          <w:sz w:val="20"/>
        </w:rPr>
        <w:t>Mivel a rómaiak nem ismerték a számok helyi értékét, a nagy számok leírása kényelmetlen, és a számolás reménytelenül nehéz volt.</w:t>
      </w:r>
    </w:p>
    <w:p>
      <w:pPr>
        <w:spacing w:before="200" w:after="0" w:line="240" w:lineRule="auto"/>
        <w:jc w:val="both"/>
      </w:pPr>
      <w:r>
        <w:rPr>
          <w:rFonts w:ascii="Times New Roman" w:hAnsi="Times New Roman"/>
          <w:color w:val="000000"/>
          <w:sz w:val="20"/>
        </w:rPr>
        <w:t>Az indiai népek legnagyobb tudományos és általános kultúrtörténeti vívmánya a helyi érték elvén alapuló tízes számrendszer megteremtése volt, amelynek kiteljesedése hosszú időt vett igénybe, és még távolról sem ismert fejlődésének minden állomása. Az indiai számolási mód már ősidők óta tízes alapú volt, bár egyes időszakokban és egyes vidékeken a négyes alapszám nyomai is megtalálhatók. A mi arab számjegyeket használó helyi értékes tízes vagy dekadikus számrendszerünk arab közvetítéssel, de Indiából származik. A régi tízes számrendszer és a helyi érték használata itt forrt össze, valószínűleg a III. - IV. században. Brahmagupta-hoz fűződik a kis körrel jelölt 0 feltalálása és használata a számok írásmódjában (lásd a következő ábra), valamint a negatív számokkal végzett műveletek kiterjesztése is az ő műveiben szerepel először.</w:t>
      </w:r>
    </w:p>
    <w:p>
      <w:pPr>
        <w:spacing w:before="0" w:after="0" w:line="240" w:lineRule="auto"/>
        <w:rPr>
          <w:sz w:val="20"/>
        </w:rPr>
      </w:pPr>
    </w:p>
    <w:tbl>
      <w:tblPr>
        <w:tblInd w:w="45" w:type="dxa"/>
        <w:tblLayout w:type="fixed"/>
      </w:tblPr>
      <w:tblGrid>
        <w:gridCol w:w="9026"/>
      </w:tblGrid>
      <w:bookmarkStart w:id="34" w:name="d0e24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518160"/>
                  <wp:docPr id="15" name="\\10.50.22.12\Queue\Queue\37\41\3741382b-147c-4277-87ac-1983201b66f3.docbook\unzip\images\6.png"/>
                  <a:graphic>
                    <a:graphicData uri="http://schemas.openxmlformats.org/drawingml/2006/picture">
                      <p:pic>
                        <p:nvPicPr>
                          <p:cNvPr id="16" name="\\10.50.22.12\Queue\Queue\37\41\3741382b-147c-4277-87ac-1983201b66f3.docbook\unzip\images\6.png"/>
                          <p:cNvPicPr/>
                        </p:nvPicPr>
                        <p:blipFill>
                          <a:blip r:embed="r39"/>
                          <a:srcRect l="-5804" t="0" r="-5804" b="0"/>
                          <a:stretch>
                            <a:fillRect/>
                          </a:stretch>
                        </p:blipFill>
                        <p:spPr>
                          <a:xfrm>
                            <a:off x="0" y="0"/>
                            <a:ext cx="3810000" cy="518160"/>
                          </a:xfrm>
                          <a:prstGeom prst="rect"/>
                        </p:spPr>
                      </p:pic>
                    </a:graphicData>
                  </a:graphic>
                </wp:inline>
              </w:drawing>
            </w:r>
          </w:p>
        </w:tc>
      </w:tr>
      <w:bookmarkEnd w:id="3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38">
              <w:r>
                <w:rPr>
                  <w:rFonts w:ascii="Times New Roman" w:hAnsi="Times New Roman"/>
                  <w:color w:val="000000"/>
                  <w:sz w:val="20"/>
                </w:rPr>
                <w:t xml:space="preserve">6. Ábra </w:t>
              </w:r>
            </w:hyperlink>
          </w:p>
        </w:tc>
      </w:tr>
    </w:tbl>
    <w:p>
      <w:pPr>
        <w:spacing w:before="200" w:after="0" w:line="240" w:lineRule="auto"/>
        <w:jc w:val="both"/>
      </w:pPr>
      <w:r>
        <w:rPr>
          <w:rFonts w:ascii="Times New Roman" w:hAnsi="Times New Roman"/>
          <w:color w:val="000000"/>
          <w:sz w:val="20"/>
        </w:rPr>
        <w:t>Az ősmagyarok a történelmi időkben már tízes számrendszert használtak. Ez azonban az előző idők hatos és hetes számrendszerén át, hosszú fejlődés eredménye volt. A hetes számrendszerre lehet következtetni például a mesék hétfejű sárkányáról, a hetedhét országról, a hét rőf hosszú szakállról, a hétmérföldes csizmáról, a hétpecsétes titokról. A később keletkezett nyolc és kilenc számneveinkben a szóvégi c, régiesen írva z, valószínűleg a tíz számnév végződése. Ebből úgy sejtjük, hogy a nyolcat és a kilencet a tízből származtatták őseink. A nyelvészeti kutatások szerint a finnugor nyelvekben közös gyökere van a két, három, négy, öt, hat és száz tőszámneveknek. Ezek kialakulásakor még a finnugor népek együtt voltak és hatos számrendszert használtak. A hét számnév már a szűkebb ugor családra utal (magyar, vogul, osztják). E népek nyelvében a hét szó nemcsak számnév, hanem jelenti a hétnapos időtartamot is. Az ősi rovásírás számjegyei és azok írásmódja (lásd a következő ábra) már a tízes számrendszerre utalnak. Nemcsak a számok alakját, hanem elnevezését is az indiaiaktól vették át. Később az arab számok alakja folyamatosan változott.</w:t>
      </w:r>
    </w:p>
    <w:p>
      <w:pPr>
        <w:spacing w:before="0" w:after="0" w:line="240" w:lineRule="auto"/>
        <w:rPr>
          <w:sz w:val="20"/>
        </w:rPr>
      </w:pPr>
    </w:p>
    <w:tbl>
      <w:tblPr>
        <w:tblInd w:w="45" w:type="dxa"/>
        <w:tblLayout w:type="fixed"/>
      </w:tblPr>
      <w:tblGrid>
        <w:gridCol w:w="9026"/>
      </w:tblGrid>
      <w:bookmarkStart w:id="35" w:name="d0e26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502920"/>
                  <wp:docPr id="17" name="\\10.50.22.12\Queue\Queue\37\41\3741382b-147c-4277-87ac-1983201b66f3.docbook\unzip\images\7.png"/>
                  <a:graphic>
                    <a:graphicData uri="http://schemas.openxmlformats.org/drawingml/2006/picture">
                      <p:pic>
                        <p:nvPicPr>
                          <p:cNvPr id="18" name="\\10.50.22.12\Queue\Queue\37\41\3741382b-147c-4277-87ac-1983201b66f3.docbook\unzip\images\7.png"/>
                          <p:cNvPicPr/>
                        </p:nvPicPr>
                        <p:blipFill>
                          <a:blip r:embed="r41"/>
                          <a:srcRect l="-29114" t="0" r="-29114" b="0"/>
                          <a:stretch>
                            <a:fillRect/>
                          </a:stretch>
                        </p:blipFill>
                        <p:spPr>
                          <a:xfrm>
                            <a:off x="0" y="0"/>
                            <a:ext cx="3810000" cy="502920"/>
                          </a:xfrm>
                          <a:prstGeom prst="rect"/>
                        </p:spPr>
                      </p:pic>
                    </a:graphicData>
                  </a:graphic>
                </wp:inline>
              </w:drawing>
            </w:r>
          </w:p>
        </w:tc>
      </w:tr>
      <w:bookmarkEnd w:id="3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40">
              <w:r>
                <w:rPr>
                  <w:rFonts w:ascii="Times New Roman" w:hAnsi="Times New Roman"/>
                  <w:color w:val="000000"/>
                  <w:sz w:val="20"/>
                </w:rPr>
                <w:t xml:space="preserve">7. Ábra </w:t>
              </w:r>
            </w:hyperlink>
          </w:p>
        </w:tc>
      </w:tr>
    </w:tbl>
    <w:p>
      <w:pPr>
        <w:spacing w:before="200" w:after="0" w:line="240" w:lineRule="auto"/>
        <w:jc w:val="both"/>
      </w:pPr>
      <w:r>
        <w:rPr>
          <w:rFonts w:ascii="Times New Roman" w:hAnsi="Times New Roman"/>
          <w:color w:val="000000"/>
          <w:sz w:val="20"/>
        </w:rPr>
        <w:t xml:space="preserve">Egy számrendszer (vagy számábrázolási rendszer) egységes szabályok alapján határozza meg, hogy a számjegyek sorozata milyen számokat jelenít meg. Például, a tízes számrendszer azt jelenti, hogy egy adott mennyiség kifejezésekor a csoportosítást </w:t>
      </w:r>
      <w:r>
        <w:rPr>
          <w:rFonts w:ascii="Times New Roman" w:hAnsi="Times New Roman"/>
          <w:i/>
          <w:color w:val="000000"/>
          <w:sz w:val="20"/>
        </w:rPr>
        <w:t>10</w:t>
      </w:r>
      <w:r>
        <w:rPr>
          <w:rFonts w:ascii="Times New Roman" w:hAnsi="Times New Roman"/>
          <w:color w:val="000000"/>
          <w:sz w:val="20"/>
        </w:rPr>
        <w:t xml:space="preserve">-esével végezzük. Először tízes csoportokat hozunk létre az adott mennyiségből, majd az így kapott csoportokat is tízesével csoportosítjuk mindaddig, amíg újabb nagyobb csoport létrehozható. Ebből elsősorban az következik, hogy </w:t>
      </w:r>
      <w:r>
        <w:rPr>
          <w:rFonts w:ascii="Times New Roman" w:hAnsi="Times New Roman"/>
          <w:i/>
          <w:color w:val="000000"/>
          <w:sz w:val="20"/>
        </w:rPr>
        <w:t>10</w:t>
      </w:r>
      <w:r>
        <w:rPr>
          <w:rFonts w:ascii="Times New Roman" w:hAnsi="Times New Roman"/>
          <w:color w:val="000000"/>
          <w:sz w:val="20"/>
        </w:rPr>
        <w:t xml:space="preserve"> különböző jelet kell használnunk a számok leírására: a </w:t>
      </w:r>
      <w:r>
        <w:rPr>
          <w:rFonts w:ascii="Times New Roman" w:hAnsi="Times New Roman"/>
          <w:i/>
          <w:color w:val="000000"/>
          <w:sz w:val="20"/>
        </w:rPr>
        <w:t>0</w:t>
      </w:r>
      <w:r>
        <w:rPr>
          <w:rFonts w:ascii="Times New Roman" w:hAnsi="Times New Roman"/>
          <w:color w:val="000000"/>
          <w:sz w:val="20"/>
        </w:rPr>
        <w:t xml:space="preserve">-t a „nem maradt” kifejezésére, az </w:t>
      </w:r>
      <w:r>
        <w:rPr>
          <w:rFonts w:ascii="Times New Roman" w:hAnsi="Times New Roman"/>
          <w:i/>
          <w:color w:val="000000"/>
          <w:sz w:val="20"/>
        </w:rPr>
        <w:t>1, 2, 3, 4, 5, 6, 7, 8, 9</w:t>
      </w:r>
      <w:r>
        <w:rPr>
          <w:rFonts w:ascii="Times New Roman" w:hAnsi="Times New Roman"/>
          <w:color w:val="000000"/>
          <w:sz w:val="20"/>
        </w:rPr>
        <w:t xml:space="preserve"> jeleket pedig a csoportosításból kimaradt </w:t>
      </w:r>
      <w:r>
        <w:rPr>
          <w:rFonts w:ascii="Times New Roman" w:hAnsi="Times New Roman"/>
          <w:i/>
          <w:color w:val="000000"/>
          <w:sz w:val="20"/>
        </w:rPr>
        <w:t>9</w:t>
      </w:r>
      <w:r>
        <w:rPr>
          <w:rFonts w:ascii="Times New Roman" w:hAnsi="Times New Roman"/>
          <w:color w:val="000000"/>
          <w:sz w:val="20"/>
        </w:rPr>
        <w:t xml:space="preserve"> lehetséges állapot jelzésére. A lényeges újítás abban állt, hogy a számjegyek a helyüktől függően más értéket vesznek fel. Az első csoportosítás végén megmaradtak száma kerül a szám jobb szélére, tőle balra a második csoportosítás végén megmaradtak száma, és így tovább.</w:t>
      </w:r>
    </w:p>
    <w:p>
      <w:pPr>
        <w:spacing w:before="200" w:after="0" w:line="240" w:lineRule="auto"/>
        <w:jc w:val="both"/>
      </w:pPr>
      <w:r>
        <w:rPr>
          <w:rFonts w:ascii="Times New Roman" w:hAnsi="Times New Roman"/>
          <w:color w:val="000000"/>
          <w:sz w:val="20"/>
        </w:rPr>
        <w:t>A számrendszerek lényegét a helyi érték fogalma alapján lehet megérteni. A szám értékét úgy kapjuk, hogy az egyes számjegyek értékét szorozzuk a helyi értékükkel, és mindezt összeadjuk.</w:t>
      </w:r>
    </w:p>
    <w:p>
      <w:pPr>
        <w:spacing w:before="200" w:after="0" w:line="240" w:lineRule="auto"/>
        <w:jc w:val="both"/>
      </w:pPr>
      <w:r>
        <w:rPr>
          <w:rFonts w:ascii="Times New Roman" w:hAnsi="Times New Roman"/>
          <w:b/>
          <w:color w:val="000000"/>
          <w:sz w:val="20"/>
        </w:rPr>
        <w:t>Tízes számrendszerben:</w:t>
      </w:r>
    </w:p>
    <w:bookmarkStart w:id="36" w:name="eq1"/>
    <w:p>
      <w:pPr>
        <w:spacing w:before="240" w:after="0" w:line="240" w:lineRule="auto"/>
        <w:jc w:val="both"/>
      </w:pPr>
      <w:r>
        <w:rPr>
          <w:rFonts w:ascii="Times New Roman" w:hAnsi="Times New Roman"/>
          <w:b/>
          <w:color w:val="000000"/>
          <w:sz w:val="24"/>
        </w:rPr>
        <w:t>2.1. egyenlet - 1_egyenlet</w:t>
      </w:r>
    </w:p>
    <w:bookmarkEnd w:id="36"/>
    <w:p>
      <w:pPr>
        <w:spacing w:before="144" w:after="0" w:line="240" w:lineRule="auto"/>
        <w:jc w:val="both"/>
      </w:pPr>
      <w:r>
        <w:rPr>
          <w:rFonts w:ascii="Times New Roman" w:hAnsi="Times New Roman"/>
          <w:color w:val="000000"/>
          <w:sz w:val="20"/>
        </w:rPr>
        <w:drawing>
          <wp:inline>
            <wp:extent cx="5430008" cy="476316"/>
            <wp:docPr id="19" name="\\10.50.22.12\Queue\Queue\37\41\3741382b-147c-4277-87ac-1983201b66f3.docbook\unzip\math\eq1.png"/>
            <a:graphic>
              <a:graphicData uri="http://schemas.openxmlformats.org/drawingml/2006/picture">
                <p:pic>
                  <p:nvPicPr>
                    <p:cNvPr id="20" name="\\10.50.22.12\Queue\Queue\37\41\3741382b-147c-4277-87ac-1983201b66f3.docbook\unzip\math\eq1.png"/>
                    <p:cNvPicPr/>
                  </p:nvPicPr>
                  <p:blipFill>
                    <a:blip r:embed="r42"/>
                    <a:srcRect/>
                    <a:stretch>
                      <a:fillRect/>
                    </a:stretch>
                  </p:blipFill>
                  <p:spPr>
                    <a:xfrm>
                      <a:off x="0" y="0"/>
                      <a:ext cx="5430008" cy="476316"/>
                    </a:xfrm>
                    <a:prstGeom prst="rect"/>
                  </p:spPr>
                </p:pic>
              </a:graphicData>
            </a:graphic>
          </wp:inline>
        </w:drawing>
      </w:r>
    </w:p>
    <w:p>
      <w:pPr>
        <w:spacing w:before="200" w:after="0" w:line="240" w:lineRule="auto"/>
        <w:jc w:val="both"/>
      </w:pPr>
      <w:r>
        <w:rPr>
          <w:rFonts w:ascii="Times New Roman" w:hAnsi="Times New Roman"/>
          <w:color w:val="000000"/>
          <w:sz w:val="20"/>
        </w:rPr>
        <w:t>ahol</w:t>
      </w:r>
    </w:p>
    <w:bookmarkStart w:id="37" w:name="eq2"/>
    <w:p>
      <w:pPr>
        <w:spacing w:before="240" w:after="0" w:line="240" w:lineRule="auto"/>
        <w:jc w:val="both"/>
      </w:pPr>
      <w:r>
        <w:rPr>
          <w:rFonts w:ascii="Times New Roman" w:hAnsi="Times New Roman"/>
          <w:b/>
          <w:color w:val="000000"/>
          <w:sz w:val="24"/>
        </w:rPr>
        <w:t>2.2. egyenlet - 2_egyenlet</w:t>
      </w:r>
    </w:p>
    <w:bookmarkEnd w:id="37"/>
    <w:p>
      <w:pPr>
        <w:spacing w:before="144" w:after="0" w:line="240" w:lineRule="auto"/>
        <w:jc w:val="both"/>
      </w:pPr>
      <w:r>
        <w:rPr>
          <w:rFonts w:ascii="Times New Roman" w:hAnsi="Times New Roman"/>
          <w:color w:val="000000"/>
          <w:sz w:val="20"/>
        </w:rPr>
        <w:drawing>
          <wp:inline>
            <wp:extent cx="2956560" cy="236220"/>
            <wp:docPr id="21" name="\\10.50.22.12\Queue\Queue\37\41\3741382b-147c-4277-87ac-1983201b66f3.docbook\unzip\math\eq2.png"/>
            <a:graphic>
              <a:graphicData uri="http://schemas.openxmlformats.org/drawingml/2006/picture">
                <p:pic>
                  <p:nvPicPr>
                    <p:cNvPr id="22" name="\\10.50.22.12\Queue\Queue\37\41\3741382b-147c-4277-87ac-1983201b66f3.docbook\unzip\math\eq2.png"/>
                    <p:cNvPicPr/>
                  </p:nvPicPr>
                  <p:blipFill>
                    <a:blip r:embed="r43"/>
                    <a:srcRect/>
                    <a:stretch>
                      <a:fillRect/>
                    </a:stretch>
                  </p:blipFill>
                  <p:spPr>
                    <a:xfrm>
                      <a:off x="0" y="0"/>
                      <a:ext cx="2956560" cy="236220"/>
                    </a:xfrm>
                    <a:prstGeom prst="rect"/>
                  </p:spPr>
                </p:pic>
              </a:graphicData>
            </a:graphic>
          </wp:inline>
        </w:drawing>
      </w:r>
    </w:p>
    <w:p>
      <w:pPr>
        <w:spacing w:before="200" w:after="0" w:line="240" w:lineRule="auto"/>
        <w:jc w:val="both"/>
      </w:pPr>
      <w:r>
        <w:rPr>
          <w:rFonts w:ascii="Times New Roman" w:hAnsi="Times New Roman"/>
          <w:color w:val="000000"/>
          <w:sz w:val="20"/>
        </w:rPr>
        <w:t>Általában egy</w:t>
      </w:r>
    </w:p>
    <w:bookmarkStart w:id="38" w:name="eq3"/>
    <w:p>
      <w:pPr>
        <w:spacing w:before="240" w:after="0" w:line="240" w:lineRule="auto"/>
        <w:jc w:val="both"/>
      </w:pPr>
      <w:r>
        <w:rPr>
          <w:rFonts w:ascii="Times New Roman" w:hAnsi="Times New Roman"/>
          <w:b/>
          <w:color w:val="000000"/>
          <w:sz w:val="24"/>
        </w:rPr>
        <w:t>2.3. egyenlet - 3_egyenlet</w:t>
      </w:r>
    </w:p>
    <w:bookmarkEnd w:id="38"/>
    <w:p>
      <w:pPr>
        <w:spacing w:before="144" w:after="0" w:line="240" w:lineRule="auto"/>
        <w:jc w:val="both"/>
      </w:pPr>
      <w:r>
        <w:rPr>
          <w:rFonts w:ascii="Times New Roman" w:hAnsi="Times New Roman"/>
          <w:color w:val="000000"/>
          <w:sz w:val="20"/>
        </w:rPr>
        <w:drawing>
          <wp:inline>
            <wp:extent cx="1584960" cy="220980"/>
            <wp:docPr id="23" name="\\10.50.22.12\Queue\Queue\37\41\3741382b-147c-4277-87ac-1983201b66f3.docbook\unzip\math\eq3.png"/>
            <a:graphic>
              <a:graphicData uri="http://schemas.openxmlformats.org/drawingml/2006/picture">
                <p:pic>
                  <p:nvPicPr>
                    <p:cNvPr id="24" name="\\10.50.22.12\Queue\Queue\37\41\3741382b-147c-4277-87ac-1983201b66f3.docbook\unzip\math\eq3.png"/>
                    <p:cNvPicPr/>
                  </p:nvPicPr>
                  <p:blipFill>
                    <a:blip r:embed="r44"/>
                    <a:srcRect/>
                    <a:stretch>
                      <a:fillRect/>
                    </a:stretch>
                  </p:blipFill>
                  <p:spPr>
                    <a:xfrm>
                      <a:off x="0" y="0"/>
                      <a:ext cx="1584960" cy="220980"/>
                    </a:xfrm>
                    <a:prstGeom prst="rect"/>
                  </p:spPr>
                </p:pic>
              </a:graphicData>
            </a:graphic>
          </wp:inline>
        </w:drawing>
      </w:r>
    </w:p>
    <w:p>
      <w:pPr>
        <w:spacing w:before="200" w:after="0" w:line="240" w:lineRule="auto"/>
        <w:jc w:val="both"/>
      </w:pPr>
      <w:r>
        <w:rPr>
          <w:rFonts w:ascii="Times New Roman" w:hAnsi="Times New Roman"/>
          <w:color w:val="000000"/>
          <w:sz w:val="20"/>
        </w:rPr>
        <w:t>alakú szám felírása polinom alakban, tízes számrendszerben</w:t>
      </w:r>
    </w:p>
    <w:bookmarkStart w:id="39" w:name="eq4"/>
    <w:p>
      <w:pPr>
        <w:spacing w:before="240" w:after="0" w:line="240" w:lineRule="auto"/>
        <w:jc w:val="both"/>
      </w:pPr>
      <w:r>
        <w:rPr>
          <w:rFonts w:ascii="Times New Roman" w:hAnsi="Times New Roman"/>
          <w:b/>
          <w:color w:val="000000"/>
          <w:sz w:val="24"/>
        </w:rPr>
        <w:t>2.4. egyenlet - 4_egyenlet</w:t>
      </w:r>
    </w:p>
    <w:bookmarkEnd w:id="39"/>
    <w:p>
      <w:pPr>
        <w:spacing w:before="144" w:after="0" w:line="240" w:lineRule="auto"/>
        <w:jc w:val="both"/>
      </w:pPr>
      <w:r>
        <w:rPr>
          <w:rFonts w:ascii="Times New Roman" w:hAnsi="Times New Roman"/>
          <w:color w:val="000000"/>
          <w:sz w:val="20"/>
        </w:rPr>
        <w:drawing>
          <wp:inline>
            <wp:extent cx="2125980" cy="449580"/>
            <wp:docPr id="25" name="\\10.50.22.12\Queue\Queue\37\41\3741382b-147c-4277-87ac-1983201b66f3.docbook\unzip\math\eq4.png"/>
            <a:graphic>
              <a:graphicData uri="http://schemas.openxmlformats.org/drawingml/2006/picture">
                <p:pic>
                  <p:nvPicPr>
                    <p:cNvPr id="26" name="\\10.50.22.12\Queue\Queue\37\41\3741382b-147c-4277-87ac-1983201b66f3.docbook\unzip\math\eq4.png"/>
                    <p:cNvPicPr/>
                  </p:nvPicPr>
                  <p:blipFill>
                    <a:blip r:embed="r45"/>
                    <a:srcRect/>
                    <a:stretch>
                      <a:fillRect/>
                    </a:stretch>
                  </p:blipFill>
                  <p:spPr>
                    <a:xfrm>
                      <a:off x="0" y="0"/>
                      <a:ext cx="2125980" cy="449580"/>
                    </a:xfrm>
                    <a:prstGeom prst="rect"/>
                  </p:spPr>
                </p:pic>
              </a:graphicData>
            </a:graphic>
          </wp:inline>
        </w:drawing>
      </w:r>
    </w:p>
    <w:p>
      <w:pPr>
        <w:spacing w:before="200" w:after="0" w:line="240" w:lineRule="auto"/>
        <w:jc w:val="both"/>
      </w:pPr>
      <w:r>
        <w:rPr>
          <w:rFonts w:ascii="Times New Roman" w:hAnsi="Times New Roman"/>
          <w:color w:val="000000"/>
          <w:sz w:val="20"/>
        </w:rPr>
        <w:t xml:space="preserve">Tetszőleges </w:t>
      </w:r>
      <w:r>
        <w:rPr>
          <w:rFonts w:ascii="Times New Roman" w:hAnsi="Times New Roman"/>
          <w:i/>
          <w:color w:val="000000"/>
          <w:sz w:val="20"/>
        </w:rPr>
        <w:t>p</w:t>
      </w:r>
      <w:r>
        <w:rPr>
          <w:rFonts w:ascii="Times New Roman" w:hAnsi="Times New Roman"/>
          <w:color w:val="000000"/>
          <w:sz w:val="20"/>
        </w:rPr>
        <w:t xml:space="preserve"> alapú </w:t>
      </w:r>
      <w:r>
        <w:rPr>
          <w:rFonts w:ascii="Times New Roman" w:hAnsi="Times New Roman"/>
          <w:i/>
          <w:color w:val="000000"/>
          <w:sz w:val="20"/>
        </w:rPr>
        <w:t>(p&gt;1)</w:t>
      </w:r>
      <w:r>
        <w:rPr>
          <w:rFonts w:ascii="Times New Roman" w:hAnsi="Times New Roman"/>
          <w:color w:val="000000"/>
          <w:sz w:val="20"/>
        </w:rPr>
        <w:t xml:space="preserve"> számrendszerben a használt számjegyek</w:t>
      </w:r>
    </w:p>
    <w:bookmarkStart w:id="40" w:name="eq5"/>
    <w:p>
      <w:pPr>
        <w:spacing w:before="240" w:after="0" w:line="240" w:lineRule="auto"/>
        <w:jc w:val="both"/>
      </w:pPr>
      <w:r>
        <w:rPr>
          <w:rFonts w:ascii="Times New Roman" w:hAnsi="Times New Roman"/>
          <w:b/>
          <w:color w:val="000000"/>
          <w:sz w:val="24"/>
        </w:rPr>
        <w:t>2.5. egyenlet - 5_egyenlet</w:t>
      </w:r>
    </w:p>
    <w:bookmarkEnd w:id="40"/>
    <w:p>
      <w:pPr>
        <w:spacing w:before="144" w:after="0" w:line="240" w:lineRule="auto"/>
        <w:jc w:val="both"/>
      </w:pPr>
      <w:r>
        <w:rPr>
          <w:rFonts w:ascii="Times New Roman" w:hAnsi="Times New Roman"/>
          <w:color w:val="000000"/>
          <w:sz w:val="20"/>
        </w:rPr>
        <w:drawing>
          <wp:inline>
            <wp:extent cx="937260" cy="228600"/>
            <wp:docPr id="27" name="\\10.50.22.12\Queue\Queue\37\41\3741382b-147c-4277-87ac-1983201b66f3.docbook\unzip\math\eq5.png"/>
            <a:graphic>
              <a:graphicData uri="http://schemas.openxmlformats.org/drawingml/2006/picture">
                <p:pic>
                  <p:nvPicPr>
                    <p:cNvPr id="28" name="\\10.50.22.12\Queue\Queue\37\41\3741382b-147c-4277-87ac-1983201b66f3.docbook\unzip\math\eq5.png"/>
                    <p:cNvPicPr/>
                  </p:nvPicPr>
                  <p:blipFill>
                    <a:blip r:embed="r46"/>
                    <a:srcRect/>
                    <a:stretch>
                      <a:fillRect/>
                    </a:stretch>
                  </p:blipFill>
                  <p:spPr>
                    <a:xfrm>
                      <a:off x="0" y="0"/>
                      <a:ext cx="937260" cy="228600"/>
                    </a:xfrm>
                    <a:prstGeom prst="rect"/>
                  </p:spPr>
                </p:pic>
              </a:graphicData>
            </a:graphic>
          </wp:inline>
        </w:drawing>
      </w:r>
    </w:p>
    <w:p>
      <w:pPr>
        <w:spacing w:before="200" w:after="0" w:line="240" w:lineRule="auto"/>
        <w:jc w:val="both"/>
      </w:pPr>
      <w:r>
        <w:rPr>
          <w:rFonts w:ascii="Times New Roman" w:hAnsi="Times New Roman"/>
          <w:color w:val="000000"/>
          <w:sz w:val="20"/>
        </w:rPr>
        <w:t xml:space="preserve">a helyi értékek pedig a </w:t>
      </w:r>
      <w:r>
        <w:rPr>
          <w:rFonts w:ascii="Times New Roman" w:hAnsi="Times New Roman"/>
          <w:i/>
          <w:color w:val="000000"/>
          <w:sz w:val="20"/>
        </w:rPr>
        <w:t>p</w:t>
      </w:r>
      <w:r>
        <w:rPr>
          <w:rFonts w:ascii="Times New Roman" w:hAnsi="Times New Roman"/>
          <w:color w:val="000000"/>
          <w:sz w:val="20"/>
        </w:rPr>
        <w:t xml:space="preserve"> szám hatványai:</w:t>
      </w:r>
    </w:p>
    <w:bookmarkStart w:id="41" w:name="eq6"/>
    <w:p>
      <w:pPr>
        <w:spacing w:before="240" w:after="0" w:line="240" w:lineRule="auto"/>
        <w:jc w:val="both"/>
      </w:pPr>
      <w:r>
        <w:rPr>
          <w:rFonts w:ascii="Times New Roman" w:hAnsi="Times New Roman"/>
          <w:b/>
          <w:color w:val="000000"/>
          <w:sz w:val="24"/>
        </w:rPr>
        <w:t>2.6. egyenlet - 6_egyenlet</w:t>
      </w:r>
    </w:p>
    <w:bookmarkEnd w:id="41"/>
    <w:p>
      <w:pPr>
        <w:spacing w:before="144" w:after="0" w:line="240" w:lineRule="auto"/>
        <w:jc w:val="both"/>
      </w:pPr>
      <w:r>
        <w:rPr>
          <w:rFonts w:ascii="Times New Roman" w:hAnsi="Times New Roman"/>
          <w:color w:val="000000"/>
          <w:sz w:val="20"/>
        </w:rPr>
        <w:drawing>
          <wp:inline>
            <wp:extent cx="1927860" cy="449580"/>
            <wp:docPr id="29" name="\\10.50.22.12\Queue\Queue\37\41\3741382b-147c-4277-87ac-1983201b66f3.docbook\unzip\math\eq6.png"/>
            <a:graphic>
              <a:graphicData uri="http://schemas.openxmlformats.org/drawingml/2006/picture">
                <p:pic>
                  <p:nvPicPr>
                    <p:cNvPr id="30" name="\\10.50.22.12\Queue\Queue\37\41\3741382b-147c-4277-87ac-1983201b66f3.docbook\unzip\math\eq6.png"/>
                    <p:cNvPicPr/>
                  </p:nvPicPr>
                  <p:blipFill>
                    <a:blip r:embed="r47"/>
                    <a:srcRect/>
                    <a:stretch>
                      <a:fillRect/>
                    </a:stretch>
                  </p:blipFill>
                  <p:spPr>
                    <a:xfrm>
                      <a:off x="0" y="0"/>
                      <a:ext cx="1927860" cy="449580"/>
                    </a:xfrm>
                    <a:prstGeom prst="rect"/>
                  </p:spPr>
                </p:pic>
              </a:graphicData>
            </a:graphic>
          </wp:inline>
        </w:drawing>
      </w:r>
    </w:p>
    <w:bookmarkStart w:id="42" w:name="d0e358"/>
    <w:p>
      <w:pPr>
        <w:spacing w:before="200" w:after="0" w:line="240" w:lineRule="auto"/>
      </w:pPr>
      <w:r>
        <w:rPr>
          <w:rFonts w:ascii="Arial" w:hAnsi="Arial"/>
          <w:b/>
          <w:color w:val="000000"/>
          <w:sz w:val="35"/>
        </w:rPr>
        <w:t>2. A számítástechnikában használatos számrendszerek</w:t>
      </w:r>
    </w:p>
    <w:bookmarkEnd w:id="42"/>
    <w:p>
      <w:pPr>
        <w:spacing w:before="200" w:after="0" w:line="240" w:lineRule="auto"/>
        <w:jc w:val="both"/>
      </w:pPr>
      <w:r>
        <w:rPr>
          <w:rFonts w:ascii="Times New Roman" w:hAnsi="Times New Roman"/>
          <w:color w:val="000000"/>
          <w:sz w:val="20"/>
        </w:rPr>
        <w:t xml:space="preserve">A számítástechnikában leggyakrabban a tízes (decimális, </w:t>
      </w:r>
      <w:r>
        <w:rPr>
          <w:rFonts w:ascii="Times New Roman" w:hAnsi="Times New Roman"/>
          <w:i/>
          <w:color w:val="000000"/>
          <w:sz w:val="20"/>
        </w:rPr>
        <w:t>p = 10</w:t>
      </w:r>
      <w:r>
        <w:rPr>
          <w:rFonts w:ascii="Times New Roman" w:hAnsi="Times New Roman"/>
          <w:color w:val="000000"/>
          <w:sz w:val="20"/>
        </w:rPr>
        <w:t xml:space="preserve">), a kettes (bináris, </w:t>
      </w:r>
      <w:r>
        <w:rPr>
          <w:rFonts w:ascii="Times New Roman" w:hAnsi="Times New Roman"/>
          <w:i/>
          <w:color w:val="000000"/>
          <w:sz w:val="20"/>
        </w:rPr>
        <w:t>p = 2</w:t>
      </w:r>
      <w:r>
        <w:rPr>
          <w:rFonts w:ascii="Times New Roman" w:hAnsi="Times New Roman"/>
          <w:color w:val="000000"/>
          <w:sz w:val="20"/>
        </w:rPr>
        <w:t xml:space="preserve">) és a tizenhatos (hexadecimális, </w:t>
      </w:r>
      <w:r>
        <w:rPr>
          <w:rFonts w:ascii="Times New Roman" w:hAnsi="Times New Roman"/>
          <w:i/>
          <w:color w:val="000000"/>
          <w:sz w:val="20"/>
        </w:rPr>
        <w:t>p = 16</w:t>
      </w:r>
      <w:r>
        <w:rPr>
          <w:rFonts w:ascii="Times New Roman" w:hAnsi="Times New Roman"/>
          <w:color w:val="000000"/>
          <w:sz w:val="20"/>
        </w:rPr>
        <w:t xml:space="preserve">) számrendszerrel dolgozunk. A kettes számrendszerben csak kétféle jelet használunk </w:t>
      </w:r>
      <w:r>
        <w:rPr>
          <w:rFonts w:ascii="Times New Roman" w:hAnsi="Times New Roman"/>
          <w:i/>
          <w:color w:val="000000"/>
          <w:sz w:val="20"/>
        </w:rPr>
        <w:t>(0,1)</w:t>
      </w:r>
      <w:r>
        <w:rPr>
          <w:rFonts w:ascii="Times New Roman" w:hAnsi="Times New Roman"/>
          <w:color w:val="000000"/>
          <w:sz w:val="20"/>
        </w:rPr>
        <w:t xml:space="preserve">, míg a tizenhatosban </w:t>
      </w:r>
      <w:r>
        <w:rPr>
          <w:rFonts w:ascii="Times New Roman" w:hAnsi="Times New Roman"/>
          <w:i/>
          <w:color w:val="000000"/>
          <w:sz w:val="20"/>
        </w:rPr>
        <w:t>16</w:t>
      </w:r>
      <w:r>
        <w:rPr>
          <w:rFonts w:ascii="Times New Roman" w:hAnsi="Times New Roman"/>
          <w:color w:val="000000"/>
          <w:sz w:val="20"/>
        </w:rPr>
        <w:t xml:space="preserve"> különbözőt, ezért betűkre is szükség van </w:t>
      </w:r>
      <w:r>
        <w:rPr>
          <w:rFonts w:ascii="Times New Roman" w:hAnsi="Times New Roman"/>
          <w:i/>
          <w:color w:val="000000"/>
          <w:sz w:val="20"/>
        </w:rPr>
        <w:t>(0, 1, …, 9, A, B, C, D, E, F)</w:t>
      </w:r>
      <w:r>
        <w:rPr>
          <w:rFonts w:ascii="Times New Roman" w:hAnsi="Times New Roman"/>
          <w:color w:val="000000"/>
          <w:sz w:val="20"/>
        </w:rPr>
        <w:t>. Az alábbi táblázat mutat néhány példát a különböző alapú számrendszerekre:</w:t>
      </w:r>
    </w:p>
    <w:bookmarkStart w:id="43" w:name="d0e383"/>
    <w:p>
      <w:pPr>
        <w:spacing w:before="240" w:after="0" w:line="240" w:lineRule="auto"/>
        <w:jc w:val="both"/>
      </w:pPr>
      <w:r>
        <w:rPr>
          <w:rFonts w:ascii="Times New Roman" w:hAnsi="Times New Roman"/>
          <w:b/>
          <w:color w:val="000000"/>
          <w:sz w:val="24"/>
        </w:rPr>
        <w:t>2.1. táblázat - Táblázat 1</w:t>
      </w:r>
    </w:p>
    <w:bookmarkEnd w:id="43"/>
    <w:p>
      <w:pPr>
        <w:spacing w:before="0" w:after="0" w:line="240" w:lineRule="auto"/>
        <w:rPr>
          <w:sz w:val="14"/>
        </w:rPr>
      </w:pPr>
    </w:p>
    <w:tbl>
      <w:tblPr>
        <w:tblInd w:w="45" w:type="dxa"/>
        <w:tblLayout w:type="fixed"/>
      </w:tblPr>
      <w:tblGrid>
        <w:gridCol w:w="1170"/>
        <w:gridCol w:w="1140"/>
        <w:gridCol w:w="1170"/>
        <w:gridCol w:w="1140"/>
        <w:gridCol w:w="1305"/>
        <w:gridCol w:w="1350"/>
        <w:gridCol w:w="15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Bináris p=2</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Tetrális p=3</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Kvantilis p=5</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Oktális p=10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Decimális p=10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Duodecimális p=12</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Hexadecimális p=16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r>
    </w:tbl>
    <w:p>
      <w:pPr>
        <w:spacing w:before="200" w:after="0" w:line="240" w:lineRule="auto"/>
        <w:jc w:val="both"/>
      </w:pPr>
      <w:r>
        <w:rPr>
          <w:rFonts w:ascii="Times New Roman" w:hAnsi="Times New Roman"/>
          <w:color w:val="000000"/>
          <w:sz w:val="20"/>
        </w:rPr>
        <w:t xml:space="preserve">A tízes számrendszer alkalmazása a más területen való mindennapi használatból nyilvánvaló. A kettes számrendszer használata a digitális számítógép tulajdonságaiból adódik. A tizenhatos számrendszer pedig a tömörebb írásmódot teszi lehetővé, hiszen szoros kapcsolatban van a kettes számrendszerrel. A tizenhatos számrendszer számjegyei négy kettes számrendszerbeli számjeggyel írhatók fel, ugyanis </w:t>
      </w:r>
      <w:r>
        <w:rPr>
          <w:rFonts w:ascii="Times New Roman" w:hAnsi="Times New Roman"/>
          <w:i/>
          <w:color w:val="000000"/>
          <w:sz w:val="20"/>
        </w:rPr>
        <w:t>2</w:t>
      </w:r>
      <w:r>
        <w:rPr>
          <w:rFonts w:ascii="Times New Roman" w:hAnsi="Times New Roman"/>
          <w:i/>
          <w:color w:val="000000"/>
          <w:sz w:val="15"/>
          <w:vertAlign w:val="superscript"/>
        </w:rPr>
        <w:t>4</w:t>
      </w:r>
      <w:r>
        <w:rPr>
          <w:rFonts w:ascii="Times New Roman" w:hAnsi="Times New Roman"/>
          <w:i/>
          <w:color w:val="000000"/>
          <w:sz w:val="20"/>
        </w:rPr>
        <w:t>= 16</w:t>
      </w:r>
      <w:r>
        <w:rPr>
          <w:rFonts w:ascii="Times New Roman" w:hAnsi="Times New Roman"/>
          <w:color w:val="000000"/>
          <w:sz w:val="20"/>
        </w:rPr>
        <w:t>.</w:t>
      </w:r>
    </w:p>
    <w:bookmarkStart w:id="44" w:name="d0e680"/>
    <w:p>
      <w:pPr>
        <w:spacing w:before="240" w:after="0" w:line="240" w:lineRule="auto"/>
        <w:jc w:val="both"/>
      </w:pPr>
      <w:r>
        <w:rPr>
          <w:rFonts w:ascii="Times New Roman" w:hAnsi="Times New Roman"/>
          <w:b/>
          <w:color w:val="000000"/>
          <w:sz w:val="24"/>
        </w:rPr>
        <w:t>2.2. táblázat - Táblázat 2</w:t>
      </w:r>
    </w:p>
    <w:bookmarkEnd w:id="44"/>
    <w:p>
      <w:pPr>
        <w:spacing w:before="0" w:after="0" w:line="240" w:lineRule="auto"/>
        <w:rPr>
          <w:sz w:val="14"/>
        </w:rPr>
      </w:pPr>
    </w:p>
    <w:tbl>
      <w:tblPr>
        <w:tblInd w:w="45" w:type="dxa"/>
        <w:tblLayout w:type="fixed"/>
      </w:tblPr>
      <w:tblGrid>
        <w:gridCol w:w="990"/>
        <w:gridCol w:w="1080"/>
        <w:gridCol w:w="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Kettes számrendszer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Tizenhatos számrendszer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Tízes számrendszer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C</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15</w:t>
            </w:r>
          </w:p>
        </w:tc>
      </w:tr>
    </w:tbl>
    <w:p>
      <w:pPr>
        <w:spacing w:before="200" w:after="0" w:line="240" w:lineRule="auto"/>
        <w:jc w:val="both"/>
      </w:pPr>
      <w:r>
        <w:rPr>
          <w:rFonts w:ascii="Times New Roman" w:hAnsi="Times New Roman"/>
          <w:color w:val="000000"/>
          <w:sz w:val="20"/>
        </w:rPr>
        <w:t xml:space="preserve">A számokat különböző számrendszerekben írhatjuk fel. A </w:t>
      </w:r>
      <w:r>
        <w:rPr>
          <w:rFonts w:ascii="Times New Roman" w:hAnsi="Times New Roman"/>
          <w:i/>
          <w:color w:val="000000"/>
          <w:sz w:val="20"/>
        </w:rPr>
        <w:t>q</w:t>
      </w:r>
      <w:r>
        <w:rPr>
          <w:rFonts w:ascii="Times New Roman" w:hAnsi="Times New Roman"/>
          <w:color w:val="000000"/>
          <w:sz w:val="20"/>
        </w:rPr>
        <w:t xml:space="preserve"> alapú számrendszerből </w:t>
      </w:r>
      <w:r>
        <w:rPr>
          <w:rFonts w:ascii="Times New Roman" w:hAnsi="Times New Roman"/>
          <w:i/>
          <w:color w:val="000000"/>
          <w:sz w:val="20"/>
        </w:rPr>
        <w:t>p</w:t>
      </w:r>
      <w:r>
        <w:rPr>
          <w:rFonts w:ascii="Times New Roman" w:hAnsi="Times New Roman"/>
          <w:color w:val="000000"/>
          <w:sz w:val="20"/>
        </w:rPr>
        <w:t xml:space="preserve"> alapúba történő átszámolásnál az egész részt </w:t>
      </w:r>
      <w:r>
        <w:rPr>
          <w:rFonts w:ascii="Times New Roman" w:hAnsi="Times New Roman"/>
          <w:i/>
          <w:color w:val="000000"/>
          <w:sz w:val="20"/>
        </w:rPr>
        <w:t>p</w:t>
      </w:r>
      <w:r>
        <w:rPr>
          <w:rFonts w:ascii="Times New Roman" w:hAnsi="Times New Roman"/>
          <w:color w:val="000000"/>
          <w:sz w:val="20"/>
        </w:rPr>
        <w:t xml:space="preserve">-vel való osztással, a tört részt </w:t>
      </w:r>
      <w:r>
        <w:rPr>
          <w:rFonts w:ascii="Times New Roman" w:hAnsi="Times New Roman"/>
          <w:i/>
          <w:color w:val="000000"/>
          <w:sz w:val="20"/>
        </w:rPr>
        <w:t>p</w:t>
      </w:r>
      <w:r>
        <w:rPr>
          <w:rFonts w:ascii="Times New Roman" w:hAnsi="Times New Roman"/>
          <w:color w:val="000000"/>
          <w:sz w:val="20"/>
        </w:rPr>
        <w:t>-vel való szorzással határozzuk meg.</w:t>
      </w:r>
    </w:p>
    <w:p>
      <w:pPr>
        <w:spacing w:before="200" w:after="0" w:line="240" w:lineRule="auto"/>
        <w:jc w:val="both"/>
      </w:pPr>
      <w:r>
        <w:rPr>
          <w:rFonts w:ascii="Times New Roman" w:hAnsi="Times New Roman"/>
          <w:b/>
          <w:color w:val="000000"/>
          <w:sz w:val="20"/>
        </w:rPr>
        <w:t>Példák 1.</w:t>
      </w:r>
    </w:p>
    <w:p>
      <w:pPr>
        <w:spacing w:before="200" w:after="0" w:line="240" w:lineRule="auto"/>
        <w:jc w:val="both"/>
      </w:pPr>
      <w:r>
        <w:rPr>
          <w:rFonts w:ascii="Times New Roman" w:hAnsi="Times New Roman"/>
          <w:i/>
          <w:color w:val="000000"/>
          <w:sz w:val="20"/>
        </w:rPr>
        <w:t>1. Mi lesz 123,45</w:t>
      </w:r>
      <w:r>
        <w:rPr>
          <w:rFonts w:ascii="Times New Roman" w:hAnsi="Times New Roman"/>
          <w:i/>
          <w:color w:val="000000"/>
          <w:sz w:val="15"/>
          <w:vertAlign w:val="subscript"/>
        </w:rPr>
        <w:t>10</w:t>
      </w:r>
      <w:r>
        <w:rPr>
          <w:rFonts w:ascii="Times New Roman" w:hAnsi="Times New Roman"/>
          <w:i/>
          <w:color w:val="000000"/>
          <w:sz w:val="20"/>
        </w:rPr>
        <w:t xml:space="preserve"> kettes, illetve tizenhatos számrendszerbeli alakja?</w:t>
      </w:r>
    </w:p>
    <w:p>
      <w:pPr>
        <w:spacing w:before="200" w:after="0" w:line="240" w:lineRule="auto"/>
        <w:jc w:val="both"/>
      </w:pPr>
      <w:r>
        <w:rPr>
          <w:rFonts w:ascii="Times New Roman" w:hAnsi="Times New Roman"/>
          <w:b/>
          <w:color w:val="000000"/>
          <w:sz w:val="20"/>
        </w:rPr>
        <w:t>Megoldás:</w:t>
      </w:r>
    </w:p>
    <w:p>
      <w:pPr>
        <w:spacing w:before="200" w:after="0" w:line="240" w:lineRule="auto"/>
        <w:jc w:val="both"/>
      </w:pPr>
      <w:r>
        <w:rPr>
          <w:rFonts w:ascii="Times New Roman" w:hAnsi="Times New Roman"/>
          <w:color w:val="000000"/>
          <w:sz w:val="20"/>
        </w:rPr>
        <w:t>A 123,45</w:t>
      </w:r>
      <w:r>
        <w:rPr>
          <w:rFonts w:ascii="Times New Roman" w:hAnsi="Times New Roman"/>
          <w:color w:val="000000"/>
          <w:sz w:val="15"/>
          <w:vertAlign w:val="subscript"/>
        </w:rPr>
        <w:t>10</w:t>
      </w:r>
      <w:r>
        <w:rPr>
          <w:rFonts w:ascii="Times New Roman" w:hAnsi="Times New Roman"/>
          <w:color w:val="000000"/>
          <w:sz w:val="20"/>
        </w:rPr>
        <w:t xml:space="preserve"> konverziója kettes, illetve tizenhatos számrendszerbe az alábbiak szerint történik:</w:t>
      </w:r>
    </w:p>
    <w:bookmarkStart w:id="45" w:name="d0e842"/>
    <w:p>
      <w:pPr>
        <w:spacing w:before="240" w:after="0" w:line="240" w:lineRule="auto"/>
        <w:jc w:val="both"/>
      </w:pPr>
      <w:r>
        <w:rPr>
          <w:rFonts w:ascii="Times New Roman" w:hAnsi="Times New Roman"/>
          <w:b/>
          <w:color w:val="000000"/>
          <w:sz w:val="24"/>
        </w:rPr>
        <w:t>2.3. táblázat - Táblázat 3</w:t>
      </w:r>
    </w:p>
    <w:bookmarkEnd w:id="45"/>
    <w:p>
      <w:pPr>
        <w:spacing w:before="0" w:after="0" w:line="240" w:lineRule="auto"/>
        <w:rPr>
          <w:sz w:val="14"/>
        </w:rPr>
      </w:pPr>
    </w:p>
    <w:tbl>
      <w:tblPr>
        <w:tblInd w:w="40" w:type="dxa"/>
        <w:tblLayout w:type="fixed"/>
      </w:tblPr>
      <w:tblGrid>
        <w:gridCol w:w="480"/>
        <w:gridCol w:w="405"/>
        <w:gridCol w:w="450"/>
        <w:gridCol w:w="375"/>
        <w:gridCol w:w="405"/>
        <w:gridCol w:w="225"/>
        <w:gridCol w:w="450"/>
        <w:gridCol w:w="225"/>
        <w:gridCol w:w="420"/>
        <w:gridCol w:w="450"/>
        <w:gridCol w:w="315"/>
      </w:tblGrid>
      <w:tr>
        <w:tblPrEx/>
        <w:trPr/>
        <w:tc>
          <w:tcPr>
            <w:hMerge w:val="restart"/>
            <w:tcBorders>
              <w:bottom w:val="single" w:sz="4" w:color="000000"/>
            </w:tcBorders>
            <w:tcMar>
              <w:top w:w="40" w:type="dxa"/>
              <w:left w:w="40" w:type="dxa"/>
              <w:bottom w:w="40" w:type="dxa"/>
            </w:tcMar>
            <w:vAlign w:val="top"/>
          </w:tcPr>
          <w:p>
            <w:pPr>
              <w:spacing w:before="0" w:after="0" w:line="240" w:lineRule="auto"/>
              <w:jc w:val="center"/>
            </w:pPr>
            <w:r>
              <w:rPr>
                <w:rFonts w:ascii="Times New Roman" w:hAnsi="Times New Roman"/>
                <w:color w:val="000000"/>
                <w:sz w:val="20"/>
              </w:rPr>
              <w:t>Egészrész</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hMerge w:val="restart"/>
            <w:tcBorders>
              <w:bottom w:val="single" w:sz="4" w:color="000000"/>
            </w:tcBorders>
            <w:tcMar>
              <w:top w:w="40" w:type="dxa"/>
              <w:left w:w="40" w:type="dxa"/>
              <w:bottom w:w="40" w:type="dxa"/>
            </w:tcMar>
            <w:vAlign w:val="top"/>
          </w:tcPr>
          <w:p>
            <w:pPr>
              <w:spacing w:before="0" w:after="0" w:line="240" w:lineRule="auto"/>
              <w:jc w:val="center"/>
            </w:pPr>
            <w:r>
              <w:rPr>
                <w:rFonts w:ascii="Times New Roman" w:hAnsi="Times New Roman"/>
                <w:color w:val="000000"/>
                <w:sz w:val="20"/>
              </w:rPr>
              <w:t>Törtrész</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right w:w="40" w:type="dxa"/>
            </w:tcMar>
            <w:vAlign w:val="top"/>
          </w:tcPr>
          <w:p>
            <w:pPr>
              <w:spacing w:before="0" w:after="0" w:line="240" w:lineRule="auto"/>
            </w:pPr>
          </w:p>
        </w:tc>
      </w:tr>
      <w:tr>
        <w:tblPrEx/>
        <w:trPr/>
        <w:tc>
          <w:tcPr>
            <w:hMerge w:val="restart"/>
            <w:tcBorders>
              <w:bottom w:val="single" w:sz="4" w:color="000000"/>
            </w:tcBorders>
            <w:tcMar>
              <w:top w:w="40" w:type="dxa"/>
              <w:left w:w="40" w:type="dxa"/>
              <w:bottom w:w="40" w:type="dxa"/>
            </w:tcMar>
            <w:vAlign w:val="top"/>
          </w:tcPr>
          <w:p>
            <w:pPr>
              <w:spacing w:before="0" w:after="0" w:line="240" w:lineRule="auto"/>
              <w:jc w:val="center"/>
            </w:pPr>
            <w:r>
              <w:rPr>
                <w:rFonts w:ascii="Times New Roman" w:hAnsi="Times New Roman"/>
                <w:color w:val="000000"/>
                <w:sz w:val="20"/>
              </w:rPr>
              <w:t>/2</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hMerge w:val="restart"/>
            <w:tcBorders>
              <w:bottom w:val="single" w:sz="4" w:color="000000"/>
            </w:tcBorders>
            <w:tcMar>
              <w:top w:w="40" w:type="dxa"/>
              <w:left w:w="40" w:type="dxa"/>
              <w:bottom w:w="40" w:type="dxa"/>
            </w:tcMar>
            <w:vAlign w:val="top"/>
          </w:tcPr>
          <w:p>
            <w:pPr>
              <w:spacing w:before="0" w:after="0" w:line="240" w:lineRule="auto"/>
              <w:jc w:val="center"/>
            </w:pPr>
            <w:r>
              <w:rPr>
                <w:rFonts w:ascii="Times New Roman" w:hAnsi="Times New Roman"/>
                <w:color w:val="000000"/>
                <w:sz w:val="20"/>
              </w:rPr>
              <w:t>/16</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hMerge w:val="restart"/>
            <w:tcBorders>
              <w:bottom w:val="single" w:sz="4" w:color="000000"/>
            </w:tcBorders>
            <w:tcMar>
              <w:top w:w="40" w:type="dxa"/>
              <w:left w:w="40" w:type="dxa"/>
              <w:bottom w:w="40" w:type="dxa"/>
            </w:tcMar>
            <w:vAlign w:val="top"/>
          </w:tcPr>
          <w:p>
            <w:pPr>
              <w:spacing w:before="0" w:after="0" w:line="240" w:lineRule="auto"/>
              <w:jc w:val="center"/>
            </w:pPr>
            <w:r>
              <w:rPr>
                <w:rFonts w:ascii="Times New Roman" w:hAnsi="Times New Roman"/>
                <w:color w:val="000000"/>
                <w:sz w:val="20"/>
              </w:rPr>
              <w:t>*2</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hMerge w:val="restart"/>
            <w:tcBorders>
              <w:bottom w:val="single" w:sz="4" w:color="000000"/>
            </w:tcBorders>
            <w:tcMar>
              <w:top w:w="40" w:type="dxa"/>
              <w:left w:w="40" w:type="dxa"/>
              <w:bottom w:w="40" w:type="dxa"/>
            </w:tcMar>
            <w:vAlign w:val="top"/>
          </w:tcPr>
          <w:p>
            <w:pPr>
              <w:spacing w:before="0" w:after="0" w:line="240" w:lineRule="auto"/>
              <w:jc w:val="center"/>
            </w:pPr>
            <w:r>
              <w:rPr>
                <w:rFonts w:ascii="Times New Roman" w:hAnsi="Times New Roman"/>
                <w:color w:val="000000"/>
                <w:sz w:val="20"/>
              </w:rPr>
              <w:t>*16</w:t>
            </w:r>
          </w:p>
        </w:tc>
        <w:tc>
          <w:tcPr>
            <w:hMerge w:val="continue"/>
            <w:tcBorders>
              <w:bottom w:val="single" w:sz="4" w:color="000000"/>
            </w:tcBorders>
            <w:tcMar>
              <w:top w:w="40" w:type="dxa"/>
              <w:bottom w:w="40" w:type="dxa"/>
              <w:right w:w="40" w:type="dxa"/>
            </w:tcMar>
            <w:vAlign w:val="top"/>
          </w:tcPr>
          <w:p>
            <w:pPr>
              <w:spacing w:before="0" w:after="0" w:line="240" w:lineRule="auto"/>
            </w:pP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123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123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0,45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0,45</w:t>
            </w:r>
          </w:p>
        </w:tc>
        <w:tc>
          <w:tcPr>
            <w:tcBorders>
              <w:bottom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7</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61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0,2</w:t>
            </w:r>
          </w:p>
        </w:tc>
        <w:tc>
          <w:tcPr>
            <w:tcBorders>
              <w:bottom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3</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0,2</w:t>
            </w:r>
          </w:p>
        </w:tc>
        <w:tc>
          <w:tcPr>
            <w:tcBorders>
              <w:bottom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3</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w:t>
            </w:r>
          </w:p>
        </w:tc>
        <w:tc>
          <w:tcPr>
            <w:tcBorders>
              <w:bottom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bottom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Tehát</w:t>
      </w:r>
    </w:p>
    <w:bookmarkStart w:id="46" w:name="eq7"/>
    <w:p>
      <w:pPr>
        <w:spacing w:before="240" w:after="0" w:line="240" w:lineRule="auto"/>
        <w:jc w:val="both"/>
      </w:pPr>
      <w:r>
        <w:rPr>
          <w:rFonts w:ascii="Times New Roman" w:hAnsi="Times New Roman"/>
          <w:b/>
          <w:color w:val="000000"/>
          <w:sz w:val="24"/>
        </w:rPr>
        <w:t>2.7. egyenlet - 7_egyenlet</w:t>
      </w:r>
    </w:p>
    <w:bookmarkEnd w:id="46"/>
    <w:p>
      <w:pPr>
        <w:spacing w:before="144" w:after="0" w:line="240" w:lineRule="auto"/>
        <w:jc w:val="both"/>
      </w:pPr>
      <w:r>
        <w:rPr>
          <w:rFonts w:ascii="Times New Roman" w:hAnsi="Times New Roman"/>
          <w:color w:val="000000"/>
          <w:sz w:val="20"/>
        </w:rPr>
        <w:drawing>
          <wp:inline>
            <wp:extent cx="4312920" cy="228600"/>
            <wp:docPr id="31" name="\\10.50.22.12\Queue\Queue\37\41\3741382b-147c-4277-87ac-1983201b66f3.docbook\unzip\math\eq7.png"/>
            <a:graphic>
              <a:graphicData uri="http://schemas.openxmlformats.org/drawingml/2006/picture">
                <p:pic>
                  <p:nvPicPr>
                    <p:cNvPr id="32" name="\\10.50.22.12\Queue\Queue\37\41\3741382b-147c-4277-87ac-1983201b66f3.docbook\unzip\math\eq7.png"/>
                    <p:cNvPicPr/>
                  </p:nvPicPr>
                  <p:blipFill>
                    <a:blip r:embed="r48"/>
                    <a:srcRect/>
                    <a:stretch>
                      <a:fillRect/>
                    </a:stretch>
                  </p:blipFill>
                  <p:spPr>
                    <a:xfrm>
                      <a:off x="0" y="0"/>
                      <a:ext cx="4312920" cy="228600"/>
                    </a:xfrm>
                    <a:prstGeom prst="rect"/>
                  </p:spPr>
                </p:pic>
              </a:graphicData>
            </a:graphic>
          </wp:inline>
        </w:drawing>
      </w:r>
    </w:p>
    <w:p>
      <w:pPr>
        <w:spacing w:before="200" w:after="0" w:line="240" w:lineRule="auto"/>
        <w:jc w:val="both"/>
      </w:pPr>
      <w:r>
        <w:rPr>
          <w:rFonts w:ascii="Times New Roman" w:hAnsi="Times New Roman"/>
          <w:color w:val="000000"/>
          <w:sz w:val="20"/>
        </w:rPr>
        <w:t>A kapott értékeket kettes, illetve tizenhatos számrendszerből tízesbe az alábbiak szerint írjuk vissza:</w:t>
      </w:r>
    </w:p>
    <w:bookmarkStart w:id="47" w:name="eq8"/>
    <w:p>
      <w:pPr>
        <w:spacing w:before="240" w:after="0" w:line="240" w:lineRule="auto"/>
        <w:jc w:val="both"/>
      </w:pPr>
      <w:r>
        <w:rPr>
          <w:rFonts w:ascii="Times New Roman" w:hAnsi="Times New Roman"/>
          <w:b/>
          <w:color w:val="000000"/>
          <w:sz w:val="24"/>
        </w:rPr>
        <w:t>2.8. egyenlet - 8_egyenlet</w:t>
      </w:r>
    </w:p>
    <w:bookmarkEnd w:id="47"/>
    <w:p>
      <w:pPr>
        <w:spacing w:before="144" w:after="0" w:line="240" w:lineRule="auto"/>
        <w:jc w:val="both"/>
      </w:pPr>
      <w:r>
        <w:rPr>
          <w:rFonts w:ascii="Times New Roman" w:hAnsi="Times New Roman"/>
          <w:color w:val="000000"/>
          <w:sz w:val="20"/>
        </w:rPr>
        <w:drawing>
          <wp:inline>
            <wp:extent cx="5430008" cy="190527"/>
            <wp:docPr id="33" name="\\10.50.22.12\Queue\Queue\37\41\3741382b-147c-4277-87ac-1983201b66f3.docbook\unzip\math\eq8.png"/>
            <a:graphic>
              <a:graphicData uri="http://schemas.openxmlformats.org/drawingml/2006/picture">
                <p:pic>
                  <p:nvPicPr>
                    <p:cNvPr id="34" name="\\10.50.22.12\Queue\Queue\37\41\3741382b-147c-4277-87ac-1983201b66f3.docbook\unzip\math\eq8.png"/>
                    <p:cNvPicPr/>
                  </p:nvPicPr>
                  <p:blipFill>
                    <a:blip r:embed="r49"/>
                    <a:srcRect/>
                    <a:stretch>
                      <a:fillRect/>
                    </a:stretch>
                  </p:blipFill>
                  <p:spPr>
                    <a:xfrm>
                      <a:off x="0" y="0"/>
                      <a:ext cx="5430008" cy="190527"/>
                    </a:xfrm>
                    <a:prstGeom prst="rect"/>
                  </p:spPr>
                </p:pic>
              </a:graphicData>
            </a:graphic>
          </wp:inline>
        </w:drawing>
      </w:r>
    </w:p>
    <w:bookmarkStart w:id="48" w:name="eq9"/>
    <w:p>
      <w:pPr>
        <w:spacing w:before="240" w:after="0" w:line="240" w:lineRule="auto"/>
        <w:jc w:val="both"/>
      </w:pPr>
      <w:r>
        <w:rPr>
          <w:rFonts w:ascii="Times New Roman" w:hAnsi="Times New Roman"/>
          <w:b/>
          <w:color w:val="000000"/>
          <w:sz w:val="24"/>
        </w:rPr>
        <w:t>2.9. egyenlet - 9_egyenlet</w:t>
      </w:r>
    </w:p>
    <w:bookmarkEnd w:id="48"/>
    <w:p>
      <w:pPr>
        <w:spacing w:before="144" w:after="0" w:line="240" w:lineRule="auto"/>
        <w:jc w:val="both"/>
      </w:pPr>
      <w:r>
        <w:rPr>
          <w:rFonts w:ascii="Times New Roman" w:hAnsi="Times New Roman"/>
          <w:color w:val="000000"/>
          <w:sz w:val="20"/>
        </w:rPr>
        <w:drawing>
          <wp:inline>
            <wp:extent cx="5430008" cy="257211"/>
            <wp:docPr id="35" name="\\10.50.22.12\Queue\Queue\37\41\3741382b-147c-4277-87ac-1983201b66f3.docbook\unzip\math\eq9.png"/>
            <a:graphic>
              <a:graphicData uri="http://schemas.openxmlformats.org/drawingml/2006/picture">
                <p:pic>
                  <p:nvPicPr>
                    <p:cNvPr id="36" name="\\10.50.22.12\Queue\Queue\37\41\3741382b-147c-4277-87ac-1983201b66f3.docbook\unzip\math\eq9.png"/>
                    <p:cNvPicPr/>
                  </p:nvPicPr>
                  <p:blipFill>
                    <a:blip r:embed="r50"/>
                    <a:srcRect/>
                    <a:stretch>
                      <a:fillRect/>
                    </a:stretch>
                  </p:blipFill>
                  <p:spPr>
                    <a:xfrm>
                      <a:off x="0" y="0"/>
                      <a:ext cx="5430008" cy="257211"/>
                    </a:xfrm>
                    <a:prstGeom prst="rect"/>
                  </p:spPr>
                </p:pic>
              </a:graphicData>
            </a:graphic>
          </wp:inline>
        </w:drawing>
      </w:r>
    </w:p>
    <w:p>
      <w:pPr>
        <w:spacing w:before="200" w:after="0" w:line="240" w:lineRule="auto"/>
        <w:jc w:val="both"/>
      </w:pPr>
      <w:r>
        <w:rPr>
          <w:rFonts w:ascii="Times New Roman" w:hAnsi="Times New Roman"/>
          <w:i/>
          <w:color w:val="000000"/>
          <w:sz w:val="20"/>
        </w:rPr>
        <w:t xml:space="preserve">2. Általában: </w:t>
      </w:r>
      <w:r>
        <w:rPr>
          <w:rFonts w:ascii="Times New Roman" w:hAnsi="Times New Roman"/>
          <w:color w:val="000000"/>
          <w:sz w:val="20"/>
        </w:rPr>
        <w:t>Adott az</w:t>
      </w:r>
    </w:p>
    <w:bookmarkStart w:id="49" w:name="eq10"/>
    <w:p>
      <w:pPr>
        <w:spacing w:before="240" w:after="0" w:line="240" w:lineRule="auto"/>
        <w:jc w:val="both"/>
      </w:pPr>
      <w:r>
        <w:rPr>
          <w:rFonts w:ascii="Times New Roman" w:hAnsi="Times New Roman"/>
          <w:b/>
          <w:color w:val="000000"/>
          <w:sz w:val="24"/>
        </w:rPr>
        <w:t>2.10. egyenlet - 10_egyenlet</w:t>
      </w:r>
    </w:p>
    <w:bookmarkEnd w:id="49"/>
    <w:p>
      <w:pPr>
        <w:spacing w:before="144" w:after="0" w:line="240" w:lineRule="auto"/>
        <w:jc w:val="both"/>
      </w:pPr>
      <w:r>
        <w:rPr>
          <w:rFonts w:ascii="Times New Roman" w:hAnsi="Times New Roman"/>
          <w:color w:val="000000"/>
          <w:sz w:val="20"/>
        </w:rPr>
        <w:drawing>
          <wp:inline>
            <wp:extent cx="1767840" cy="220980"/>
            <wp:docPr id="37" name="\\10.50.22.12\Queue\Queue\37\41\3741382b-147c-4277-87ac-1983201b66f3.docbook\unzip\math\eq10.png"/>
            <a:graphic>
              <a:graphicData uri="http://schemas.openxmlformats.org/drawingml/2006/picture">
                <p:pic>
                  <p:nvPicPr>
                    <p:cNvPr id="38" name="\\10.50.22.12\Queue\Queue\37\41\3741382b-147c-4277-87ac-1983201b66f3.docbook\unzip\math\eq10.png"/>
                    <p:cNvPicPr/>
                  </p:nvPicPr>
                  <p:blipFill>
                    <a:blip r:embed="r51"/>
                    <a:srcRect/>
                    <a:stretch>
                      <a:fillRect/>
                    </a:stretch>
                  </p:blipFill>
                  <p:spPr>
                    <a:xfrm>
                      <a:off x="0" y="0"/>
                      <a:ext cx="1767840" cy="220980"/>
                    </a:xfrm>
                    <a:prstGeom prst="rect"/>
                  </p:spPr>
                </p:pic>
              </a:graphicData>
            </a:graphic>
          </wp:inline>
        </w:drawing>
      </w:r>
    </w:p>
    <w:p>
      <w:pPr>
        <w:spacing w:before="200" w:after="0" w:line="240" w:lineRule="auto"/>
        <w:jc w:val="both"/>
      </w:pPr>
      <w:r>
        <w:rPr>
          <w:rFonts w:ascii="Times New Roman" w:hAnsi="Times New Roman"/>
          <w:i/>
          <w:color w:val="000000"/>
          <w:sz w:val="20"/>
        </w:rPr>
        <w:t>q</w:t>
      </w:r>
      <w:r>
        <w:rPr>
          <w:rFonts w:ascii="Times New Roman" w:hAnsi="Times New Roman"/>
          <w:color w:val="000000"/>
          <w:sz w:val="20"/>
        </w:rPr>
        <w:t xml:space="preserve"> (</w:t>
      </w:r>
      <w:r>
        <w:rPr>
          <w:rFonts w:ascii="Times New Roman" w:hAnsi="Times New Roman"/>
          <w:i/>
          <w:color w:val="000000"/>
          <w:sz w:val="20"/>
        </w:rPr>
        <w:t>q=10</w:t>
      </w:r>
      <w:r>
        <w:rPr>
          <w:rFonts w:ascii="Times New Roman" w:hAnsi="Times New Roman"/>
          <w:color w:val="000000"/>
          <w:sz w:val="20"/>
        </w:rPr>
        <w:t xml:space="preserve">) alapú számrendszerbeli szám és keressük azokat a </w:t>
      </w:r>
      <w:r>
        <w:rPr>
          <w:rFonts w:ascii="Times New Roman" w:hAnsi="Times New Roman"/>
          <w:i/>
          <w:color w:val="000000"/>
          <w:sz w:val="20"/>
        </w:rPr>
        <w:t>b</w:t>
      </w:r>
      <w:r>
        <w:rPr>
          <w:rFonts w:ascii="Times New Roman" w:hAnsi="Times New Roman"/>
          <w:i/>
          <w:color w:val="000000"/>
          <w:sz w:val="15"/>
          <w:vertAlign w:val="subscript"/>
        </w:rPr>
        <w:t>i</w:t>
      </w:r>
      <w:r>
        <w:rPr>
          <w:rFonts w:ascii="Times New Roman" w:hAnsi="Times New Roman"/>
          <w:i/>
          <w:color w:val="000000"/>
          <w:sz w:val="20"/>
        </w:rPr>
        <w:t xml:space="preserve"> </w:t>
      </w:r>
      <w:r>
        <w:rPr>
          <w:rFonts w:ascii="Times New Roman" w:hAnsi="Times New Roman"/>
          <w:color w:val="000000"/>
          <w:sz w:val="20"/>
        </w:rPr>
        <w:t>együtthatókat, amelyekre</w:t>
      </w:r>
    </w:p>
    <w:bookmarkStart w:id="50" w:name="eq11"/>
    <w:p>
      <w:pPr>
        <w:spacing w:before="240" w:after="0" w:line="240" w:lineRule="auto"/>
        <w:jc w:val="both"/>
      </w:pPr>
      <w:r>
        <w:rPr>
          <w:rFonts w:ascii="Times New Roman" w:hAnsi="Times New Roman"/>
          <w:b/>
          <w:color w:val="000000"/>
          <w:sz w:val="24"/>
        </w:rPr>
        <w:t>2.11. egyenlet - 11_egyenlet</w:t>
      </w:r>
    </w:p>
    <w:bookmarkEnd w:id="50"/>
    <w:p>
      <w:pPr>
        <w:spacing w:before="144" w:after="0" w:line="240" w:lineRule="auto"/>
        <w:jc w:val="both"/>
      </w:pPr>
      <w:r>
        <w:rPr>
          <w:rFonts w:ascii="Times New Roman" w:hAnsi="Times New Roman"/>
          <w:color w:val="000000"/>
          <w:sz w:val="20"/>
        </w:rPr>
        <w:drawing>
          <wp:inline>
            <wp:extent cx="5430008" cy="123842"/>
            <wp:docPr id="39" name="\\10.50.22.12\Queue\Queue\37\41\3741382b-147c-4277-87ac-1983201b66f3.docbook\unzip\math\eq11.png"/>
            <a:graphic>
              <a:graphicData uri="http://schemas.openxmlformats.org/drawingml/2006/picture">
                <p:pic>
                  <p:nvPicPr>
                    <p:cNvPr id="40" name="\\10.50.22.12\Queue\Queue\37\41\3741382b-147c-4277-87ac-1983201b66f3.docbook\unzip\math\eq11.png"/>
                    <p:cNvPicPr/>
                  </p:nvPicPr>
                  <p:blipFill>
                    <a:blip r:embed="r52"/>
                    <a:srcRect/>
                    <a:stretch>
                      <a:fillRect/>
                    </a:stretch>
                  </p:blipFill>
                  <p:spPr>
                    <a:xfrm>
                      <a:off x="0" y="0"/>
                      <a:ext cx="5430008" cy="123842"/>
                    </a:xfrm>
                    <a:prstGeom prst="rect"/>
                  </p:spPr>
                </p:pic>
              </a:graphicData>
            </a:graphic>
          </wp:inline>
        </w:drawing>
      </w:r>
    </w:p>
    <w:p>
      <w:pPr>
        <w:spacing w:before="200" w:after="0" w:line="240" w:lineRule="auto"/>
        <w:jc w:val="both"/>
      </w:pPr>
      <w:r>
        <w:rPr>
          <w:rFonts w:ascii="Times New Roman" w:hAnsi="Times New Roman"/>
          <w:b/>
          <w:color w:val="000000"/>
          <w:sz w:val="20"/>
        </w:rPr>
        <w:t>Megoldás:</w:t>
      </w:r>
    </w:p>
    <w:p>
      <w:pPr>
        <w:spacing w:before="200" w:after="0" w:line="240" w:lineRule="auto"/>
        <w:jc w:val="both"/>
      </w:pPr>
      <w:r>
        <w:rPr>
          <w:rFonts w:ascii="Times New Roman" w:hAnsi="Times New Roman"/>
          <w:color w:val="000000"/>
          <w:sz w:val="20"/>
        </w:rPr>
        <w:t>A feladatot két részre bontjuk. Először a</w:t>
      </w:r>
    </w:p>
    <w:bookmarkStart w:id="51" w:name="eq12"/>
    <w:p>
      <w:pPr>
        <w:spacing w:before="240" w:after="0" w:line="240" w:lineRule="auto"/>
        <w:jc w:val="both"/>
      </w:pPr>
      <w:r>
        <w:rPr>
          <w:rFonts w:ascii="Times New Roman" w:hAnsi="Times New Roman"/>
          <w:b/>
          <w:color w:val="000000"/>
          <w:sz w:val="24"/>
        </w:rPr>
        <w:t>2.12. egyenlet - 12_egyenlet</w:t>
      </w:r>
    </w:p>
    <w:bookmarkEnd w:id="51"/>
    <w:p>
      <w:pPr>
        <w:spacing w:before="144" w:after="0" w:line="240" w:lineRule="auto"/>
        <w:jc w:val="both"/>
      </w:pPr>
      <w:r>
        <w:rPr>
          <w:rFonts w:ascii="Times New Roman" w:hAnsi="Times New Roman"/>
          <w:color w:val="000000"/>
          <w:sz w:val="20"/>
        </w:rPr>
        <w:drawing>
          <wp:inline>
            <wp:extent cx="2095500" cy="236220"/>
            <wp:docPr id="41" name="\\10.50.22.12\Queue\Queue\37\41\3741382b-147c-4277-87ac-1983201b66f3.docbook\unzip\math\eq12.png"/>
            <a:graphic>
              <a:graphicData uri="http://schemas.openxmlformats.org/drawingml/2006/picture">
                <p:pic>
                  <p:nvPicPr>
                    <p:cNvPr id="42" name="\\10.50.22.12\Queue\Queue\37\41\3741382b-147c-4277-87ac-1983201b66f3.docbook\unzip\math\eq12.png"/>
                    <p:cNvPicPr/>
                  </p:nvPicPr>
                  <p:blipFill>
                    <a:blip r:embed="r53"/>
                    <a:srcRect/>
                    <a:stretch>
                      <a:fillRect/>
                    </a:stretch>
                  </p:blipFill>
                  <p:spPr>
                    <a:xfrm>
                      <a:off x="0" y="0"/>
                      <a:ext cx="209550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egész részt vizsgáljuk. A </w:t>
      </w:r>
      <w:r>
        <w:rPr>
          <w:rFonts w:ascii="Times New Roman" w:hAnsi="Times New Roman"/>
          <w:i/>
          <w:color w:val="000000"/>
          <w:sz w:val="20"/>
        </w:rPr>
        <w:t>p</w:t>
      </w:r>
      <w:r>
        <w:rPr>
          <w:rFonts w:ascii="Times New Roman" w:hAnsi="Times New Roman"/>
          <w:color w:val="000000"/>
          <w:sz w:val="20"/>
        </w:rPr>
        <w:t>-vel való osztás eredménye:</w:t>
      </w:r>
    </w:p>
    <w:bookmarkStart w:id="52" w:name="eq13"/>
    <w:p>
      <w:pPr>
        <w:spacing w:before="240" w:after="0" w:line="240" w:lineRule="auto"/>
        <w:jc w:val="both"/>
      </w:pPr>
      <w:r>
        <w:rPr>
          <w:rFonts w:ascii="Times New Roman" w:hAnsi="Times New Roman"/>
          <w:b/>
          <w:color w:val="000000"/>
          <w:sz w:val="24"/>
        </w:rPr>
        <w:t>2.13. egyenlet - 13_egyenlet</w:t>
      </w:r>
    </w:p>
    <w:bookmarkEnd w:id="52"/>
    <w:p>
      <w:pPr>
        <w:spacing w:before="144" w:after="0" w:line="240" w:lineRule="auto"/>
        <w:jc w:val="both"/>
      </w:pPr>
      <w:r>
        <w:rPr>
          <w:rFonts w:ascii="Times New Roman" w:hAnsi="Times New Roman"/>
          <w:color w:val="000000"/>
          <w:sz w:val="20"/>
        </w:rPr>
        <w:drawing>
          <wp:inline>
            <wp:extent cx="2209800" cy="236220"/>
            <wp:docPr id="43" name="\\10.50.22.12\Queue\Queue\37\41\3741382b-147c-4277-87ac-1983201b66f3.docbook\unzip\math\eq13.png"/>
            <a:graphic>
              <a:graphicData uri="http://schemas.openxmlformats.org/drawingml/2006/picture">
                <p:pic>
                  <p:nvPicPr>
                    <p:cNvPr id="44" name="\\10.50.22.12\Queue\Queue\37\41\3741382b-147c-4277-87ac-1983201b66f3.docbook\unzip\math\eq13.png"/>
                    <p:cNvPicPr/>
                  </p:nvPicPr>
                  <p:blipFill>
                    <a:blip r:embed="r54"/>
                    <a:srcRect/>
                    <a:stretch>
                      <a:fillRect/>
                    </a:stretch>
                  </p:blipFill>
                  <p:spPr>
                    <a:xfrm>
                      <a:off x="0" y="0"/>
                      <a:ext cx="220980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a maradék pedig </w:t>
      </w:r>
      <w:r>
        <w:rPr>
          <w:rFonts w:ascii="Times New Roman" w:hAnsi="Times New Roman"/>
          <w:i/>
          <w:color w:val="000000"/>
          <w:sz w:val="20"/>
        </w:rPr>
        <w:t>b</w:t>
      </w:r>
      <w:r>
        <w:rPr>
          <w:rFonts w:ascii="Times New Roman" w:hAnsi="Times New Roman"/>
          <w:i/>
          <w:color w:val="000000"/>
          <w:sz w:val="15"/>
          <w:vertAlign w:val="subscript"/>
        </w:rPr>
        <w:t>0</w:t>
      </w:r>
      <w:r>
        <w:rPr>
          <w:rFonts w:ascii="Times New Roman" w:hAnsi="Times New Roman"/>
          <w:color w:val="000000"/>
          <w:sz w:val="20"/>
        </w:rPr>
        <w:t xml:space="preserve">. A fenti kifejezést tovább osztjuk </w:t>
      </w:r>
      <w:r>
        <w:rPr>
          <w:rFonts w:ascii="Times New Roman" w:hAnsi="Times New Roman"/>
          <w:i/>
          <w:color w:val="000000"/>
          <w:sz w:val="20"/>
        </w:rPr>
        <w:t>p</w:t>
      </w:r>
      <w:r>
        <w:rPr>
          <w:rFonts w:ascii="Times New Roman" w:hAnsi="Times New Roman"/>
          <w:color w:val="000000"/>
          <w:sz w:val="20"/>
        </w:rPr>
        <w:t xml:space="preserve">-vel, a maradék </w:t>
      </w:r>
      <w:r>
        <w:rPr>
          <w:rFonts w:ascii="Times New Roman" w:hAnsi="Times New Roman"/>
          <w:i/>
          <w:color w:val="000000"/>
          <w:sz w:val="20"/>
        </w:rPr>
        <w:t>b</w:t>
      </w:r>
      <w:r>
        <w:rPr>
          <w:rFonts w:ascii="Times New Roman" w:hAnsi="Times New Roman"/>
          <w:i/>
          <w:color w:val="000000"/>
          <w:sz w:val="15"/>
          <w:vertAlign w:val="subscript"/>
        </w:rPr>
        <w:t>1</w:t>
      </w:r>
      <w:r>
        <w:rPr>
          <w:rFonts w:ascii="Times New Roman" w:hAnsi="Times New Roman"/>
          <w:color w:val="000000"/>
          <w:sz w:val="20"/>
        </w:rPr>
        <w:t>, és így tovább. Véges számú (</w:t>
      </w:r>
      <w:r>
        <w:rPr>
          <w:rFonts w:ascii="Times New Roman" w:hAnsi="Times New Roman"/>
          <w:i/>
          <w:color w:val="000000"/>
          <w:sz w:val="20"/>
        </w:rPr>
        <w:t>N+1</w:t>
      </w:r>
      <w:r>
        <w:rPr>
          <w:rFonts w:ascii="Times New Roman" w:hAnsi="Times New Roman"/>
          <w:color w:val="000000"/>
          <w:sz w:val="20"/>
        </w:rPr>
        <w:t xml:space="preserve">) lépésben eljutunk a </w:t>
      </w:r>
      <w:r>
        <w:rPr>
          <w:rFonts w:ascii="Times New Roman" w:hAnsi="Times New Roman"/>
          <w:i/>
          <w:color w:val="000000"/>
          <w:sz w:val="20"/>
        </w:rPr>
        <w:t>b</w:t>
      </w:r>
      <w:r>
        <w:rPr>
          <w:rFonts w:ascii="Times New Roman" w:hAnsi="Times New Roman"/>
          <w:i/>
          <w:color w:val="000000"/>
          <w:sz w:val="15"/>
          <w:vertAlign w:val="subscript"/>
        </w:rPr>
        <w:t>N</w:t>
      </w:r>
      <w:r>
        <w:rPr>
          <w:rFonts w:ascii="Times New Roman" w:hAnsi="Times New Roman"/>
          <w:color w:val="000000"/>
          <w:sz w:val="20"/>
        </w:rPr>
        <w:t xml:space="preserve"> maradékig. A maradékokat fordított sorrendben felírva megkapjuk a </w:t>
      </w:r>
      <w:r>
        <w:rPr>
          <w:rFonts w:ascii="Times New Roman" w:hAnsi="Times New Roman"/>
          <w:i/>
          <w:color w:val="000000"/>
          <w:sz w:val="20"/>
        </w:rPr>
        <w:t>p</w:t>
      </w:r>
      <w:r>
        <w:rPr>
          <w:rFonts w:ascii="Times New Roman" w:hAnsi="Times New Roman"/>
          <w:color w:val="000000"/>
          <w:sz w:val="20"/>
        </w:rPr>
        <w:t xml:space="preserve"> alapú számrendszerbeli szám egész részét:</w:t>
      </w:r>
    </w:p>
    <w:bookmarkStart w:id="53" w:name="eq14"/>
    <w:p>
      <w:pPr>
        <w:spacing w:before="240" w:after="0" w:line="240" w:lineRule="auto"/>
        <w:jc w:val="both"/>
      </w:pPr>
      <w:r>
        <w:rPr>
          <w:rFonts w:ascii="Times New Roman" w:hAnsi="Times New Roman"/>
          <w:b/>
          <w:color w:val="000000"/>
          <w:sz w:val="24"/>
        </w:rPr>
        <w:t>2.14. egyenlet - 14_egyenlet</w:t>
      </w:r>
    </w:p>
    <w:bookmarkEnd w:id="53"/>
    <w:p>
      <w:pPr>
        <w:spacing w:before="144" w:after="0" w:line="240" w:lineRule="auto"/>
        <w:jc w:val="both"/>
      </w:pPr>
      <w:r>
        <w:rPr>
          <w:rFonts w:ascii="Times New Roman" w:hAnsi="Times New Roman"/>
          <w:color w:val="000000"/>
          <w:sz w:val="20"/>
        </w:rPr>
        <w:drawing>
          <wp:inline>
            <wp:extent cx="975360" cy="220980"/>
            <wp:docPr id="45" name="\\10.50.22.12\Queue\Queue\37\41\3741382b-147c-4277-87ac-1983201b66f3.docbook\unzip\math\eq14.png"/>
            <a:graphic>
              <a:graphicData uri="http://schemas.openxmlformats.org/drawingml/2006/picture">
                <p:pic>
                  <p:nvPicPr>
                    <p:cNvPr id="46" name="\\10.50.22.12\Queue\Queue\37\41\3741382b-147c-4277-87ac-1983201b66f3.docbook\unzip\math\eq14.png"/>
                    <p:cNvPicPr/>
                  </p:nvPicPr>
                  <p:blipFill>
                    <a:blip r:embed="r55"/>
                    <a:srcRect/>
                    <a:stretch>
                      <a:fillRect/>
                    </a:stretch>
                  </p:blipFill>
                  <p:spPr>
                    <a:xfrm>
                      <a:off x="0" y="0"/>
                      <a:ext cx="975360" cy="220980"/>
                    </a:xfrm>
                    <a:prstGeom prst="rect"/>
                  </p:spPr>
                </p:pic>
              </a:graphicData>
            </a:graphic>
          </wp:inline>
        </w:drawing>
      </w:r>
    </w:p>
    <w:p>
      <w:pPr>
        <w:spacing w:before="200" w:after="0" w:line="240" w:lineRule="auto"/>
        <w:jc w:val="both"/>
      </w:pPr>
      <w:r>
        <w:rPr>
          <w:rFonts w:ascii="Times New Roman" w:hAnsi="Times New Roman"/>
          <w:color w:val="000000"/>
          <w:sz w:val="20"/>
        </w:rPr>
        <w:t>A</w:t>
      </w:r>
    </w:p>
    <w:bookmarkStart w:id="54" w:name="eq15"/>
    <w:p>
      <w:pPr>
        <w:spacing w:before="240" w:after="0" w:line="240" w:lineRule="auto"/>
        <w:jc w:val="both"/>
      </w:pPr>
      <w:r>
        <w:rPr>
          <w:rFonts w:ascii="Times New Roman" w:hAnsi="Times New Roman"/>
          <w:b/>
          <w:color w:val="000000"/>
          <w:sz w:val="24"/>
        </w:rPr>
        <w:t>2.15. egyenlet - 15_egyenlet</w:t>
      </w:r>
    </w:p>
    <w:bookmarkEnd w:id="54"/>
    <w:p>
      <w:pPr>
        <w:spacing w:before="144" w:after="0" w:line="240" w:lineRule="auto"/>
        <w:jc w:val="both"/>
      </w:pPr>
      <w:r>
        <w:rPr>
          <w:rFonts w:ascii="Times New Roman" w:hAnsi="Times New Roman"/>
          <w:color w:val="000000"/>
          <w:sz w:val="20"/>
        </w:rPr>
        <w:drawing>
          <wp:inline>
            <wp:extent cx="2430780" cy="236220"/>
            <wp:docPr id="47" name="\\10.50.22.12\Queue\Queue\37\41\3741382b-147c-4277-87ac-1983201b66f3.docbook\unzip\math\eq15.png"/>
            <a:graphic>
              <a:graphicData uri="http://schemas.openxmlformats.org/drawingml/2006/picture">
                <p:pic>
                  <p:nvPicPr>
                    <p:cNvPr id="48" name="\\10.50.22.12\Queue\Queue\37\41\3741382b-147c-4277-87ac-1983201b66f3.docbook\unzip\math\eq15.png"/>
                    <p:cNvPicPr/>
                  </p:nvPicPr>
                  <p:blipFill>
                    <a:blip r:embed="r56"/>
                    <a:srcRect/>
                    <a:stretch>
                      <a:fillRect/>
                    </a:stretch>
                  </p:blipFill>
                  <p:spPr>
                    <a:xfrm>
                      <a:off x="0" y="0"/>
                      <a:ext cx="243078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tört rész átalakítása során mindkét oldalt szorozzuk </w:t>
      </w:r>
      <w:r>
        <w:rPr>
          <w:rFonts w:ascii="Times New Roman" w:hAnsi="Times New Roman"/>
          <w:i/>
          <w:color w:val="000000"/>
          <w:sz w:val="20"/>
        </w:rPr>
        <w:t>p</w:t>
      </w:r>
      <w:r>
        <w:rPr>
          <w:rFonts w:ascii="Times New Roman" w:hAnsi="Times New Roman"/>
          <w:color w:val="000000"/>
          <w:sz w:val="20"/>
        </w:rPr>
        <w:t>-vel. Eredményül a</w:t>
      </w:r>
    </w:p>
    <w:bookmarkStart w:id="55" w:name="eq16"/>
    <w:p>
      <w:pPr>
        <w:spacing w:before="240" w:after="0" w:line="240" w:lineRule="auto"/>
        <w:jc w:val="both"/>
      </w:pPr>
      <w:r>
        <w:rPr>
          <w:rFonts w:ascii="Times New Roman" w:hAnsi="Times New Roman"/>
          <w:b/>
          <w:color w:val="000000"/>
          <w:sz w:val="24"/>
        </w:rPr>
        <w:t>2.16. egyenlet - 16_egyenlet</w:t>
      </w:r>
    </w:p>
    <w:bookmarkEnd w:id="55"/>
    <w:p>
      <w:pPr>
        <w:spacing w:before="144" w:after="0" w:line="240" w:lineRule="auto"/>
        <w:jc w:val="both"/>
      </w:pPr>
      <w:r>
        <w:rPr>
          <w:rFonts w:ascii="Times New Roman" w:hAnsi="Times New Roman"/>
          <w:color w:val="000000"/>
          <w:sz w:val="20"/>
        </w:rPr>
        <w:drawing>
          <wp:inline>
            <wp:extent cx="2232660" cy="236220"/>
            <wp:docPr id="49" name="\\10.50.22.12\Queue\Queue\37\41\3741382b-147c-4277-87ac-1983201b66f3.docbook\unzip\math\eq16.png"/>
            <a:graphic>
              <a:graphicData uri="http://schemas.openxmlformats.org/drawingml/2006/picture">
                <p:pic>
                  <p:nvPicPr>
                    <p:cNvPr id="50" name="\\10.50.22.12\Queue\Queue\37\41\3741382b-147c-4277-87ac-1983201b66f3.docbook\unzip\math\eq16.png"/>
                    <p:cNvPicPr/>
                  </p:nvPicPr>
                  <p:blipFill>
                    <a:blip r:embed="r57"/>
                    <a:srcRect/>
                    <a:stretch>
                      <a:fillRect/>
                    </a:stretch>
                  </p:blipFill>
                  <p:spPr>
                    <a:xfrm>
                      <a:off x="0" y="0"/>
                      <a:ext cx="223266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kifejezést kapjuk. Mivel </w:t>
      </w:r>
      <w:r>
        <w:rPr>
          <w:rFonts w:ascii="Times New Roman" w:hAnsi="Times New Roman"/>
          <w:i/>
          <w:color w:val="000000"/>
          <w:sz w:val="20"/>
        </w:rPr>
        <w:t>b</w:t>
      </w:r>
      <w:r>
        <w:rPr>
          <w:rFonts w:ascii="Times New Roman" w:hAnsi="Times New Roman"/>
          <w:i/>
          <w:color w:val="000000"/>
          <w:sz w:val="15"/>
          <w:vertAlign w:val="subscript"/>
        </w:rPr>
        <w:t>-1</w:t>
      </w:r>
      <w:r>
        <w:rPr>
          <w:rFonts w:ascii="Times New Roman" w:hAnsi="Times New Roman"/>
          <w:color w:val="000000"/>
          <w:sz w:val="20"/>
        </w:rPr>
        <w:t xml:space="preserve"> lehetséges értékei </w:t>
      </w:r>
      <w:r>
        <w:rPr>
          <w:rFonts w:ascii="Times New Roman" w:hAnsi="Times New Roman"/>
          <w:i/>
          <w:color w:val="000000"/>
          <w:sz w:val="20"/>
        </w:rPr>
        <w:t>0,1,...,p-1,</w:t>
      </w:r>
    </w:p>
    <w:p>
      <w:pPr>
        <w:spacing w:before="200" w:after="0" w:line="240" w:lineRule="auto"/>
        <w:jc w:val="both"/>
      </w:pPr>
      <w:r>
        <w:rPr>
          <w:rFonts w:ascii="Times New Roman" w:hAnsi="Times New Roman"/>
          <w:color w:val="000000"/>
          <w:sz w:val="20"/>
        </w:rPr>
        <w:t>a</w:t>
      </w:r>
    </w:p>
    <w:bookmarkStart w:id="56" w:name="eq17"/>
    <w:p>
      <w:pPr>
        <w:spacing w:before="240" w:after="0" w:line="240" w:lineRule="auto"/>
        <w:jc w:val="both"/>
      </w:pPr>
      <w:r>
        <w:rPr>
          <w:rFonts w:ascii="Times New Roman" w:hAnsi="Times New Roman"/>
          <w:b/>
          <w:color w:val="000000"/>
          <w:sz w:val="24"/>
        </w:rPr>
        <w:t>2.17. egyenlet - 17_egyenlet</w:t>
      </w:r>
    </w:p>
    <w:bookmarkEnd w:id="56"/>
    <w:p>
      <w:pPr>
        <w:spacing w:before="144" w:after="0" w:line="240" w:lineRule="auto"/>
        <w:jc w:val="both"/>
      </w:pPr>
      <w:r>
        <w:rPr>
          <w:rFonts w:ascii="Times New Roman" w:hAnsi="Times New Roman"/>
          <w:color w:val="000000"/>
          <w:sz w:val="20"/>
        </w:rPr>
        <w:drawing>
          <wp:inline>
            <wp:extent cx="1813560" cy="236220"/>
            <wp:docPr id="51" name="\\10.50.22.12\Queue\Queue\37\41\3741382b-147c-4277-87ac-1983201b66f3.docbook\unzip\math\eq17.png"/>
            <a:graphic>
              <a:graphicData uri="http://schemas.openxmlformats.org/drawingml/2006/picture">
                <p:pic>
                  <p:nvPicPr>
                    <p:cNvPr id="52" name="\\10.50.22.12\Queue\Queue\37\41\3741382b-147c-4277-87ac-1983201b66f3.docbook\unzip\math\eq17.png"/>
                    <p:cNvPicPr/>
                  </p:nvPicPr>
                  <p:blipFill>
                    <a:blip r:embed="r58"/>
                    <a:srcRect/>
                    <a:stretch>
                      <a:fillRect/>
                    </a:stretch>
                  </p:blipFill>
                  <p:spPr>
                    <a:xfrm>
                      <a:off x="0" y="0"/>
                      <a:ext cx="181356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pedig kisebb, mint </w:t>
      </w:r>
      <w:r>
        <w:rPr>
          <w:rFonts w:ascii="Times New Roman" w:hAnsi="Times New Roman"/>
          <w:i/>
          <w:color w:val="000000"/>
          <w:sz w:val="20"/>
        </w:rPr>
        <w:t>1</w:t>
      </w:r>
      <w:r>
        <w:rPr>
          <w:rFonts w:ascii="Times New Roman" w:hAnsi="Times New Roman"/>
          <w:color w:val="000000"/>
          <w:sz w:val="20"/>
        </w:rPr>
        <w:t>, ezért a</w:t>
      </w:r>
    </w:p>
    <w:bookmarkStart w:id="57" w:name="eq18"/>
    <w:p>
      <w:pPr>
        <w:spacing w:before="240" w:after="0" w:line="240" w:lineRule="auto"/>
        <w:jc w:val="both"/>
      </w:pPr>
      <w:r>
        <w:rPr>
          <w:rFonts w:ascii="Times New Roman" w:hAnsi="Times New Roman"/>
          <w:b/>
          <w:color w:val="000000"/>
          <w:sz w:val="24"/>
        </w:rPr>
        <w:t>2.18. egyenlet - 18_egyenlet</w:t>
      </w:r>
    </w:p>
    <w:bookmarkEnd w:id="57"/>
    <w:p>
      <w:pPr>
        <w:spacing w:before="144" w:after="0" w:line="240" w:lineRule="auto"/>
        <w:jc w:val="both"/>
      </w:pPr>
      <w:r>
        <w:rPr>
          <w:rFonts w:ascii="Times New Roman" w:hAnsi="Times New Roman"/>
          <w:color w:val="000000"/>
          <w:sz w:val="20"/>
        </w:rPr>
        <w:drawing>
          <wp:inline>
            <wp:extent cx="2232660" cy="236220"/>
            <wp:docPr id="53" name="\\10.50.22.12\Queue\Queue\37\41\3741382b-147c-4277-87ac-1983201b66f3.docbook\unzip\math\eq16.png"/>
            <a:graphic>
              <a:graphicData uri="http://schemas.openxmlformats.org/drawingml/2006/picture">
                <p:pic>
                  <p:nvPicPr>
                    <p:cNvPr id="54" name="\\10.50.22.12\Queue\Queue\37\41\3741382b-147c-4277-87ac-1983201b66f3.docbook\unzip\math\eq16.png"/>
                    <p:cNvPicPr/>
                  </p:nvPicPr>
                  <p:blipFill>
                    <a:blip r:embed="r59"/>
                    <a:srcRect/>
                    <a:stretch>
                      <a:fillRect/>
                    </a:stretch>
                  </p:blipFill>
                  <p:spPr>
                    <a:xfrm>
                      <a:off x="0" y="0"/>
                      <a:ext cx="223266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egész része </w:t>
      </w:r>
      <w:r>
        <w:rPr>
          <w:rFonts w:ascii="Times New Roman" w:hAnsi="Times New Roman"/>
          <w:i/>
          <w:color w:val="000000"/>
          <w:sz w:val="20"/>
        </w:rPr>
        <w:t>b</w:t>
      </w:r>
      <w:r>
        <w:rPr>
          <w:rFonts w:ascii="Times New Roman" w:hAnsi="Times New Roman"/>
          <w:i/>
          <w:color w:val="000000"/>
          <w:sz w:val="15"/>
          <w:vertAlign w:val="subscript"/>
        </w:rPr>
        <w:t>-1</w:t>
      </w:r>
      <w:r>
        <w:rPr>
          <w:rFonts w:ascii="Times New Roman" w:hAnsi="Times New Roman"/>
          <w:color w:val="000000"/>
          <w:sz w:val="20"/>
        </w:rPr>
        <w:t>, a tört része pedig</w:t>
      </w:r>
    </w:p>
    <w:bookmarkStart w:id="58" w:name="eq19"/>
    <w:p>
      <w:pPr>
        <w:spacing w:before="240" w:after="0" w:line="240" w:lineRule="auto"/>
        <w:jc w:val="both"/>
      </w:pPr>
      <w:r>
        <w:rPr>
          <w:rFonts w:ascii="Times New Roman" w:hAnsi="Times New Roman"/>
          <w:b/>
          <w:color w:val="000000"/>
          <w:sz w:val="24"/>
        </w:rPr>
        <w:t>2.19. egyenlet - 19_egyenlet</w:t>
      </w:r>
    </w:p>
    <w:bookmarkEnd w:id="58"/>
    <w:p>
      <w:pPr>
        <w:spacing w:before="144" w:after="0" w:line="240" w:lineRule="auto"/>
        <w:jc w:val="both"/>
      </w:pPr>
      <w:r>
        <w:rPr>
          <w:rFonts w:ascii="Times New Roman" w:hAnsi="Times New Roman"/>
          <w:color w:val="000000"/>
          <w:sz w:val="20"/>
        </w:rPr>
        <w:drawing>
          <wp:inline>
            <wp:extent cx="1813560" cy="236220"/>
            <wp:docPr id="55" name="\\10.50.22.12\Queue\Queue\37\41\3741382b-147c-4277-87ac-1983201b66f3.docbook\unzip\math\eq17.png"/>
            <a:graphic>
              <a:graphicData uri="http://schemas.openxmlformats.org/drawingml/2006/picture">
                <p:pic>
                  <p:nvPicPr>
                    <p:cNvPr id="56" name="\\10.50.22.12\Queue\Queue\37\41\3741382b-147c-4277-87ac-1983201b66f3.docbook\unzip\math\eq17.png"/>
                    <p:cNvPicPr/>
                  </p:nvPicPr>
                  <p:blipFill>
                    <a:blip r:embed="r60"/>
                    <a:srcRect/>
                    <a:stretch>
                      <a:fillRect/>
                    </a:stretch>
                  </p:blipFill>
                  <p:spPr>
                    <a:xfrm>
                      <a:off x="0" y="0"/>
                      <a:ext cx="181356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Ha ez utóbbit </w:t>
      </w:r>
      <w:r>
        <w:rPr>
          <w:rFonts w:ascii="Times New Roman" w:hAnsi="Times New Roman"/>
          <w:i/>
          <w:color w:val="000000"/>
          <w:sz w:val="20"/>
        </w:rPr>
        <w:t>p</w:t>
      </w:r>
      <w:r>
        <w:rPr>
          <w:rFonts w:ascii="Times New Roman" w:hAnsi="Times New Roman"/>
          <w:color w:val="000000"/>
          <w:sz w:val="20"/>
        </w:rPr>
        <w:t xml:space="preserve">-vel szorozzuk, az eredmény egész része </w:t>
      </w:r>
      <w:r>
        <w:rPr>
          <w:rFonts w:ascii="Times New Roman" w:hAnsi="Times New Roman"/>
          <w:i/>
          <w:color w:val="000000"/>
          <w:sz w:val="20"/>
        </w:rPr>
        <w:t>b</w:t>
      </w:r>
      <w:r>
        <w:rPr>
          <w:rFonts w:ascii="Times New Roman" w:hAnsi="Times New Roman"/>
          <w:i/>
          <w:color w:val="000000"/>
          <w:sz w:val="15"/>
          <w:vertAlign w:val="subscript"/>
        </w:rPr>
        <w:t>-2</w:t>
      </w:r>
      <w:r>
        <w:rPr>
          <w:rFonts w:ascii="Times New Roman" w:hAnsi="Times New Roman"/>
          <w:i/>
          <w:color w:val="000000"/>
          <w:sz w:val="20"/>
        </w:rPr>
        <w:t>.</w:t>
      </w:r>
      <w:r>
        <w:rPr>
          <w:rFonts w:ascii="Times New Roman" w:hAnsi="Times New Roman"/>
          <w:color w:val="000000"/>
          <w:sz w:val="20"/>
        </w:rPr>
        <w:t xml:space="preserve"> Ezt az eljárást addig folytatjuk, míg a tört rész nulla lesz vagy a </w:t>
      </w:r>
      <w:r>
        <w:rPr>
          <w:rFonts w:ascii="Times New Roman" w:hAnsi="Times New Roman"/>
          <w:i/>
          <w:color w:val="000000"/>
          <w:sz w:val="20"/>
        </w:rPr>
        <w:t>b</w:t>
      </w:r>
      <w:r>
        <w:rPr>
          <w:rFonts w:ascii="Times New Roman" w:hAnsi="Times New Roman"/>
          <w:i/>
          <w:color w:val="000000"/>
          <w:sz w:val="15"/>
          <w:vertAlign w:val="subscript"/>
        </w:rPr>
        <w:t>-i</w:t>
      </w:r>
      <w:r>
        <w:rPr>
          <w:rFonts w:ascii="Times New Roman" w:hAnsi="Times New Roman"/>
          <w:color w:val="000000"/>
          <w:sz w:val="20"/>
        </w:rPr>
        <w:t xml:space="preserve"> együtthatók szakaszos ismétlődést mutatnak.</w:t>
      </w:r>
    </w:p>
    <w:p>
      <w:pPr>
        <w:spacing w:before="200" w:after="0" w:line="240" w:lineRule="auto"/>
        <w:jc w:val="both"/>
      </w:pPr>
      <w:r>
        <w:rPr>
          <w:rFonts w:ascii="Times New Roman" w:hAnsi="Times New Roman"/>
          <w:color w:val="000000"/>
          <w:sz w:val="20"/>
        </w:rPr>
        <w:t xml:space="preserve">3. A konkrét példában az átírást egy véges tizedes törttel rendelkező számra végeztük, ami racionális, és tudjuk, hogy egy racionális szám nem lehet más, mint véges vagy végtelen szakaszos tört. A szakaszos ismétlődésre példa a </w:t>
      </w:r>
      <w:r>
        <w:rPr>
          <w:rFonts w:ascii="Times New Roman" w:hAnsi="Times New Roman"/>
          <w:i/>
          <w:color w:val="000000"/>
          <w:sz w:val="20"/>
        </w:rPr>
        <w:t>123,45</w:t>
      </w:r>
      <w:r>
        <w:rPr>
          <w:rFonts w:ascii="Times New Roman" w:hAnsi="Times New Roman"/>
          <w:i/>
          <w:color w:val="000000"/>
          <w:sz w:val="15"/>
          <w:vertAlign w:val="subscript"/>
        </w:rPr>
        <w:t>10</w:t>
      </w:r>
      <w:r>
        <w:rPr>
          <w:rFonts w:ascii="Times New Roman" w:hAnsi="Times New Roman"/>
          <w:color w:val="000000"/>
          <w:sz w:val="20"/>
        </w:rPr>
        <w:t xml:space="preserve"> konverziója hármas számrendszerbe:</w:t>
      </w:r>
    </w:p>
    <w:p>
      <w:pPr>
        <w:spacing w:before="200" w:after="0" w:line="240" w:lineRule="auto"/>
        <w:jc w:val="both"/>
      </w:pPr>
      <w:r>
        <w:rPr>
          <w:rFonts w:ascii="Times New Roman" w:hAnsi="Times New Roman"/>
          <w:i/>
          <w:color w:val="000000"/>
          <w:sz w:val="20"/>
        </w:rPr>
        <w:t>123,45</w:t>
      </w:r>
      <w:r>
        <w:rPr>
          <w:rFonts w:ascii="Times New Roman" w:hAnsi="Times New Roman"/>
          <w:i/>
          <w:color w:val="000000"/>
          <w:sz w:val="15"/>
          <w:vertAlign w:val="subscript"/>
        </w:rPr>
        <w:t>10</w:t>
      </w:r>
      <w:r>
        <w:rPr>
          <w:rFonts w:ascii="Times New Roman" w:hAnsi="Times New Roman"/>
          <w:i/>
          <w:color w:val="000000"/>
          <w:sz w:val="20"/>
        </w:rPr>
        <w:t>=11120.1100,1100,...</w:t>
      </w:r>
      <w:r>
        <w:rPr>
          <w:rFonts w:ascii="Times New Roman" w:hAnsi="Times New Roman"/>
          <w:i/>
          <w:color w:val="000000"/>
          <w:sz w:val="15"/>
          <w:vertAlign w:val="subscript"/>
        </w:rPr>
        <w:t>3</w:t>
      </w:r>
      <w:r>
        <w:rPr>
          <w:rFonts w:ascii="Times New Roman" w:hAnsi="Times New Roman"/>
          <w:i/>
          <w:color w:val="000000"/>
          <w:sz w:val="20"/>
        </w:rPr>
        <w:t>.</w:t>
      </w:r>
    </w:p>
    <w:p>
      <w:pPr>
        <w:spacing w:before="200" w:after="0" w:line="240" w:lineRule="auto"/>
        <w:jc w:val="both"/>
      </w:pPr>
      <w:r>
        <w:rPr>
          <w:rFonts w:ascii="Times New Roman" w:hAnsi="Times New Roman"/>
          <w:color w:val="000000"/>
          <w:sz w:val="20"/>
        </w:rPr>
        <w:t>Az eredmény végtelen szakaszos harmados tört. Természetes követelmény, hogy a végtelen szakaszos előállításból is vissza tudjuk állítani a szám pontos értékét.</w:t>
      </w:r>
    </w:p>
    <w:p>
      <w:pPr>
        <w:spacing w:before="200" w:after="0" w:line="240" w:lineRule="auto"/>
        <w:jc w:val="both"/>
      </w:pPr>
      <w:r>
        <w:rPr>
          <w:rFonts w:ascii="Times New Roman" w:hAnsi="Times New Roman"/>
          <w:b/>
          <w:color w:val="000000"/>
          <w:sz w:val="20"/>
        </w:rPr>
        <w:t>Megoldás:</w:t>
      </w:r>
    </w:p>
    <w:p>
      <w:pPr>
        <w:spacing w:before="200" w:after="0" w:line="240" w:lineRule="auto"/>
        <w:jc w:val="both"/>
      </w:pPr>
      <w:r>
        <w:rPr>
          <w:rFonts w:ascii="Times New Roman" w:hAnsi="Times New Roman"/>
          <w:color w:val="000000"/>
          <w:sz w:val="20"/>
        </w:rPr>
        <w:t xml:space="preserve">Csak a tört résszel foglalkozunk, és használjuk a végtelen geometriai sor összegképletét. Nevezetesen, ha </w:t>
      </w:r>
      <w:r>
        <w:rPr>
          <w:rFonts w:ascii="Times New Roman" w:hAnsi="Times New Roman"/>
          <w:i/>
          <w:color w:val="000000"/>
          <w:sz w:val="20"/>
        </w:rPr>
        <w:t>p ≤ 1</w:t>
      </w:r>
      <w:r>
        <w:rPr>
          <w:rFonts w:ascii="Times New Roman" w:hAnsi="Times New Roman"/>
          <w:color w:val="000000"/>
          <w:sz w:val="20"/>
        </w:rPr>
        <w:t>, akkor</w:t>
      </w:r>
    </w:p>
    <w:bookmarkStart w:id="59" w:name="eq20"/>
    <w:p>
      <w:pPr>
        <w:spacing w:before="240" w:after="0" w:line="240" w:lineRule="auto"/>
        <w:jc w:val="both"/>
      </w:pPr>
      <w:r>
        <w:rPr>
          <w:rFonts w:ascii="Times New Roman" w:hAnsi="Times New Roman"/>
          <w:b/>
          <w:color w:val="000000"/>
          <w:sz w:val="24"/>
        </w:rPr>
        <w:t>2.20. egyenlet - 20_egyenlet</w:t>
      </w:r>
    </w:p>
    <w:bookmarkEnd w:id="59"/>
    <w:p>
      <w:pPr>
        <w:spacing w:before="144" w:after="0" w:line="240" w:lineRule="auto"/>
        <w:jc w:val="both"/>
      </w:pPr>
      <w:r>
        <w:rPr>
          <w:rFonts w:ascii="Times New Roman" w:hAnsi="Times New Roman"/>
          <w:color w:val="000000"/>
          <w:sz w:val="20"/>
        </w:rPr>
        <w:drawing>
          <wp:inline>
            <wp:extent cx="1127760" cy="449580"/>
            <wp:docPr id="57" name="\\10.50.22.12\Queue\Queue\37\41\3741382b-147c-4277-87ac-1983201b66f3.docbook\unzip\math\eq20.png"/>
            <a:graphic>
              <a:graphicData uri="http://schemas.openxmlformats.org/drawingml/2006/picture">
                <p:pic>
                  <p:nvPicPr>
                    <p:cNvPr id="58" name="\\10.50.22.12\Queue\Queue\37\41\3741382b-147c-4277-87ac-1983201b66f3.docbook\unzip\math\eq20.png"/>
                    <p:cNvPicPr/>
                  </p:nvPicPr>
                  <p:blipFill>
                    <a:blip r:embed="r61"/>
                    <a:srcRect/>
                    <a:stretch>
                      <a:fillRect/>
                    </a:stretch>
                  </p:blipFill>
                  <p:spPr>
                    <a:xfrm>
                      <a:off x="0" y="0"/>
                      <a:ext cx="1127760" cy="449580"/>
                    </a:xfrm>
                    <a:prstGeom prst="rect"/>
                  </p:spPr>
                </p:pic>
              </a:graphicData>
            </a:graphic>
          </wp:inline>
        </w:drawing>
      </w:r>
    </w:p>
    <w:p>
      <w:pPr>
        <w:spacing w:before="200" w:after="0" w:line="240" w:lineRule="auto"/>
        <w:jc w:val="both"/>
      </w:pPr>
      <w:r>
        <w:rPr>
          <w:rFonts w:ascii="Times New Roman" w:hAnsi="Times New Roman"/>
          <w:color w:val="000000"/>
          <w:sz w:val="20"/>
        </w:rPr>
        <w:t xml:space="preserve">Az ismétlődő szakasz </w:t>
      </w:r>
      <w:r>
        <w:rPr>
          <w:rFonts w:ascii="Times New Roman" w:hAnsi="Times New Roman"/>
          <w:i/>
          <w:color w:val="000000"/>
          <w:sz w:val="20"/>
        </w:rPr>
        <w:t>1100</w:t>
      </w:r>
      <w:r>
        <w:rPr>
          <w:rFonts w:ascii="Times New Roman" w:hAnsi="Times New Roman"/>
          <w:color w:val="000000"/>
          <w:sz w:val="20"/>
        </w:rPr>
        <w:t xml:space="preserve">, tehát a periódusa </w:t>
      </w:r>
      <w:r>
        <w:rPr>
          <w:rFonts w:ascii="Times New Roman" w:hAnsi="Times New Roman"/>
          <w:i/>
          <w:color w:val="000000"/>
          <w:sz w:val="20"/>
        </w:rPr>
        <w:t>4</w:t>
      </w:r>
      <w:r>
        <w:rPr>
          <w:rFonts w:ascii="Times New Roman" w:hAnsi="Times New Roman"/>
          <w:color w:val="000000"/>
          <w:sz w:val="20"/>
        </w:rPr>
        <w:t>, ezért</w:t>
      </w:r>
    </w:p>
    <w:bookmarkStart w:id="60" w:name="eq21"/>
    <w:p>
      <w:pPr>
        <w:spacing w:before="240" w:after="0" w:line="240" w:lineRule="auto"/>
        <w:jc w:val="both"/>
      </w:pPr>
      <w:r>
        <w:rPr>
          <w:rFonts w:ascii="Times New Roman" w:hAnsi="Times New Roman"/>
          <w:b/>
          <w:color w:val="000000"/>
          <w:sz w:val="24"/>
        </w:rPr>
        <w:t>2.21. egyenlet - 21_egyenlet</w:t>
      </w:r>
    </w:p>
    <w:bookmarkEnd w:id="60"/>
    <w:p>
      <w:pPr>
        <w:spacing w:before="144" w:after="0" w:line="240" w:lineRule="auto"/>
        <w:jc w:val="both"/>
      </w:pPr>
      <w:r>
        <w:rPr>
          <w:rFonts w:ascii="Times New Roman" w:hAnsi="Times New Roman"/>
          <w:color w:val="000000"/>
          <w:sz w:val="20"/>
        </w:rPr>
        <w:drawing>
          <wp:inline>
            <wp:extent cx="5430008" cy="533474"/>
            <wp:docPr id="59" name="\\10.50.22.12\Queue\Queue\37\41\3741382b-147c-4277-87ac-1983201b66f3.docbook\unzip\math\eq21.png"/>
            <a:graphic>
              <a:graphicData uri="http://schemas.openxmlformats.org/drawingml/2006/picture">
                <p:pic>
                  <p:nvPicPr>
                    <p:cNvPr id="60" name="\\10.50.22.12\Queue\Queue\37\41\3741382b-147c-4277-87ac-1983201b66f3.docbook\unzip\math\eq21.png"/>
                    <p:cNvPicPr/>
                  </p:nvPicPr>
                  <p:blipFill>
                    <a:blip r:embed="r62"/>
                    <a:srcRect/>
                    <a:stretch>
                      <a:fillRect/>
                    </a:stretch>
                  </p:blipFill>
                  <p:spPr>
                    <a:xfrm>
                      <a:off x="0" y="0"/>
                      <a:ext cx="5430008" cy="533474"/>
                    </a:xfrm>
                    <a:prstGeom prst="rect"/>
                  </p:spPr>
                </p:pic>
              </a:graphicData>
            </a:graphic>
          </wp:inline>
        </w:drawing>
      </w:r>
    </w:p>
    <w:bookmarkStart w:id="61" w:name="eq22"/>
    <w:p>
      <w:pPr>
        <w:spacing w:before="240" w:after="0" w:line="240" w:lineRule="auto"/>
        <w:jc w:val="both"/>
      </w:pPr>
      <w:r>
        <w:rPr>
          <w:rFonts w:ascii="Times New Roman" w:hAnsi="Times New Roman"/>
          <w:b/>
          <w:color w:val="000000"/>
          <w:sz w:val="24"/>
        </w:rPr>
        <w:t>2.22. egyenlet - 22_egyenlet</w:t>
      </w:r>
    </w:p>
    <w:bookmarkEnd w:id="61"/>
    <w:p>
      <w:pPr>
        <w:spacing w:before="144" w:after="0" w:line="240" w:lineRule="auto"/>
        <w:jc w:val="both"/>
      </w:pPr>
      <w:r>
        <w:rPr>
          <w:rFonts w:ascii="Times New Roman" w:hAnsi="Times New Roman"/>
          <w:color w:val="000000"/>
          <w:sz w:val="20"/>
        </w:rPr>
        <w:drawing>
          <wp:inline>
            <wp:extent cx="3779520" cy="457200"/>
            <wp:docPr id="61" name="\\10.50.22.12\Queue\Queue\37\41\3741382b-147c-4277-87ac-1983201b66f3.docbook\unzip\math\eq22.png"/>
            <a:graphic>
              <a:graphicData uri="http://schemas.openxmlformats.org/drawingml/2006/picture">
                <p:pic>
                  <p:nvPicPr>
                    <p:cNvPr id="62" name="\\10.50.22.12\Queue\Queue\37\41\3741382b-147c-4277-87ac-1983201b66f3.docbook\unzip\math\eq22.png"/>
                    <p:cNvPicPr/>
                  </p:nvPicPr>
                  <p:blipFill>
                    <a:blip r:embed="r63"/>
                    <a:srcRect/>
                    <a:stretch>
                      <a:fillRect/>
                    </a:stretch>
                  </p:blipFill>
                  <p:spPr>
                    <a:xfrm>
                      <a:off x="0" y="0"/>
                      <a:ext cx="3779520" cy="457200"/>
                    </a:xfrm>
                    <a:prstGeom prst="rect"/>
                  </p:spPr>
                </p:pic>
              </a:graphicData>
            </a:graphic>
          </wp:inline>
        </w:drawing>
      </w:r>
    </w:p>
    <w:p>
      <w:pPr>
        <w:spacing w:before="200" w:after="0" w:line="240" w:lineRule="auto"/>
        <w:jc w:val="both"/>
      </w:pPr>
      <w:r>
        <w:rPr>
          <w:rFonts w:ascii="Times New Roman" w:hAnsi="Times New Roman"/>
          <w:color w:val="000000"/>
          <w:sz w:val="20"/>
        </w:rPr>
        <w:t xml:space="preserve">Ebben a számolásban a </w:t>
      </w:r>
      <w:r>
        <w:rPr>
          <w:rFonts w:ascii="Times New Roman" w:hAnsi="Times New Roman"/>
          <w:i/>
          <w:color w:val="000000"/>
          <w:sz w:val="20"/>
        </w:rPr>
        <w:t>p</w:t>
      </w:r>
      <w:r>
        <w:rPr>
          <w:rFonts w:ascii="Times New Roman" w:hAnsi="Times New Roman"/>
          <w:color w:val="000000"/>
          <w:sz w:val="20"/>
        </w:rPr>
        <w:t xml:space="preserve"> értéke </w:t>
      </w:r>
      <w:r>
        <w:rPr>
          <w:rFonts w:ascii="Times New Roman" w:hAnsi="Times New Roman"/>
          <w:i/>
          <w:color w:val="000000"/>
          <w:sz w:val="20"/>
        </w:rPr>
        <w:t>(1/3)</w:t>
      </w:r>
      <w:r>
        <w:rPr>
          <w:rFonts w:ascii="Times New Roman" w:hAnsi="Times New Roman"/>
          <w:i/>
          <w:color w:val="000000"/>
          <w:sz w:val="15"/>
          <w:vertAlign w:val="superscript"/>
        </w:rPr>
        <w:t>4</w:t>
      </w:r>
      <w:r>
        <w:rPr>
          <w:rFonts w:ascii="Times New Roman" w:hAnsi="Times New Roman"/>
          <w:color w:val="000000"/>
          <w:sz w:val="20"/>
        </w:rPr>
        <w:t xml:space="preserve"> volt. Nem véletlenül, hiszen a periódus </w:t>
      </w:r>
      <w:r>
        <w:rPr>
          <w:rFonts w:ascii="Times New Roman" w:hAnsi="Times New Roman"/>
          <w:i/>
          <w:color w:val="000000"/>
          <w:sz w:val="20"/>
        </w:rPr>
        <w:t>4</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tört rész nem kezdődik általában a periódussal. Például a </w:t>
      </w:r>
      <w:r>
        <w:rPr>
          <w:rFonts w:ascii="Times New Roman" w:hAnsi="Times New Roman"/>
          <w:i/>
          <w:color w:val="000000"/>
          <w:sz w:val="20"/>
        </w:rPr>
        <w:t>.01, 1100, 1100, …</w:t>
      </w:r>
      <w:r>
        <w:rPr>
          <w:rFonts w:ascii="Times New Roman" w:hAnsi="Times New Roman"/>
          <w:i/>
          <w:color w:val="000000"/>
          <w:sz w:val="15"/>
          <w:vertAlign w:val="subscript"/>
        </w:rPr>
        <w:t>2</w:t>
      </w:r>
      <w:r>
        <w:rPr>
          <w:rFonts w:ascii="Times New Roman" w:hAnsi="Times New Roman"/>
          <w:color w:val="000000"/>
          <w:sz w:val="20"/>
        </w:rPr>
        <w:t xml:space="preserve"> esetében a kettedes pont utáni </w:t>
      </w:r>
      <w:r>
        <w:rPr>
          <w:rFonts w:ascii="Times New Roman" w:hAnsi="Times New Roman"/>
          <w:i/>
          <w:color w:val="000000"/>
          <w:sz w:val="20"/>
        </w:rPr>
        <w:t>.01</w:t>
      </w:r>
      <w:r>
        <w:rPr>
          <w:rFonts w:ascii="Times New Roman" w:hAnsi="Times New Roman"/>
          <w:color w:val="000000"/>
          <w:sz w:val="20"/>
        </w:rPr>
        <w:t>-gyel külön kell foglalkozni.</w:t>
      </w:r>
    </w:p>
    <w:p>
      <w:pPr>
        <w:spacing w:before="200" w:after="0" w:line="240" w:lineRule="auto"/>
        <w:jc w:val="both"/>
      </w:pPr>
      <w:r>
        <w:rPr>
          <w:rFonts w:ascii="Times New Roman" w:hAnsi="Times New Roman"/>
          <w:color w:val="000000"/>
          <w:sz w:val="20"/>
        </w:rPr>
        <w:t xml:space="preserve">4. A fenti gondolatmenetet megismételjük általánosan. Adott egy végtelen szakaszos </w:t>
      </w:r>
      <w:r>
        <w:rPr>
          <w:rFonts w:ascii="Times New Roman" w:hAnsi="Times New Roman"/>
          <w:i/>
          <w:color w:val="000000"/>
          <w:sz w:val="20"/>
        </w:rPr>
        <w:t>q</w:t>
      </w:r>
      <w:r>
        <w:rPr>
          <w:rFonts w:ascii="Times New Roman" w:hAnsi="Times New Roman"/>
          <w:color w:val="000000"/>
          <w:sz w:val="20"/>
        </w:rPr>
        <w:t>-ados tört előállítás:</w:t>
      </w:r>
    </w:p>
    <w:p>
      <w:pPr>
        <w:spacing w:before="200" w:after="0" w:line="240" w:lineRule="auto"/>
        <w:jc w:val="both"/>
      </w:pPr>
      <w:r>
        <w:rPr>
          <w:rFonts w:ascii="Times New Roman" w:hAnsi="Times New Roman"/>
          <w:i/>
          <w:color w:val="000000"/>
          <w:sz w:val="20"/>
        </w:rPr>
        <w:t>.b</w:t>
      </w:r>
      <w:r>
        <w:rPr>
          <w:rFonts w:ascii="Times New Roman" w:hAnsi="Times New Roman"/>
          <w:i/>
          <w:color w:val="000000"/>
          <w:sz w:val="15"/>
          <w:vertAlign w:val="subscript"/>
        </w:rPr>
        <w:t>-1</w:t>
      </w:r>
      <w:r>
        <w:rPr>
          <w:rFonts w:ascii="Times New Roman" w:hAnsi="Times New Roman"/>
          <w:i/>
          <w:color w:val="000000"/>
          <w:sz w:val="20"/>
        </w:rPr>
        <w:t>b</w:t>
      </w:r>
      <w:r>
        <w:rPr>
          <w:rFonts w:ascii="Times New Roman" w:hAnsi="Times New Roman"/>
          <w:i/>
          <w:color w:val="000000"/>
          <w:sz w:val="15"/>
          <w:vertAlign w:val="subscript"/>
        </w:rPr>
        <w:t>-2</w:t>
      </w:r>
      <w:r>
        <w:rPr>
          <w:rFonts w:ascii="Times New Roman" w:hAnsi="Times New Roman"/>
          <w:i/>
          <w:color w:val="000000"/>
          <w:sz w:val="20"/>
        </w:rPr>
        <w:t xml:space="preserve"> … b</w:t>
      </w:r>
      <w:r>
        <w:rPr>
          <w:rFonts w:ascii="Times New Roman" w:hAnsi="Times New Roman"/>
          <w:i/>
          <w:color w:val="000000"/>
          <w:sz w:val="15"/>
          <w:vertAlign w:val="subscript"/>
        </w:rPr>
        <w:t>-u</w:t>
      </w:r>
      <w:r>
        <w:rPr>
          <w:rFonts w:ascii="Times New Roman" w:hAnsi="Times New Roman"/>
          <w:i/>
          <w:color w:val="000000"/>
          <w:sz w:val="20"/>
        </w:rPr>
        <w:t>, a</w:t>
      </w:r>
      <w:r>
        <w:rPr>
          <w:rFonts w:ascii="Times New Roman" w:hAnsi="Times New Roman"/>
          <w:i/>
          <w:color w:val="000000"/>
          <w:sz w:val="15"/>
          <w:vertAlign w:val="subscript"/>
        </w:rPr>
        <w:t>-(u+1)</w:t>
      </w:r>
      <w:r>
        <w:rPr>
          <w:rFonts w:ascii="Times New Roman" w:hAnsi="Times New Roman"/>
          <w:i/>
          <w:color w:val="000000"/>
          <w:sz w:val="20"/>
        </w:rPr>
        <w:t>a</w:t>
      </w:r>
      <w:r>
        <w:rPr>
          <w:rFonts w:ascii="Times New Roman" w:hAnsi="Times New Roman"/>
          <w:i/>
          <w:color w:val="000000"/>
          <w:sz w:val="15"/>
          <w:vertAlign w:val="subscript"/>
        </w:rPr>
        <w:t xml:space="preserve">-(u+2) </w:t>
      </w:r>
      <w:r>
        <w:rPr>
          <w:rFonts w:ascii="Times New Roman" w:hAnsi="Times New Roman"/>
          <w:i/>
          <w:color w:val="000000"/>
          <w:sz w:val="20"/>
        </w:rPr>
        <w:t>… a</w:t>
      </w:r>
      <w:r>
        <w:rPr>
          <w:rFonts w:ascii="Times New Roman" w:hAnsi="Times New Roman"/>
          <w:i/>
          <w:color w:val="000000"/>
          <w:sz w:val="15"/>
          <w:vertAlign w:val="subscript"/>
        </w:rPr>
        <w:t>-(u+K)</w:t>
      </w:r>
      <w:r>
        <w:rPr>
          <w:rFonts w:ascii="Times New Roman" w:hAnsi="Times New Roman"/>
          <w:i/>
          <w:color w:val="000000"/>
          <w:sz w:val="20"/>
        </w:rPr>
        <w:t>, a</w:t>
      </w:r>
      <w:r>
        <w:rPr>
          <w:rFonts w:ascii="Times New Roman" w:hAnsi="Times New Roman"/>
          <w:i/>
          <w:color w:val="000000"/>
          <w:sz w:val="15"/>
          <w:vertAlign w:val="subscript"/>
        </w:rPr>
        <w:t>-(u+K+1)</w:t>
      </w:r>
      <w:r>
        <w:rPr>
          <w:rFonts w:ascii="Times New Roman" w:hAnsi="Times New Roman"/>
          <w:i/>
          <w:color w:val="000000"/>
          <w:sz w:val="20"/>
        </w:rPr>
        <w:t>a</w:t>
      </w:r>
      <w:r>
        <w:rPr>
          <w:rFonts w:ascii="Times New Roman" w:hAnsi="Times New Roman"/>
          <w:i/>
          <w:color w:val="000000"/>
          <w:sz w:val="15"/>
          <w:vertAlign w:val="subscript"/>
        </w:rPr>
        <w:t>-(u+K+2)</w:t>
      </w:r>
      <w:r>
        <w:rPr>
          <w:rFonts w:ascii="Times New Roman" w:hAnsi="Times New Roman"/>
          <w:i/>
          <w:color w:val="000000"/>
          <w:sz w:val="20"/>
        </w:rPr>
        <w:t xml:space="preserve"> … a</w:t>
      </w:r>
      <w:r>
        <w:rPr>
          <w:rFonts w:ascii="Times New Roman" w:hAnsi="Times New Roman"/>
          <w:i/>
          <w:color w:val="000000"/>
          <w:sz w:val="15"/>
          <w:vertAlign w:val="subscript"/>
        </w:rPr>
        <w:t>-(u+2*K)</w:t>
      </w:r>
      <w:r>
        <w:rPr>
          <w:rFonts w:ascii="Times New Roman" w:hAnsi="Times New Roman"/>
          <w:i/>
          <w:color w:val="000000"/>
          <w:sz w:val="20"/>
        </w:rPr>
        <w:t>, …</w:t>
      </w:r>
    </w:p>
    <w:p>
      <w:pPr>
        <w:spacing w:before="200" w:after="0" w:line="240" w:lineRule="auto"/>
        <w:jc w:val="both"/>
      </w:pPr>
      <w:r>
        <w:rPr>
          <w:rFonts w:ascii="Times New Roman" w:hAnsi="Times New Roman"/>
          <w:color w:val="000000"/>
          <w:sz w:val="20"/>
        </w:rPr>
        <w:t xml:space="preserve">ahol az első </w:t>
      </w:r>
      <w:r>
        <w:rPr>
          <w:rFonts w:ascii="Times New Roman" w:hAnsi="Times New Roman"/>
          <w:i/>
          <w:color w:val="000000"/>
          <w:sz w:val="20"/>
        </w:rPr>
        <w:t>u</w:t>
      </w:r>
      <w:r>
        <w:rPr>
          <w:rFonts w:ascii="Times New Roman" w:hAnsi="Times New Roman"/>
          <w:color w:val="000000"/>
          <w:sz w:val="20"/>
        </w:rPr>
        <w:t xml:space="preserve"> darab </w:t>
      </w:r>
      <w:r>
        <w:rPr>
          <w:rFonts w:ascii="Times New Roman" w:hAnsi="Times New Roman"/>
          <w:i/>
          <w:color w:val="000000"/>
          <w:sz w:val="20"/>
        </w:rPr>
        <w:t>b</w:t>
      </w:r>
      <w:r>
        <w:rPr>
          <w:rFonts w:ascii="Times New Roman" w:hAnsi="Times New Roman"/>
          <w:i/>
          <w:color w:val="000000"/>
          <w:sz w:val="15"/>
          <w:vertAlign w:val="subscript"/>
        </w:rPr>
        <w:t>-j</w:t>
      </w:r>
      <w:r>
        <w:rPr>
          <w:rFonts w:ascii="Times New Roman" w:hAnsi="Times New Roman"/>
          <w:i/>
          <w:color w:val="000000"/>
          <w:sz w:val="20"/>
        </w:rPr>
        <w:t xml:space="preserve"> </w:t>
      </w:r>
      <w:r>
        <w:rPr>
          <w:rFonts w:ascii="Times New Roman" w:hAnsi="Times New Roman"/>
          <w:color w:val="000000"/>
          <w:sz w:val="20"/>
        </w:rPr>
        <w:t xml:space="preserve">szám nem tarozik a szakaszhoz, és a </w:t>
      </w:r>
      <w:r>
        <w:rPr>
          <w:rFonts w:ascii="Times New Roman" w:hAnsi="Times New Roman"/>
          <w:i/>
          <w:color w:val="000000"/>
          <w:sz w:val="20"/>
        </w:rPr>
        <w:t>K</w:t>
      </w:r>
      <w:r>
        <w:rPr>
          <w:rFonts w:ascii="Times New Roman" w:hAnsi="Times New Roman"/>
          <w:color w:val="000000"/>
          <w:sz w:val="20"/>
        </w:rPr>
        <w:t xml:space="preserve"> periódus szerint ismétlődő számokra teljesül, hogy a</w:t>
      </w:r>
      <w:r>
        <w:rPr>
          <w:rFonts w:ascii="Times New Roman" w:hAnsi="Times New Roman"/>
          <w:color w:val="000000"/>
          <w:sz w:val="15"/>
          <w:vertAlign w:val="subscript"/>
        </w:rPr>
        <w:t>-(u+K)</w:t>
      </w:r>
      <w:r>
        <w:rPr>
          <w:rFonts w:ascii="Times New Roman" w:hAnsi="Times New Roman"/>
          <w:color w:val="000000"/>
          <w:sz w:val="20"/>
        </w:rPr>
        <w:t xml:space="preserve"> = a</w:t>
      </w:r>
      <w:r>
        <w:rPr>
          <w:rFonts w:ascii="Times New Roman" w:hAnsi="Times New Roman"/>
          <w:color w:val="000000"/>
          <w:sz w:val="15"/>
          <w:vertAlign w:val="subscript"/>
        </w:rPr>
        <w:t>-(u+K).</w:t>
      </w:r>
    </w:p>
    <w:p>
      <w:pPr>
        <w:spacing w:before="200" w:after="0" w:line="240" w:lineRule="auto"/>
        <w:jc w:val="both"/>
      </w:pPr>
      <w:r>
        <w:rPr>
          <w:rFonts w:ascii="Times New Roman" w:hAnsi="Times New Roman"/>
          <w:color w:val="000000"/>
          <w:sz w:val="20"/>
        </w:rPr>
        <w:t>Általában a</w:t>
      </w:r>
      <w:r>
        <w:rPr>
          <w:rFonts w:ascii="Times New Roman" w:hAnsi="Times New Roman"/>
          <w:color w:val="000000"/>
          <w:sz w:val="15"/>
          <w:vertAlign w:val="subscript"/>
        </w:rPr>
        <w:t>-i</w:t>
      </w:r>
      <w:r>
        <w:rPr>
          <w:rFonts w:ascii="Times New Roman" w:hAnsi="Times New Roman"/>
          <w:color w:val="000000"/>
          <w:sz w:val="20"/>
        </w:rPr>
        <w:t xml:space="preserve"> = a</w:t>
      </w:r>
      <w:r>
        <w:rPr>
          <w:rFonts w:ascii="Times New Roman" w:hAnsi="Times New Roman"/>
          <w:color w:val="000000"/>
          <w:sz w:val="15"/>
          <w:vertAlign w:val="subscript"/>
        </w:rPr>
        <w:t>-j</w:t>
      </w:r>
      <w:r>
        <w:rPr>
          <w:rFonts w:ascii="Times New Roman" w:hAnsi="Times New Roman"/>
          <w:color w:val="000000"/>
          <w:sz w:val="20"/>
        </w:rPr>
        <w:t>, ha</w:t>
      </w:r>
      <w:r>
        <w:rPr>
          <w:rFonts w:ascii="Times New Roman" w:hAnsi="Times New Roman"/>
          <w:i/>
          <w:color w:val="000000"/>
          <w:sz w:val="20"/>
        </w:rPr>
        <w:t xml:space="preserve"> i-u</w:t>
      </w:r>
      <w:r>
        <w:rPr>
          <w:rFonts w:ascii="Times New Roman" w:hAnsi="Times New Roman"/>
          <w:color w:val="000000"/>
          <w:sz w:val="20"/>
        </w:rPr>
        <w:t xml:space="preserve">-nak és </w:t>
      </w:r>
      <w:r>
        <w:rPr>
          <w:rFonts w:ascii="Times New Roman" w:hAnsi="Times New Roman"/>
          <w:i/>
          <w:color w:val="000000"/>
          <w:sz w:val="20"/>
        </w:rPr>
        <w:t>j-u</w:t>
      </w:r>
      <w:r>
        <w:rPr>
          <w:rFonts w:ascii="Times New Roman" w:hAnsi="Times New Roman"/>
          <w:color w:val="000000"/>
          <w:sz w:val="20"/>
        </w:rPr>
        <w:t>-nak a</w:t>
      </w:r>
      <w:r>
        <w:rPr>
          <w:rFonts w:ascii="Times New Roman" w:hAnsi="Times New Roman"/>
          <w:i/>
          <w:color w:val="000000"/>
          <w:sz w:val="20"/>
        </w:rPr>
        <w:t xml:space="preserve"> K</w:t>
      </w:r>
      <w:r>
        <w:rPr>
          <w:rFonts w:ascii="Times New Roman" w:hAnsi="Times New Roman"/>
          <w:color w:val="000000"/>
          <w:sz w:val="20"/>
        </w:rPr>
        <w:t>-val való osztási maradéka megegyezik. A .01, 1100, 1100, …</w:t>
      </w:r>
      <w:r>
        <w:rPr>
          <w:rFonts w:ascii="Times New Roman" w:hAnsi="Times New Roman"/>
          <w:color w:val="000000"/>
          <w:sz w:val="15"/>
          <w:vertAlign w:val="subscript"/>
        </w:rPr>
        <w:t>2</w:t>
      </w:r>
      <w:r>
        <w:rPr>
          <w:rFonts w:ascii="Times New Roman" w:hAnsi="Times New Roman"/>
          <w:color w:val="000000"/>
          <w:sz w:val="20"/>
        </w:rPr>
        <w:t xml:space="preserve"> tört esetében például</w:t>
      </w:r>
      <w:r>
        <w:rPr>
          <w:rFonts w:ascii="Times New Roman" w:hAnsi="Times New Roman"/>
          <w:i/>
          <w:color w:val="000000"/>
          <w:sz w:val="20"/>
        </w:rPr>
        <w:t xml:space="preserve"> u = 2, K = 4, b</w:t>
      </w:r>
      <w:r>
        <w:rPr>
          <w:rFonts w:ascii="Times New Roman" w:hAnsi="Times New Roman"/>
          <w:i/>
          <w:color w:val="000000"/>
          <w:sz w:val="15"/>
          <w:vertAlign w:val="subscript"/>
        </w:rPr>
        <w:t>-1</w:t>
      </w:r>
      <w:r>
        <w:rPr>
          <w:rFonts w:ascii="Times New Roman" w:hAnsi="Times New Roman"/>
          <w:i/>
          <w:color w:val="000000"/>
          <w:sz w:val="20"/>
        </w:rPr>
        <w:t xml:space="preserve"> = 0, b</w:t>
      </w:r>
      <w:r>
        <w:rPr>
          <w:rFonts w:ascii="Times New Roman" w:hAnsi="Times New Roman"/>
          <w:i/>
          <w:color w:val="000000"/>
          <w:sz w:val="15"/>
          <w:vertAlign w:val="subscript"/>
        </w:rPr>
        <w:t>-2</w:t>
      </w:r>
      <w:r>
        <w:rPr>
          <w:rFonts w:ascii="Times New Roman" w:hAnsi="Times New Roman"/>
          <w:i/>
          <w:color w:val="000000"/>
          <w:sz w:val="20"/>
        </w:rPr>
        <w:t xml:space="preserve"> = 1 és a</w:t>
      </w:r>
      <w:r>
        <w:rPr>
          <w:rFonts w:ascii="Times New Roman" w:hAnsi="Times New Roman"/>
          <w:i/>
          <w:color w:val="000000"/>
          <w:sz w:val="15"/>
          <w:vertAlign w:val="subscript"/>
        </w:rPr>
        <w:t>-(u+1)</w:t>
      </w:r>
      <w:r>
        <w:rPr>
          <w:rFonts w:ascii="Times New Roman" w:hAnsi="Times New Roman"/>
          <w:i/>
          <w:color w:val="000000"/>
          <w:sz w:val="20"/>
        </w:rPr>
        <w:t xml:space="preserve"> = 1, a</w:t>
      </w:r>
      <w:r>
        <w:rPr>
          <w:rFonts w:ascii="Times New Roman" w:hAnsi="Times New Roman"/>
          <w:i/>
          <w:color w:val="000000"/>
          <w:sz w:val="15"/>
          <w:vertAlign w:val="subscript"/>
        </w:rPr>
        <w:t>-(u+2)</w:t>
      </w:r>
      <w:r>
        <w:rPr>
          <w:rFonts w:ascii="Times New Roman" w:hAnsi="Times New Roman"/>
          <w:i/>
          <w:color w:val="000000"/>
          <w:sz w:val="20"/>
        </w:rPr>
        <w:t xml:space="preserve"> = 1, a</w:t>
      </w:r>
      <w:r>
        <w:rPr>
          <w:rFonts w:ascii="Times New Roman" w:hAnsi="Times New Roman"/>
          <w:i/>
          <w:color w:val="000000"/>
          <w:sz w:val="15"/>
          <w:vertAlign w:val="subscript"/>
        </w:rPr>
        <w:t xml:space="preserve">-(u+3) </w:t>
      </w:r>
      <w:r>
        <w:rPr>
          <w:rFonts w:ascii="Times New Roman" w:hAnsi="Times New Roman"/>
          <w:i/>
          <w:color w:val="000000"/>
          <w:sz w:val="20"/>
        </w:rPr>
        <w:t>= 0, a</w:t>
      </w:r>
      <w:r>
        <w:rPr>
          <w:rFonts w:ascii="Times New Roman" w:hAnsi="Times New Roman"/>
          <w:i/>
          <w:color w:val="000000"/>
          <w:sz w:val="15"/>
          <w:vertAlign w:val="subscript"/>
        </w:rPr>
        <w:t xml:space="preserve">-(u+K) </w:t>
      </w:r>
      <w:r>
        <w:rPr>
          <w:rFonts w:ascii="Times New Roman" w:hAnsi="Times New Roman"/>
          <w:i/>
          <w:color w:val="000000"/>
          <w:sz w:val="20"/>
        </w:rPr>
        <w:t>= 0.</w:t>
      </w:r>
    </w:p>
    <w:p>
      <w:pPr>
        <w:spacing w:before="200" w:after="0" w:line="240" w:lineRule="auto"/>
        <w:jc w:val="both"/>
      </w:pPr>
      <w:r>
        <w:rPr>
          <w:rFonts w:ascii="Times New Roman" w:hAnsi="Times New Roman"/>
          <w:color w:val="000000"/>
          <w:sz w:val="20"/>
        </w:rPr>
        <w:t>Ha a periódusból a második elemet tekintjük, akkor kapjuk, hogy</w:t>
      </w:r>
    </w:p>
    <w:bookmarkStart w:id="62" w:name="eq23"/>
    <w:p>
      <w:pPr>
        <w:spacing w:before="240" w:after="0" w:line="240" w:lineRule="auto"/>
        <w:jc w:val="both"/>
      </w:pPr>
      <w:r>
        <w:rPr>
          <w:rFonts w:ascii="Times New Roman" w:hAnsi="Times New Roman"/>
          <w:b/>
          <w:color w:val="000000"/>
          <w:sz w:val="24"/>
        </w:rPr>
        <w:t>2.23. egyenlet - 23_egyenlet</w:t>
      </w:r>
    </w:p>
    <w:bookmarkEnd w:id="62"/>
    <w:p>
      <w:pPr>
        <w:spacing w:before="144" w:after="0" w:line="240" w:lineRule="auto"/>
        <w:jc w:val="both"/>
      </w:pPr>
      <w:r>
        <w:rPr>
          <w:rFonts w:ascii="Times New Roman" w:hAnsi="Times New Roman"/>
          <w:color w:val="000000"/>
          <w:sz w:val="20"/>
        </w:rPr>
        <w:drawing>
          <wp:inline>
            <wp:extent cx="5430008" cy="161948"/>
            <wp:docPr id="63" name="\\10.50.22.12\Queue\Queue\37\41\3741382b-147c-4277-87ac-1983201b66f3.docbook\unzip\math\eq23.png"/>
            <a:graphic>
              <a:graphicData uri="http://schemas.openxmlformats.org/drawingml/2006/picture">
                <p:pic>
                  <p:nvPicPr>
                    <p:cNvPr id="64" name="\\10.50.22.12\Queue\Queue\37\41\3741382b-147c-4277-87ac-1983201b66f3.docbook\unzip\math\eq23.png"/>
                    <p:cNvPicPr/>
                  </p:nvPicPr>
                  <p:blipFill>
                    <a:blip r:embed="r64"/>
                    <a:srcRect/>
                    <a:stretch>
                      <a:fillRect/>
                    </a:stretch>
                  </p:blipFill>
                  <p:spPr>
                    <a:xfrm>
                      <a:off x="0" y="0"/>
                      <a:ext cx="5430008" cy="161948"/>
                    </a:xfrm>
                    <a:prstGeom prst="rect"/>
                  </p:spPr>
                </p:pic>
              </a:graphicData>
            </a:graphic>
          </wp:inline>
        </w:drawing>
      </w:r>
    </w:p>
    <w:bookmarkStart w:id="63" w:name="eq24"/>
    <w:p>
      <w:pPr>
        <w:spacing w:before="240" w:after="0" w:line="240" w:lineRule="auto"/>
        <w:jc w:val="both"/>
      </w:pPr>
      <w:r>
        <w:rPr>
          <w:rFonts w:ascii="Times New Roman" w:hAnsi="Times New Roman"/>
          <w:b/>
          <w:color w:val="000000"/>
          <w:sz w:val="24"/>
        </w:rPr>
        <w:t>2.24. egyenlet - 24_egyenlet</w:t>
      </w:r>
    </w:p>
    <w:bookmarkEnd w:id="63"/>
    <w:p>
      <w:pPr>
        <w:spacing w:before="144" w:after="0" w:line="240" w:lineRule="auto"/>
        <w:jc w:val="both"/>
      </w:pPr>
      <w:r>
        <w:rPr>
          <w:rFonts w:ascii="Times New Roman" w:hAnsi="Times New Roman"/>
          <w:color w:val="000000"/>
          <w:sz w:val="20"/>
        </w:rPr>
        <w:drawing>
          <wp:inline>
            <wp:extent cx="5430008" cy="409632"/>
            <wp:docPr id="65" name="\\10.50.22.12\Queue\Queue\37\41\3741382b-147c-4277-87ac-1983201b66f3.docbook\unzip\math\eq24.png"/>
            <a:graphic>
              <a:graphicData uri="http://schemas.openxmlformats.org/drawingml/2006/picture">
                <p:pic>
                  <p:nvPicPr>
                    <p:cNvPr id="66" name="\\10.50.22.12\Queue\Queue\37\41\3741382b-147c-4277-87ac-1983201b66f3.docbook\unzip\math\eq24.png"/>
                    <p:cNvPicPr/>
                  </p:nvPicPr>
                  <p:blipFill>
                    <a:blip r:embed="r65"/>
                    <a:srcRect/>
                    <a:stretch>
                      <a:fillRect/>
                    </a:stretch>
                  </p:blipFill>
                  <p:spPr>
                    <a:xfrm>
                      <a:off x="0" y="0"/>
                      <a:ext cx="5430008" cy="409632"/>
                    </a:xfrm>
                    <a:prstGeom prst="rect"/>
                  </p:spPr>
                </p:pic>
              </a:graphicData>
            </a:graphic>
          </wp:inline>
        </w:drawing>
      </w:r>
    </w:p>
    <w:p>
      <w:pPr>
        <w:spacing w:before="200" w:after="0" w:line="240" w:lineRule="auto"/>
        <w:jc w:val="both"/>
      </w:pPr>
      <w:r>
        <w:rPr>
          <w:rFonts w:ascii="Times New Roman" w:hAnsi="Times New Roman"/>
          <w:color w:val="000000"/>
          <w:sz w:val="20"/>
        </w:rPr>
        <w:t>Ezt megismételve a többi periódusban szereplő együttható esetére, azt kapjuk, hogy</w:t>
      </w:r>
    </w:p>
    <w:bookmarkStart w:id="64" w:name="eq25"/>
    <w:p>
      <w:pPr>
        <w:spacing w:before="240" w:after="0" w:line="240" w:lineRule="auto"/>
        <w:jc w:val="both"/>
      </w:pPr>
      <w:r>
        <w:rPr>
          <w:rFonts w:ascii="Times New Roman" w:hAnsi="Times New Roman"/>
          <w:b/>
          <w:color w:val="000000"/>
          <w:sz w:val="24"/>
        </w:rPr>
        <w:t>2.25. egyenlet - 25_egyenlet</w:t>
      </w:r>
    </w:p>
    <w:bookmarkEnd w:id="64"/>
    <w:p>
      <w:pPr>
        <w:spacing w:before="144" w:after="0" w:line="240" w:lineRule="auto"/>
        <w:jc w:val="both"/>
      </w:pPr>
      <w:r>
        <w:rPr>
          <w:rFonts w:ascii="Times New Roman" w:hAnsi="Times New Roman"/>
          <w:color w:val="000000"/>
          <w:sz w:val="20"/>
        </w:rPr>
        <w:drawing>
          <wp:inline>
            <wp:extent cx="5430008" cy="400106"/>
            <wp:docPr id="67" name="\\10.50.22.12\Queue\Queue\37\41\3741382b-147c-4277-87ac-1983201b66f3.docbook\unzip\math\eq25.png"/>
            <a:graphic>
              <a:graphicData uri="http://schemas.openxmlformats.org/drawingml/2006/picture">
                <p:pic>
                  <p:nvPicPr>
                    <p:cNvPr id="68" name="\\10.50.22.12\Queue\Queue\37\41\3741382b-147c-4277-87ac-1983201b66f3.docbook\unzip\math\eq25.png"/>
                    <p:cNvPicPr/>
                  </p:nvPicPr>
                  <p:blipFill>
                    <a:blip r:embed="r66"/>
                    <a:srcRect/>
                    <a:stretch>
                      <a:fillRect/>
                    </a:stretch>
                  </p:blipFill>
                  <p:spPr>
                    <a:xfrm>
                      <a:off x="0" y="0"/>
                      <a:ext cx="5430008" cy="400106"/>
                    </a:xfrm>
                    <a:prstGeom prst="rect"/>
                  </p:spPr>
                </p:pic>
              </a:graphicData>
            </a:graphic>
          </wp:inline>
        </w:drawing>
      </w:r>
    </w:p>
    <w:p>
      <w:pPr>
        <w:spacing w:before="200" w:after="0" w:line="240" w:lineRule="auto"/>
        <w:jc w:val="both"/>
      </w:pPr>
      <w:r>
        <w:rPr>
          <w:rFonts w:ascii="Times New Roman" w:hAnsi="Times New Roman"/>
          <w:color w:val="000000"/>
          <w:sz w:val="20"/>
        </w:rPr>
        <w:t>A .</w:t>
      </w:r>
      <w:r>
        <w:rPr>
          <w:rFonts w:ascii="Times New Roman" w:hAnsi="Times New Roman"/>
          <w:i/>
          <w:color w:val="000000"/>
          <w:sz w:val="20"/>
        </w:rPr>
        <w:t>01, 1100, 1100, …</w:t>
      </w:r>
      <w:r>
        <w:rPr>
          <w:rFonts w:ascii="Times New Roman" w:hAnsi="Times New Roman"/>
          <w:i/>
          <w:color w:val="000000"/>
          <w:sz w:val="15"/>
          <w:vertAlign w:val="subscript"/>
        </w:rPr>
        <w:t>2</w:t>
      </w:r>
      <w:r>
        <w:rPr>
          <w:rFonts w:ascii="Times New Roman" w:hAnsi="Times New Roman"/>
          <w:color w:val="000000"/>
          <w:sz w:val="20"/>
        </w:rPr>
        <w:t xml:space="preserve"> példára ezt a képletet alkalmazva kapjuk:</w:t>
      </w:r>
    </w:p>
    <w:bookmarkStart w:id="65" w:name="eq26"/>
    <w:p>
      <w:pPr>
        <w:spacing w:before="240" w:after="0" w:line="240" w:lineRule="auto"/>
        <w:jc w:val="both"/>
      </w:pPr>
      <w:r>
        <w:rPr>
          <w:rFonts w:ascii="Times New Roman" w:hAnsi="Times New Roman"/>
          <w:b/>
          <w:color w:val="000000"/>
          <w:sz w:val="24"/>
        </w:rPr>
        <w:t>2.26. egyenlet - 26_egyenlet</w:t>
      </w:r>
    </w:p>
    <w:bookmarkEnd w:id="65"/>
    <w:p>
      <w:pPr>
        <w:spacing w:before="144" w:after="0" w:line="240" w:lineRule="auto"/>
        <w:jc w:val="both"/>
      </w:pPr>
      <w:r>
        <w:rPr>
          <w:rFonts w:ascii="Times New Roman" w:hAnsi="Times New Roman"/>
          <w:color w:val="000000"/>
          <w:sz w:val="20"/>
        </w:rPr>
        <w:drawing>
          <wp:inline>
            <wp:extent cx="5430008" cy="571580"/>
            <wp:docPr id="69" name="\\10.50.22.12\Queue\Queue\37\41\3741382b-147c-4277-87ac-1983201b66f3.docbook\unzip\math\eq26.png"/>
            <a:graphic>
              <a:graphicData uri="http://schemas.openxmlformats.org/drawingml/2006/picture">
                <p:pic>
                  <p:nvPicPr>
                    <p:cNvPr id="70" name="\\10.50.22.12\Queue\Queue\37\41\3741382b-147c-4277-87ac-1983201b66f3.docbook\unzip\math\eq26.png"/>
                    <p:cNvPicPr/>
                  </p:nvPicPr>
                  <p:blipFill>
                    <a:blip r:embed="r67"/>
                    <a:srcRect/>
                    <a:stretch>
                      <a:fillRect/>
                    </a:stretch>
                  </p:blipFill>
                  <p:spPr>
                    <a:xfrm>
                      <a:off x="0" y="0"/>
                      <a:ext cx="5430008" cy="571580"/>
                    </a:xfrm>
                    <a:prstGeom prst="rect"/>
                  </p:spPr>
                </p:pic>
              </a:graphicData>
            </a:graphic>
          </wp:inline>
        </w:drawing>
      </w:r>
    </w:p>
    <w:p>
      <w:pPr>
        <w:spacing w:before="200" w:after="0" w:line="240" w:lineRule="auto"/>
        <w:jc w:val="both"/>
      </w:pPr>
      <w:r>
        <w:rPr>
          <w:rFonts w:ascii="Times New Roman" w:hAnsi="Times New Roman"/>
          <w:b/>
          <w:color w:val="000000"/>
          <w:sz w:val="20"/>
        </w:rPr>
        <w:t>Feladatok 1.</w:t>
      </w:r>
    </w:p>
    <w:p>
      <w:pPr>
        <w:spacing w:before="200" w:after="0" w:line="240" w:lineRule="auto"/>
        <w:jc w:val="both"/>
      </w:pPr>
      <w:r>
        <w:rPr>
          <w:rFonts w:ascii="Times New Roman" w:hAnsi="Times New Roman"/>
          <w:i/>
          <w:color w:val="000000"/>
          <w:sz w:val="20"/>
        </w:rPr>
        <w:t>1. Egyértelműek-e az u, K, b</w:t>
      </w:r>
      <w:r>
        <w:rPr>
          <w:rFonts w:ascii="Times New Roman" w:hAnsi="Times New Roman"/>
          <w:i/>
          <w:color w:val="000000"/>
          <w:sz w:val="15"/>
          <w:vertAlign w:val="subscript"/>
        </w:rPr>
        <w:t>-i</w:t>
      </w:r>
      <w:r>
        <w:rPr>
          <w:rFonts w:ascii="Times New Roman" w:hAnsi="Times New Roman"/>
          <w:i/>
          <w:color w:val="000000"/>
          <w:sz w:val="20"/>
        </w:rPr>
        <w:t>, a</w:t>
      </w:r>
      <w:r>
        <w:rPr>
          <w:rFonts w:ascii="Times New Roman" w:hAnsi="Times New Roman"/>
          <w:i/>
          <w:color w:val="000000"/>
          <w:sz w:val="15"/>
          <w:vertAlign w:val="subscript"/>
        </w:rPr>
        <w:t>-j</w:t>
      </w:r>
      <w:r>
        <w:rPr>
          <w:rFonts w:ascii="Times New Roman" w:hAnsi="Times New Roman"/>
          <w:i/>
          <w:color w:val="000000"/>
          <w:sz w:val="20"/>
        </w:rPr>
        <w:t xml:space="preserve"> számok a felírásban?</w:t>
      </w:r>
    </w:p>
    <w:p>
      <w:pPr>
        <w:spacing w:before="200" w:after="0" w:line="240" w:lineRule="auto"/>
        <w:jc w:val="both"/>
      </w:pPr>
      <w:r>
        <w:rPr>
          <w:rFonts w:ascii="Times New Roman" w:hAnsi="Times New Roman"/>
          <w:color w:val="000000"/>
          <w:sz w:val="20"/>
        </w:rPr>
        <w:t>Vegyük észre, hogy</w:t>
      </w:r>
    </w:p>
    <w:p>
      <w:pPr>
        <w:spacing w:before="200" w:after="0" w:line="240" w:lineRule="auto"/>
        <w:jc w:val="both"/>
      </w:pPr>
      <w:r>
        <w:rPr>
          <w:rFonts w:ascii="Times New Roman" w:hAnsi="Times New Roman"/>
          <w:i/>
          <w:color w:val="000000"/>
          <w:sz w:val="20"/>
        </w:rPr>
        <w:t>.01, 1100, 1100, …</w:t>
      </w:r>
      <w:r>
        <w:rPr>
          <w:rFonts w:ascii="Times New Roman" w:hAnsi="Times New Roman"/>
          <w:i/>
          <w:color w:val="000000"/>
          <w:sz w:val="15"/>
          <w:vertAlign w:val="subscript"/>
        </w:rPr>
        <w:t>2</w:t>
      </w:r>
      <w:r>
        <w:rPr>
          <w:rFonts w:ascii="Times New Roman" w:hAnsi="Times New Roman"/>
          <w:i/>
          <w:color w:val="000000"/>
          <w:sz w:val="20"/>
        </w:rPr>
        <w:t>= .011, 1001, 1001, …</w:t>
      </w:r>
      <w:r>
        <w:rPr>
          <w:rFonts w:ascii="Times New Roman" w:hAnsi="Times New Roman"/>
          <w:i/>
          <w:color w:val="000000"/>
          <w:sz w:val="15"/>
          <w:vertAlign w:val="subscript"/>
        </w:rPr>
        <w:t>2</w:t>
      </w:r>
      <w:r>
        <w:rPr>
          <w:rFonts w:ascii="Times New Roman" w:hAnsi="Times New Roman"/>
          <w:i/>
          <w:color w:val="000000"/>
          <w:sz w:val="20"/>
        </w:rPr>
        <w:t xml:space="preserve"> = .01, 11001100, 11001100,…</w:t>
      </w:r>
      <w:r>
        <w:rPr>
          <w:rFonts w:ascii="Times New Roman" w:hAnsi="Times New Roman"/>
          <w:i/>
          <w:color w:val="000000"/>
          <w:sz w:val="15"/>
          <w:vertAlign w:val="subscript"/>
        </w:rPr>
        <w:t>2</w:t>
      </w:r>
      <w:r>
        <w:rPr>
          <w:rFonts w:ascii="Times New Roman" w:hAnsi="Times New Roman"/>
          <w:i/>
          <w:color w:val="000000"/>
          <w:sz w:val="20"/>
        </w:rPr>
        <w:t>.</w:t>
      </w:r>
    </w:p>
    <w:p>
      <w:pPr>
        <w:spacing w:before="200" w:after="0" w:line="240" w:lineRule="auto"/>
        <w:jc w:val="both"/>
      </w:pPr>
      <w:r>
        <w:rPr>
          <w:rFonts w:ascii="Times New Roman" w:hAnsi="Times New Roman"/>
          <w:i/>
          <w:color w:val="000000"/>
          <w:sz w:val="20"/>
        </w:rPr>
        <w:t>2. Az 1 táblázatban mi a tízes számrendszerbeli értéke a 10-nek a különböző oszlopokban?</w:t>
      </w:r>
    </w:p>
    <w:p>
      <w:pPr>
        <w:spacing w:before="200" w:after="0" w:line="240" w:lineRule="auto"/>
        <w:jc w:val="both"/>
      </w:pPr>
      <w:r>
        <w:rPr>
          <w:rFonts w:ascii="Times New Roman" w:hAnsi="Times New Roman"/>
          <w:color w:val="000000"/>
          <w:sz w:val="20"/>
        </w:rPr>
        <w:t>Az alábbi példákban és a feladatokban csak a számítástechnikában használatos számrendszerekre szorítkozunk.</w:t>
      </w:r>
    </w:p>
    <w:p>
      <w:pPr>
        <w:spacing w:before="200" w:after="0" w:line="240" w:lineRule="auto"/>
        <w:jc w:val="both"/>
      </w:pPr>
      <w:r>
        <w:rPr>
          <w:rFonts w:ascii="Times New Roman" w:hAnsi="Times New Roman"/>
          <w:b/>
          <w:color w:val="000000"/>
          <w:sz w:val="20"/>
        </w:rPr>
        <w:t>Példák</w:t>
      </w:r>
    </w:p>
    <w:p>
      <w:pPr>
        <w:spacing w:before="200" w:after="0" w:line="240" w:lineRule="auto"/>
        <w:jc w:val="both"/>
      </w:pPr>
      <w:r>
        <w:rPr>
          <w:rFonts w:ascii="Times New Roman" w:hAnsi="Times New Roman"/>
          <w:i/>
          <w:color w:val="000000"/>
          <w:sz w:val="20"/>
        </w:rPr>
        <w:t>1. Mi lesz a tizenhatos számrendszerbeli alakja az 111101001111111010</w:t>
      </w:r>
      <w:r>
        <w:rPr>
          <w:rFonts w:ascii="Times New Roman" w:hAnsi="Times New Roman"/>
          <w:i/>
          <w:color w:val="000000"/>
          <w:sz w:val="15"/>
          <w:vertAlign w:val="subscript"/>
        </w:rPr>
        <w:t>2</w:t>
      </w:r>
      <w:r>
        <w:rPr>
          <w:rFonts w:ascii="Times New Roman" w:hAnsi="Times New Roman"/>
          <w:i/>
          <w:color w:val="000000"/>
          <w:sz w:val="20"/>
        </w:rPr>
        <w:t xml:space="preserve"> számnak?</w:t>
      </w:r>
    </w:p>
    <w:p>
      <w:pPr>
        <w:spacing w:before="200" w:after="0" w:line="240" w:lineRule="auto"/>
        <w:jc w:val="both"/>
      </w:pPr>
      <w:r>
        <w:rPr>
          <w:rFonts w:ascii="Times New Roman" w:hAnsi="Times New Roman"/>
          <w:b/>
          <w:color w:val="000000"/>
          <w:sz w:val="20"/>
        </w:rPr>
        <w:t>Megoldás:</w:t>
      </w:r>
    </w:p>
    <w:p>
      <w:pPr>
        <w:spacing w:before="200" w:after="0" w:line="240" w:lineRule="auto"/>
        <w:jc w:val="both"/>
      </w:pPr>
      <w:r>
        <w:rPr>
          <w:rFonts w:ascii="Times New Roman" w:hAnsi="Times New Roman"/>
          <w:color w:val="000000"/>
          <w:sz w:val="20"/>
        </w:rPr>
        <w:t>A kettes számrendszerbeli szám számjegyeit jobbról balra haladva négyes csoportokra osztjuk, és megadjuk a csoportokhoz tartozó tizenhatos számrendszerbeli számokat. (Ha az utolsó számnégyes nem teljes, akkor nullákkal egészítjük ki az elejét.)</w:t>
      </w:r>
    </w:p>
    <w:p>
      <w:pPr>
        <w:spacing w:before="200" w:after="0" w:line="240" w:lineRule="auto"/>
        <w:jc w:val="both"/>
      </w:pPr>
      <w:r>
        <w:rPr>
          <w:rFonts w:ascii="Times New Roman" w:hAnsi="Times New Roman"/>
          <w:color w:val="000000"/>
          <w:sz w:val="20"/>
        </w:rPr>
        <w:t>0011</w:t>
      </w:r>
      <w:r>
        <w:rPr>
          <w:rFonts w:ascii="Times New Roman" w:hAnsi="Times New Roman"/>
          <w:color w:val="000000"/>
          <w:sz w:val="15"/>
          <w:vertAlign w:val="subscript"/>
        </w:rPr>
        <w:t>.</w:t>
      </w:r>
      <w:r>
        <w:rPr>
          <w:rFonts w:ascii="Times New Roman" w:hAnsi="Times New Roman"/>
          <w:color w:val="000000"/>
          <w:sz w:val="20"/>
        </w:rPr>
        <w:t>1101</w:t>
      </w:r>
      <w:r>
        <w:rPr>
          <w:rFonts w:ascii="Times New Roman" w:hAnsi="Times New Roman"/>
          <w:color w:val="000000"/>
          <w:sz w:val="15"/>
          <w:vertAlign w:val="subscript"/>
        </w:rPr>
        <w:t>.</w:t>
      </w:r>
      <w:r>
        <w:rPr>
          <w:rFonts w:ascii="Times New Roman" w:hAnsi="Times New Roman"/>
          <w:color w:val="000000"/>
          <w:sz w:val="20"/>
        </w:rPr>
        <w:t>0011</w:t>
      </w:r>
      <w:r>
        <w:rPr>
          <w:rFonts w:ascii="Times New Roman" w:hAnsi="Times New Roman"/>
          <w:color w:val="000000"/>
          <w:sz w:val="15"/>
          <w:vertAlign w:val="subscript"/>
        </w:rPr>
        <w:t>.</w:t>
      </w:r>
      <w:r>
        <w:rPr>
          <w:rFonts w:ascii="Times New Roman" w:hAnsi="Times New Roman"/>
          <w:color w:val="000000"/>
          <w:sz w:val="20"/>
        </w:rPr>
        <w:t>1111</w:t>
      </w:r>
      <w:r>
        <w:rPr>
          <w:rFonts w:ascii="Times New Roman" w:hAnsi="Times New Roman"/>
          <w:color w:val="000000"/>
          <w:sz w:val="15"/>
          <w:vertAlign w:val="subscript"/>
        </w:rPr>
        <w:t>.</w:t>
      </w:r>
      <w:r>
        <w:rPr>
          <w:rFonts w:ascii="Times New Roman" w:hAnsi="Times New Roman"/>
          <w:color w:val="000000"/>
          <w:sz w:val="20"/>
        </w:rPr>
        <w:t>1010</w:t>
      </w:r>
      <w:r>
        <w:rPr>
          <w:rFonts w:ascii="Times New Roman" w:hAnsi="Times New Roman"/>
          <w:color w:val="000000"/>
          <w:sz w:val="15"/>
          <w:vertAlign w:val="subscript"/>
        </w:rPr>
        <w:t>2</w:t>
      </w:r>
      <w:r>
        <w:rPr>
          <w:rFonts w:ascii="Times New Roman" w:hAnsi="Times New Roman"/>
          <w:color w:val="000000"/>
          <w:sz w:val="20"/>
        </w:rPr>
        <w:t xml:space="preserve"> 2 → 3D3FA</w:t>
      </w:r>
      <w:r>
        <w:rPr>
          <w:rFonts w:ascii="Times New Roman" w:hAnsi="Times New Roman"/>
          <w:color w:val="000000"/>
          <w:sz w:val="15"/>
          <w:vertAlign w:val="subscript"/>
        </w:rPr>
        <w:t>16</w:t>
      </w:r>
    </w:p>
    <w:p>
      <w:pPr>
        <w:spacing w:before="200" w:after="0" w:line="240" w:lineRule="auto"/>
        <w:jc w:val="both"/>
      </w:pPr>
      <w:r>
        <w:rPr>
          <w:rFonts w:ascii="Times New Roman" w:hAnsi="Times New Roman"/>
          <w:i/>
          <w:color w:val="000000"/>
          <w:sz w:val="20"/>
        </w:rPr>
        <w:t>2. Mi lesz a kettes számrendszerbeli alakja az 1AC95</w:t>
      </w:r>
      <w:r>
        <w:rPr>
          <w:rFonts w:ascii="Times New Roman" w:hAnsi="Times New Roman"/>
          <w:i/>
          <w:color w:val="000000"/>
          <w:sz w:val="15"/>
          <w:vertAlign w:val="subscript"/>
        </w:rPr>
        <w:t>16</w:t>
      </w:r>
      <w:r>
        <w:rPr>
          <w:rFonts w:ascii="Times New Roman" w:hAnsi="Times New Roman"/>
          <w:i/>
          <w:color w:val="000000"/>
          <w:sz w:val="20"/>
        </w:rPr>
        <w:t xml:space="preserve"> számnak?</w:t>
      </w:r>
    </w:p>
    <w:p>
      <w:pPr>
        <w:spacing w:before="200" w:after="0" w:line="240" w:lineRule="auto"/>
        <w:jc w:val="both"/>
      </w:pPr>
      <w:r>
        <w:rPr>
          <w:rFonts w:ascii="Times New Roman" w:hAnsi="Times New Roman"/>
          <w:b/>
          <w:color w:val="000000"/>
          <w:sz w:val="20"/>
        </w:rPr>
        <w:t>Megoldás:</w:t>
      </w:r>
    </w:p>
    <w:p>
      <w:pPr>
        <w:spacing w:before="200" w:after="0" w:line="240" w:lineRule="auto"/>
        <w:jc w:val="both"/>
      </w:pPr>
      <w:r>
        <w:rPr>
          <w:rFonts w:ascii="Times New Roman" w:hAnsi="Times New Roman"/>
          <w:color w:val="000000"/>
          <w:sz w:val="20"/>
        </w:rPr>
        <w:t>Megadjuk a tizenhatos számrendszerbeli szám számjegyeinek megfelelő kettes számrendszerbelieket:</w:t>
      </w:r>
    </w:p>
    <w:p>
      <w:pPr>
        <w:spacing w:before="200" w:after="0" w:line="240" w:lineRule="auto"/>
        <w:jc w:val="both"/>
      </w:pPr>
      <w:r>
        <w:rPr>
          <w:rFonts w:ascii="Times New Roman" w:hAnsi="Times New Roman"/>
          <w:color w:val="000000"/>
          <w:sz w:val="20"/>
        </w:rPr>
        <w:t>1AC95</w:t>
      </w:r>
      <w:r>
        <w:rPr>
          <w:rFonts w:ascii="Times New Roman" w:hAnsi="Times New Roman"/>
          <w:color w:val="000000"/>
          <w:sz w:val="15"/>
          <w:vertAlign w:val="subscript"/>
        </w:rPr>
        <w:t>16</w:t>
      </w:r>
      <w:r>
        <w:rPr>
          <w:rFonts w:ascii="Times New Roman" w:hAnsi="Times New Roman"/>
          <w:color w:val="000000"/>
          <w:sz w:val="20"/>
        </w:rPr>
        <w:t xml:space="preserve"> → 1</w:t>
      </w:r>
      <w:r>
        <w:rPr>
          <w:rFonts w:ascii="Times New Roman" w:hAnsi="Times New Roman"/>
          <w:color w:val="000000"/>
          <w:sz w:val="15"/>
          <w:vertAlign w:val="subscript"/>
        </w:rPr>
        <w:t>.</w:t>
      </w:r>
      <w:r>
        <w:rPr>
          <w:rFonts w:ascii="Times New Roman" w:hAnsi="Times New Roman"/>
          <w:color w:val="000000"/>
          <w:sz w:val="20"/>
        </w:rPr>
        <w:t>1010</w:t>
      </w:r>
      <w:r>
        <w:rPr>
          <w:rFonts w:ascii="Times New Roman" w:hAnsi="Times New Roman"/>
          <w:color w:val="000000"/>
          <w:sz w:val="15"/>
          <w:vertAlign w:val="subscript"/>
        </w:rPr>
        <w:t>.</w:t>
      </w:r>
      <w:r>
        <w:rPr>
          <w:rFonts w:ascii="Times New Roman" w:hAnsi="Times New Roman"/>
          <w:color w:val="000000"/>
          <w:sz w:val="20"/>
        </w:rPr>
        <w:t>1100</w:t>
      </w:r>
      <w:r>
        <w:rPr>
          <w:rFonts w:ascii="Times New Roman" w:hAnsi="Times New Roman"/>
          <w:color w:val="000000"/>
          <w:sz w:val="15"/>
          <w:vertAlign w:val="subscript"/>
        </w:rPr>
        <w:t>.</w:t>
      </w:r>
      <w:r>
        <w:rPr>
          <w:rFonts w:ascii="Times New Roman" w:hAnsi="Times New Roman"/>
          <w:color w:val="000000"/>
          <w:sz w:val="20"/>
        </w:rPr>
        <w:t>1001</w:t>
      </w:r>
      <w:r>
        <w:rPr>
          <w:rFonts w:ascii="Times New Roman" w:hAnsi="Times New Roman"/>
          <w:color w:val="000000"/>
          <w:sz w:val="15"/>
          <w:vertAlign w:val="subscript"/>
        </w:rPr>
        <w:t>.</w:t>
      </w:r>
      <w:r>
        <w:rPr>
          <w:rFonts w:ascii="Times New Roman" w:hAnsi="Times New Roman"/>
          <w:color w:val="000000"/>
          <w:sz w:val="20"/>
        </w:rPr>
        <w:t>0101</w:t>
      </w:r>
      <w:r>
        <w:rPr>
          <w:rFonts w:ascii="Times New Roman" w:hAnsi="Times New Roman"/>
          <w:color w:val="000000"/>
          <w:sz w:val="15"/>
          <w:vertAlign w:val="subscript"/>
        </w:rPr>
        <w:t>2</w:t>
      </w:r>
    </w:p>
    <w:p>
      <w:pPr>
        <w:spacing w:before="200" w:after="0" w:line="240" w:lineRule="auto"/>
        <w:jc w:val="both"/>
      </w:pPr>
      <w:r>
        <w:rPr>
          <w:rFonts w:ascii="Times New Roman" w:hAnsi="Times New Roman"/>
          <w:color w:val="000000"/>
          <w:sz w:val="20"/>
        </w:rPr>
        <w:t xml:space="preserve">A fenti példákban a bináris és a hexadecimális számok közötti azon speciális kapcsolatot (egy hexadecimális szám </w:t>
      </w:r>
      <w:r>
        <w:rPr>
          <w:rFonts w:ascii="Times New Roman" w:hAnsi="Times New Roman"/>
          <w:i/>
          <w:color w:val="000000"/>
          <w:sz w:val="20"/>
        </w:rPr>
        <w:t>4</w:t>
      </w:r>
      <w:r>
        <w:rPr>
          <w:rFonts w:ascii="Times New Roman" w:hAnsi="Times New Roman"/>
          <w:color w:val="000000"/>
          <w:sz w:val="20"/>
        </w:rPr>
        <w:t xml:space="preserve"> biten ábrázolható) alkalmaztuk, miszerint a számjegyek átírása egyben a szám konverzióját is jelenti. (Egyszerű ellenpéldával igazolhatjuk, hogy a bináris és decimális számok között nincs ilyen kapcsolat.) Az átírás jogosultságát az alábbiakban igazoljuk:</w:t>
      </w:r>
    </w:p>
    <w:bookmarkStart w:id="66" w:name="eq27"/>
    <w:p>
      <w:pPr>
        <w:spacing w:before="240" w:after="0" w:line="240" w:lineRule="auto"/>
        <w:jc w:val="both"/>
      </w:pPr>
      <w:r>
        <w:rPr>
          <w:rFonts w:ascii="Times New Roman" w:hAnsi="Times New Roman"/>
          <w:b/>
          <w:color w:val="000000"/>
          <w:sz w:val="24"/>
        </w:rPr>
        <w:t>2.27. egyenlet - 27_egyenlet</w:t>
      </w:r>
    </w:p>
    <w:bookmarkEnd w:id="66"/>
    <w:p>
      <w:pPr>
        <w:spacing w:before="144" w:after="0" w:line="240" w:lineRule="auto"/>
        <w:jc w:val="both"/>
      </w:pPr>
      <w:r>
        <w:rPr>
          <w:rFonts w:ascii="Times New Roman" w:hAnsi="Times New Roman"/>
          <w:color w:val="000000"/>
          <w:sz w:val="20"/>
        </w:rPr>
        <w:drawing>
          <wp:inline>
            <wp:extent cx="4343400" cy="449580"/>
            <wp:docPr id="71" name="\\10.50.22.12\Queue\Queue\37\41\3741382b-147c-4277-87ac-1983201b66f3.docbook\unzip\math\eq27.png"/>
            <a:graphic>
              <a:graphicData uri="http://schemas.openxmlformats.org/drawingml/2006/picture">
                <p:pic>
                  <p:nvPicPr>
                    <p:cNvPr id="72" name="\\10.50.22.12\Queue\Queue\37\41\3741382b-147c-4277-87ac-1983201b66f3.docbook\unzip\math\eq27.png"/>
                    <p:cNvPicPr/>
                  </p:nvPicPr>
                  <p:blipFill>
                    <a:blip r:embed="r68"/>
                    <a:srcRect/>
                    <a:stretch>
                      <a:fillRect/>
                    </a:stretch>
                  </p:blipFill>
                  <p:spPr>
                    <a:xfrm>
                      <a:off x="0" y="0"/>
                      <a:ext cx="4343400" cy="449580"/>
                    </a:xfrm>
                    <a:prstGeom prst="rect"/>
                  </p:spPr>
                </p:pic>
              </a:graphicData>
            </a:graphic>
          </wp:inline>
        </w:drawing>
      </w:r>
    </w:p>
    <w:p>
      <w:pPr>
        <w:spacing w:before="200" w:after="0" w:line="240" w:lineRule="auto"/>
        <w:jc w:val="both"/>
      </w:pPr>
      <w:r>
        <w:rPr>
          <w:rFonts w:ascii="Times New Roman" w:hAnsi="Times New Roman"/>
          <w:b/>
          <w:color w:val="000000"/>
          <w:sz w:val="20"/>
        </w:rPr>
        <w:t>Feladatok</w:t>
      </w:r>
    </w:p>
    <w:bookmarkStart w:id="67" w:name="d0e1515"/>
    <w:bookmarkStart w:id="68" w:name="d0e1516"/>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Felvetődik a kérdés, hogy milyen más esetekben működik az utóbbi módszer? Próbáljuk ki az oktális esetet!</w:t>
      </w:r>
    </w:p>
    <w:bookmarkEnd w:id="68"/>
    <w:bookmarkEnd w:id="67"/>
    <w:bookmarkStart w:id="69" w:name="d0e1521"/>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Tetszőleges számrendszerben adott számú pozíción melyik a legnagyobb és legkisebb leírható szám?</w:t>
      </w:r>
    </w:p>
    <w:bookmarkEnd w:id="69"/>
    <w:bookmarkStart w:id="70" w:name="d0e1526"/>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A (11_egyenlet) összegeit írjuk fel a Σ jel segítségével!</w:t>
      </w:r>
    </w:p>
    <w:bookmarkEnd w:id="70"/>
    <w:bookmarkStart w:id="71" w:name="d0e1530"/>
    <w:p>
      <w:pPr>
        <w:numPr>
          <w:ilvl w:val="0"/>
          <w:numId w:val="1"/>
        </w:numPr>
        <w:tabs>
          <w:tab w:val="left" w:pos="240"/>
        </w:tabs>
        <w:spacing w:before="200" w:after="0" w:line="240" w:lineRule="auto"/>
        <w:ind w:left="240" w:right="0" w:hanging="240"/>
        <w:jc w:val="both"/>
      </w:pPr>
      <w:r>
        <w:rPr>
          <w:rFonts w:ascii="Times New Roman" w:hAnsi="Times New Roman"/>
          <w:color w:val="000000"/>
          <w:sz w:val="20"/>
        </w:rPr>
        <w:t>Bizonyítsuk be, hogy</w:t>
      </w:r>
    </w:p>
    <w:bookmarkEnd w:id="71"/>
    <w:bookmarkStart w:id="72" w:name="eq28"/>
    <w:p>
      <w:pPr>
        <w:spacing w:before="240" w:after="0" w:line="240" w:lineRule="auto"/>
        <w:ind w:left="240" w:right="0" w:firstLine="0"/>
        <w:jc w:val="both"/>
      </w:pPr>
      <w:r>
        <w:rPr>
          <w:rFonts w:ascii="Times New Roman" w:hAnsi="Times New Roman"/>
          <w:b/>
          <w:color w:val="000000"/>
          <w:sz w:val="24"/>
        </w:rPr>
        <w:t>2.28. egyenlet - 28_egyenlet</w:t>
      </w:r>
    </w:p>
    <w:bookmarkEnd w:id="72"/>
    <w:p>
      <w:pPr>
        <w:spacing w:before="144" w:after="0" w:line="240" w:lineRule="auto"/>
        <w:ind w:left="240" w:right="0" w:firstLine="0"/>
        <w:jc w:val="both"/>
      </w:pPr>
      <w:r>
        <w:rPr>
          <w:rFonts w:ascii="Times New Roman" w:hAnsi="Times New Roman"/>
          <w:color w:val="000000"/>
          <w:sz w:val="20"/>
        </w:rPr>
        <w:drawing>
          <wp:inline>
            <wp:extent cx="2232660" cy="243840"/>
            <wp:docPr id="73" name="\\10.50.22.12\Queue\Queue\37\41\3741382b-147c-4277-87ac-1983201b66f3.docbook\unzip\math\eq28.png"/>
            <a:graphic>
              <a:graphicData uri="http://schemas.openxmlformats.org/drawingml/2006/picture">
                <p:pic>
                  <p:nvPicPr>
                    <p:cNvPr id="74" name="\\10.50.22.12\Queue\Queue\37\41\3741382b-147c-4277-87ac-1983201b66f3.docbook\unzip\math\eq28.png"/>
                    <p:cNvPicPr/>
                  </p:nvPicPr>
                  <p:blipFill>
                    <a:blip r:embed="r69"/>
                    <a:srcRect/>
                    <a:stretch>
                      <a:fillRect/>
                    </a:stretch>
                  </p:blipFill>
                  <p:spPr>
                    <a:xfrm>
                      <a:off x="0" y="0"/>
                      <a:ext cx="2232660" cy="243840"/>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t xml:space="preserve">minden </w:t>
      </w:r>
      <w:r>
        <w:rPr>
          <w:rFonts w:ascii="Times New Roman" w:hAnsi="Times New Roman"/>
          <w:i/>
          <w:color w:val="000000"/>
          <w:sz w:val="20"/>
        </w:rPr>
        <w:t>0 ≤ b</w:t>
      </w:r>
      <w:r>
        <w:rPr>
          <w:rFonts w:ascii="Times New Roman" w:hAnsi="Times New Roman"/>
          <w:i/>
          <w:color w:val="000000"/>
          <w:sz w:val="15"/>
          <w:vertAlign w:val="subscript"/>
        </w:rPr>
        <w:t>i</w:t>
      </w:r>
      <w:r>
        <w:rPr>
          <w:rFonts w:ascii="Times New Roman" w:hAnsi="Times New Roman"/>
          <w:i/>
          <w:color w:val="000000"/>
          <w:sz w:val="20"/>
        </w:rPr>
        <w:t xml:space="preserve"> ≤ p</w:t>
      </w:r>
      <w:r>
        <w:rPr>
          <w:rFonts w:ascii="Times New Roman" w:hAnsi="Times New Roman"/>
          <w:color w:val="000000"/>
          <w:sz w:val="20"/>
        </w:rPr>
        <w:t xml:space="preserve"> esetén!</w:t>
      </w:r>
    </w:p>
    <w:bookmarkStart w:id="73" w:name="d0e1547"/>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Konvertáljuk tízes számrendszerbe az alábbi számokat:</w:t>
      </w:r>
    </w:p>
    <w:bookmarkEnd w:id="73"/>
    <w:p>
      <w:pPr>
        <w:spacing w:before="200" w:after="0" w:line="240" w:lineRule="auto"/>
        <w:ind w:left="240" w:right="0" w:firstLine="0"/>
        <w:jc w:val="both"/>
      </w:pPr>
      <w:r>
        <w:rPr>
          <w:rFonts w:ascii="Times New Roman" w:hAnsi="Times New Roman"/>
          <w:color w:val="000000"/>
          <w:sz w:val="20"/>
        </w:rPr>
        <w:t>1011.01</w:t>
      </w:r>
      <w:r>
        <w:rPr>
          <w:rFonts w:ascii="Times New Roman" w:hAnsi="Times New Roman"/>
          <w:color w:val="000000"/>
          <w:sz w:val="15"/>
          <w:vertAlign w:val="subscript"/>
        </w:rPr>
        <w:t>2</w:t>
      </w:r>
      <w:r>
        <w:rPr>
          <w:rFonts w:ascii="Times New Roman" w:hAnsi="Times New Roman"/>
          <w:color w:val="000000"/>
          <w:sz w:val="20"/>
        </w:rPr>
        <w:t>; 123.45</w:t>
      </w:r>
      <w:r>
        <w:rPr>
          <w:rFonts w:ascii="Times New Roman" w:hAnsi="Times New Roman"/>
          <w:color w:val="000000"/>
          <w:sz w:val="15"/>
          <w:vertAlign w:val="subscript"/>
        </w:rPr>
        <w:t>16</w:t>
      </w:r>
      <w:r>
        <w:rPr>
          <w:rFonts w:ascii="Times New Roman" w:hAnsi="Times New Roman"/>
          <w:color w:val="000000"/>
          <w:sz w:val="20"/>
        </w:rPr>
        <w:t>; 1A9.DB</w:t>
      </w:r>
      <w:r>
        <w:rPr>
          <w:rFonts w:ascii="Times New Roman" w:hAnsi="Times New Roman"/>
          <w:color w:val="000000"/>
          <w:sz w:val="15"/>
          <w:vertAlign w:val="subscript"/>
        </w:rPr>
        <w:t>16</w:t>
      </w:r>
      <w:r>
        <w:rPr>
          <w:rFonts w:ascii="Times New Roman" w:hAnsi="Times New Roman"/>
          <w:color w:val="000000"/>
          <w:sz w:val="20"/>
        </w:rPr>
        <w:t>.</w:t>
      </w:r>
    </w:p>
    <w:bookmarkStart w:id="74" w:name="d0e1563"/>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Konvertáljuk kettes számrendszerbe a tizenhatos számrendszerbeli, illetve tizenhatos számrendszerbe a kettes számrendszerbeli számokat:</w:t>
      </w:r>
    </w:p>
    <w:bookmarkEnd w:id="74"/>
    <w:p>
      <w:pPr>
        <w:spacing w:before="200" w:after="0" w:line="240" w:lineRule="auto"/>
        <w:ind w:left="240" w:right="0" w:firstLine="0"/>
        <w:jc w:val="both"/>
      </w:pPr>
      <w:r>
        <w:rPr>
          <w:rFonts w:ascii="Times New Roman" w:hAnsi="Times New Roman"/>
          <w:color w:val="000000"/>
          <w:sz w:val="20"/>
        </w:rPr>
        <w:t>BABA</w:t>
      </w:r>
      <w:r>
        <w:rPr>
          <w:rFonts w:ascii="Times New Roman" w:hAnsi="Times New Roman"/>
          <w:color w:val="000000"/>
          <w:sz w:val="15"/>
          <w:vertAlign w:val="subscript"/>
        </w:rPr>
        <w:t>16</w:t>
      </w:r>
      <w:r>
        <w:rPr>
          <w:rFonts w:ascii="Times New Roman" w:hAnsi="Times New Roman"/>
          <w:color w:val="000000"/>
          <w:sz w:val="20"/>
        </w:rPr>
        <w:t>; ABBA</w:t>
      </w:r>
      <w:r>
        <w:rPr>
          <w:rFonts w:ascii="Times New Roman" w:hAnsi="Times New Roman"/>
          <w:color w:val="000000"/>
          <w:sz w:val="15"/>
          <w:vertAlign w:val="subscript"/>
        </w:rPr>
        <w:t>16</w:t>
      </w:r>
      <w:r>
        <w:rPr>
          <w:rFonts w:ascii="Times New Roman" w:hAnsi="Times New Roman"/>
          <w:color w:val="000000"/>
          <w:sz w:val="20"/>
        </w:rPr>
        <w:t>; DADA</w:t>
      </w:r>
      <w:r>
        <w:rPr>
          <w:rFonts w:ascii="Times New Roman" w:hAnsi="Times New Roman"/>
          <w:color w:val="000000"/>
          <w:sz w:val="15"/>
          <w:vertAlign w:val="subscript"/>
        </w:rPr>
        <w:t>16</w:t>
      </w:r>
      <w:r>
        <w:rPr>
          <w:rFonts w:ascii="Times New Roman" w:hAnsi="Times New Roman"/>
          <w:color w:val="000000"/>
          <w:sz w:val="20"/>
        </w:rPr>
        <w:t>; ECCE</w:t>
      </w:r>
      <w:r>
        <w:rPr>
          <w:rFonts w:ascii="Times New Roman" w:hAnsi="Times New Roman"/>
          <w:color w:val="000000"/>
          <w:sz w:val="15"/>
          <w:vertAlign w:val="subscript"/>
        </w:rPr>
        <w:t>16</w:t>
      </w:r>
      <w:r>
        <w:rPr>
          <w:rFonts w:ascii="Times New Roman" w:hAnsi="Times New Roman"/>
          <w:color w:val="000000"/>
          <w:sz w:val="20"/>
        </w:rPr>
        <w:t>;</w:t>
      </w:r>
    </w:p>
    <w:p>
      <w:pPr>
        <w:spacing w:before="200" w:after="0" w:line="240" w:lineRule="auto"/>
        <w:ind w:left="240" w:right="0" w:firstLine="0"/>
        <w:jc w:val="both"/>
      </w:pPr>
      <w:r>
        <w:rPr>
          <w:rFonts w:ascii="Times New Roman" w:hAnsi="Times New Roman"/>
          <w:color w:val="000000"/>
          <w:sz w:val="20"/>
        </w:rPr>
        <w:t>101101110011</w:t>
      </w:r>
      <w:r>
        <w:rPr>
          <w:rFonts w:ascii="Times New Roman" w:hAnsi="Times New Roman"/>
          <w:color w:val="000000"/>
          <w:sz w:val="15"/>
          <w:vertAlign w:val="subscript"/>
        </w:rPr>
        <w:t>2</w:t>
      </w:r>
      <w:r>
        <w:rPr>
          <w:rFonts w:ascii="Times New Roman" w:hAnsi="Times New Roman"/>
          <w:color w:val="000000"/>
          <w:sz w:val="20"/>
        </w:rPr>
        <w:t>; 1110111100010111</w:t>
      </w:r>
      <w:r>
        <w:rPr>
          <w:rFonts w:ascii="Times New Roman" w:hAnsi="Times New Roman"/>
          <w:color w:val="000000"/>
          <w:sz w:val="15"/>
          <w:vertAlign w:val="subscript"/>
        </w:rPr>
        <w:t>2</w:t>
      </w:r>
      <w:r>
        <w:rPr>
          <w:rFonts w:ascii="Times New Roman" w:hAnsi="Times New Roman"/>
          <w:color w:val="000000"/>
          <w:sz w:val="20"/>
        </w:rPr>
        <w:t>.</w:t>
      </w:r>
    </w:p>
    <w:bookmarkStart w:id="75" w:name="d0e1589"/>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Konvertáljuk bináris számrendszerbe az alábbi decimális számokat:</w:t>
      </w:r>
    </w:p>
    <w:bookmarkEnd w:id="75"/>
    <w:p>
      <w:pPr>
        <w:spacing w:before="200" w:after="0" w:line="240" w:lineRule="auto"/>
        <w:ind w:left="240" w:right="0" w:firstLine="0"/>
        <w:jc w:val="both"/>
      </w:pPr>
      <w:r>
        <w:rPr>
          <w:rFonts w:ascii="Times New Roman" w:hAnsi="Times New Roman"/>
          <w:color w:val="000000"/>
          <w:sz w:val="20"/>
        </w:rPr>
        <w:t>3492,326; 1000; 1512,1533; 112,3.</w:t>
      </w:r>
    </w:p>
    <w:bookmarkStart w:id="76" w:name="d0e1595"/>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Konvertáljuk hexadecimális számrendszerbe az alábbi decimális számokat:</w:t>
      </w:r>
    </w:p>
    <w:bookmarkEnd w:id="76"/>
    <w:p>
      <w:pPr>
        <w:spacing w:before="200" w:after="0" w:line="240" w:lineRule="auto"/>
        <w:ind w:left="240" w:right="0" w:firstLine="0"/>
        <w:jc w:val="both"/>
      </w:pPr>
      <w:r>
        <w:rPr>
          <w:rFonts w:ascii="Times New Roman" w:hAnsi="Times New Roman"/>
          <w:color w:val="000000"/>
          <w:sz w:val="20"/>
        </w:rPr>
        <w:t>12438,964; 3096,123; 12345,678; 9977.</w:t>
      </w:r>
    </w:p>
    <w:bookmarkStart w:id="77" w:name="d0e1601"/>
    <w:p>
      <w:pPr>
        <w:numPr>
          <w:ilvl w:val="0"/>
          <w:numId w:val="1"/>
        </w:numPr>
        <w:tabs>
          <w:tab w:val="left" w:pos="240"/>
        </w:tabs>
        <w:spacing w:before="200" w:after="0" w:line="240" w:lineRule="auto"/>
        <w:ind w:left="240" w:right="0" w:hanging="240"/>
        <w:jc w:val="both"/>
      </w:pPr>
      <w:r>
        <w:rPr>
          <w:rFonts w:ascii="Times New Roman" w:hAnsi="Times New Roman"/>
          <w:i/>
          <w:color w:val="000000"/>
          <w:sz w:val="20"/>
        </w:rPr>
        <w:t>Bizonyítsuk be, hogy bináris és oktális szám között is alkalmazható a számjegyenkénti átírás! Milyen csoportokat kell képezni?</w:t>
      </w:r>
    </w:p>
    <w:bookmarkEnd w:id="77"/>
    <w:bookmarkStart w:id="78" w:name="d0e1606"/>
    <w:p>
      <w:pPr>
        <w:spacing w:before="200" w:after="0" w:line="240" w:lineRule="auto"/>
      </w:pPr>
      <w:r>
        <w:rPr>
          <w:rFonts w:ascii="Arial" w:hAnsi="Arial"/>
          <w:b/>
          <w:color w:val="000000"/>
          <w:sz w:val="35"/>
        </w:rPr>
        <w:t>3. Aritmetikai műveletek különböző számrendszerekben</w:t>
      </w:r>
    </w:p>
    <w:bookmarkEnd w:id="78"/>
    <w:p>
      <w:pPr>
        <w:spacing w:before="200" w:after="0" w:line="240" w:lineRule="auto"/>
        <w:jc w:val="both"/>
      </w:pPr>
      <w:r>
        <w:rPr>
          <w:rFonts w:ascii="Times New Roman" w:hAnsi="Times New Roman"/>
          <w:color w:val="000000"/>
          <w:sz w:val="20"/>
        </w:rPr>
        <w:t>Az aritmetikai műveleteket a tízes számrendszerben megszokott módon végezzük minden más számrendszerben.</w:t>
      </w:r>
    </w:p>
    <w:p>
      <w:pPr>
        <w:spacing w:before="200" w:after="0" w:line="240" w:lineRule="auto"/>
        <w:jc w:val="both"/>
      </w:pPr>
      <w:r>
        <w:rPr>
          <w:rFonts w:ascii="Times New Roman" w:hAnsi="Times New Roman"/>
          <w:b/>
          <w:color w:val="000000"/>
          <w:sz w:val="20"/>
        </w:rPr>
        <w:t>Példák</w:t>
      </w:r>
    </w:p>
    <w:bookmarkStart w:id="79" w:name="d0e1616"/>
    <w:bookmarkStart w:id="80" w:name="d0e1617"/>
    <w:p>
      <w:pPr>
        <w:numPr>
          <w:ilvl w:val="0"/>
          <w:numId w:val="2"/>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bináris számok körében:</w:t>
      </w:r>
    </w:p>
    <w:bookmarkEnd w:id="80"/>
    <w:bookmarkEnd w:id="79"/>
    <w:p>
      <w:pPr>
        <w:spacing w:before="200" w:after="0" w:line="240" w:lineRule="auto"/>
        <w:ind w:left="240" w:right="0" w:firstLine="0"/>
        <w:jc w:val="both"/>
      </w:pPr>
      <w:r>
        <w:rPr>
          <w:rFonts w:ascii="Times New Roman" w:hAnsi="Times New Roman"/>
          <w:color w:val="000000"/>
          <w:sz w:val="20"/>
        </w:rPr>
        <w:t>1001.01 + 1001.10; 1001.11 - 1001.10.</w:t>
      </w:r>
    </w:p>
    <w:p>
      <w:pPr>
        <w:spacing w:before="200" w:after="0" w:line="240" w:lineRule="auto"/>
        <w:ind w:left="240" w:right="0" w:firstLine="0"/>
        <w:jc w:val="both"/>
      </w:pPr>
      <w:r>
        <w:rPr>
          <w:rFonts w:ascii="Times New Roman" w:hAnsi="Times New Roman"/>
          <w:b/>
          <w:color w:val="000000"/>
          <w:sz w:val="20"/>
        </w:rPr>
        <w:t>Megoldás:</w:t>
      </w:r>
    </w:p>
    <w:p>
      <w:pPr>
        <w:spacing w:before="200" w:after="0" w:line="240" w:lineRule="auto"/>
        <w:ind w:left="240" w:right="0" w:firstLine="0"/>
        <w:jc w:val="both"/>
      </w:pPr>
      <w:r>
        <w:rPr>
          <w:rFonts w:ascii="Times New Roman" w:hAnsi="Times New Roman"/>
          <w:color w:val="000000"/>
          <w:sz w:val="20"/>
        </w:rPr>
        <w:drawing>
          <wp:inline>
            <wp:extent cx="3810000" cy="647790"/>
            <wp:docPr id="75" name="\\10.50.22.12\Queue\Queue\37\41\3741382b-147c-4277-87ac-1983201b66f3.docbook\unzip\images\69.png"/>
            <a:graphic>
              <a:graphicData uri="http://schemas.openxmlformats.org/drawingml/2006/picture">
                <p:pic>
                  <p:nvPicPr>
                    <p:cNvPr id="76" name="\\10.50.22.12\Queue\Queue\37\41\3741382b-147c-4277-87ac-1983201b66f3.docbook\unzip\images\69.png"/>
                    <p:cNvPicPr/>
                  </p:nvPicPr>
                  <p:blipFill>
                    <a:blip r:embed="r70"/>
                    <a:srcRect l="2725" t="0" r="2725" b="0"/>
                    <a:stretch>
                      <a:fillRect/>
                    </a:stretch>
                  </p:blipFill>
                  <p:spPr>
                    <a:xfrm>
                      <a:off x="0" y="0"/>
                      <a:ext cx="3810000" cy="647790"/>
                    </a:xfrm>
                    <a:prstGeom prst="rect"/>
                  </p:spPr>
                </p:pic>
              </a:graphicData>
            </a:graphic>
          </wp:inline>
        </w:drawing>
      </w:r>
    </w:p>
    <w:bookmarkStart w:id="81" w:name="d0e1627"/>
    <w:p>
      <w:pPr>
        <w:numPr>
          <w:ilvl w:val="0"/>
          <w:numId w:val="2"/>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hexadecimális számok körében:</w:t>
      </w:r>
    </w:p>
    <w:bookmarkEnd w:id="81"/>
    <w:p>
      <w:pPr>
        <w:spacing w:before="200" w:after="0" w:line="240" w:lineRule="auto"/>
        <w:ind w:left="240" w:right="0" w:firstLine="0"/>
        <w:jc w:val="both"/>
      </w:pPr>
      <w:r>
        <w:rPr>
          <w:rFonts w:ascii="Times New Roman" w:hAnsi="Times New Roman"/>
          <w:b/>
          <w:color w:val="000000"/>
          <w:sz w:val="20"/>
        </w:rPr>
        <w:t>Megoldás:</w:t>
      </w:r>
    </w:p>
    <w:p>
      <w:pPr>
        <w:spacing w:before="200" w:after="0" w:line="240" w:lineRule="auto"/>
        <w:ind w:left="240" w:right="0" w:firstLine="0"/>
        <w:jc w:val="both"/>
      </w:pPr>
      <w:r>
        <w:rPr>
          <w:rFonts w:ascii="Times New Roman" w:hAnsi="Times New Roman"/>
          <w:color w:val="000000"/>
          <w:sz w:val="20"/>
        </w:rPr>
        <w:drawing>
          <wp:inline>
            <wp:extent cx="3810000" cy="609685"/>
            <wp:docPr id="77" name="\\10.50.22.12\Queue\Queue\37\41\3741382b-147c-4277-87ac-1983201b66f3.docbook\unzip\images\70.png"/>
            <a:graphic>
              <a:graphicData uri="http://schemas.openxmlformats.org/drawingml/2006/picture">
                <p:pic>
                  <p:nvPicPr>
                    <p:cNvPr id="78" name="\\10.50.22.12\Queue\Queue\37\41\3741382b-147c-4277-87ac-1983201b66f3.docbook\unzip\images\70.png"/>
                    <p:cNvPicPr/>
                  </p:nvPicPr>
                  <p:blipFill>
                    <a:blip r:embed="r71"/>
                    <a:srcRect l="3817" t="0" r="3817" b="0"/>
                    <a:stretch>
                      <a:fillRect/>
                    </a:stretch>
                  </p:blipFill>
                  <p:spPr>
                    <a:xfrm>
                      <a:off x="0" y="0"/>
                      <a:ext cx="3810000" cy="609685"/>
                    </a:xfrm>
                    <a:prstGeom prst="rect"/>
                  </p:spPr>
                </p:pic>
              </a:graphicData>
            </a:graphic>
          </wp:inline>
        </w:drawing>
      </w:r>
    </w:p>
    <w:p>
      <w:pPr>
        <w:spacing w:before="200" w:after="0" w:line="240" w:lineRule="auto"/>
        <w:jc w:val="both"/>
      </w:pPr>
      <w:r>
        <w:rPr>
          <w:rFonts w:ascii="Times New Roman" w:hAnsi="Times New Roman"/>
          <w:b/>
          <w:color w:val="000000"/>
          <w:sz w:val="20"/>
        </w:rPr>
        <w:t>Feladatok</w:t>
      </w:r>
    </w:p>
    <w:bookmarkStart w:id="82" w:name="d0e1641"/>
    <w:bookmarkStart w:id="83" w:name="d0e1642"/>
    <w:p>
      <w:pPr>
        <w:numPr>
          <w:ilvl w:val="0"/>
          <w:numId w:val="3"/>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bináris számok körében:</w:t>
      </w:r>
    </w:p>
    <w:bookmarkEnd w:id="83"/>
    <w:bookmarkEnd w:id="82"/>
    <w:p>
      <w:pPr>
        <w:spacing w:before="200" w:after="0" w:line="240" w:lineRule="auto"/>
        <w:ind w:left="240" w:right="0" w:firstLine="0"/>
        <w:jc w:val="both"/>
      </w:pPr>
      <w:r>
        <w:rPr>
          <w:rFonts w:ascii="Times New Roman" w:hAnsi="Times New Roman"/>
          <w:color w:val="000000"/>
          <w:sz w:val="20"/>
        </w:rPr>
        <w:t>10111.01 + 1111.11;</w:t>
      </w:r>
    </w:p>
    <w:p>
      <w:pPr>
        <w:spacing w:before="200" w:after="0" w:line="240" w:lineRule="auto"/>
        <w:ind w:left="240" w:right="0" w:firstLine="0"/>
        <w:jc w:val="both"/>
      </w:pPr>
      <w:r>
        <w:rPr>
          <w:rFonts w:ascii="Times New Roman" w:hAnsi="Times New Roman"/>
          <w:color w:val="000000"/>
          <w:sz w:val="20"/>
        </w:rPr>
        <w:t>100010.111 + 101110.111;</w:t>
      </w:r>
    </w:p>
    <w:p>
      <w:pPr>
        <w:spacing w:before="200" w:after="0" w:line="240" w:lineRule="auto"/>
        <w:ind w:left="240" w:right="0" w:firstLine="0"/>
        <w:jc w:val="both"/>
      </w:pPr>
      <w:r>
        <w:rPr>
          <w:rFonts w:ascii="Times New Roman" w:hAnsi="Times New Roman"/>
          <w:color w:val="000000"/>
          <w:sz w:val="20"/>
        </w:rPr>
        <w:t>1000.11 - 111.00;</w:t>
      </w:r>
    </w:p>
    <w:p>
      <w:pPr>
        <w:spacing w:before="200" w:after="0" w:line="240" w:lineRule="auto"/>
        <w:ind w:left="240" w:right="0" w:firstLine="0"/>
        <w:jc w:val="both"/>
      </w:pPr>
      <w:r>
        <w:rPr>
          <w:rFonts w:ascii="Times New Roman" w:hAnsi="Times New Roman"/>
          <w:color w:val="000000"/>
          <w:sz w:val="20"/>
        </w:rPr>
        <w:t>10000.1110 - 1001.1111.</w:t>
      </w:r>
    </w:p>
    <w:bookmarkStart w:id="84" w:name="d0e1653"/>
    <w:p>
      <w:pPr>
        <w:numPr>
          <w:ilvl w:val="0"/>
          <w:numId w:val="3"/>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hexadecimális számok körében:</w:t>
      </w:r>
    </w:p>
    <w:bookmarkEnd w:id="84"/>
    <w:p>
      <w:pPr>
        <w:spacing w:before="200" w:after="0" w:line="240" w:lineRule="auto"/>
        <w:ind w:left="240" w:right="0" w:firstLine="0"/>
        <w:jc w:val="both"/>
      </w:pPr>
      <w:r>
        <w:rPr>
          <w:rFonts w:ascii="Times New Roman" w:hAnsi="Times New Roman"/>
          <w:color w:val="000000"/>
          <w:sz w:val="20"/>
        </w:rPr>
        <w:t>CCC.CC + DDD.DD;</w:t>
      </w:r>
    </w:p>
    <w:p>
      <w:pPr>
        <w:spacing w:before="200" w:after="0" w:line="240" w:lineRule="auto"/>
        <w:ind w:left="240" w:right="0" w:firstLine="0"/>
        <w:jc w:val="both"/>
      </w:pPr>
      <w:r>
        <w:rPr>
          <w:rFonts w:ascii="Times New Roman" w:hAnsi="Times New Roman"/>
          <w:color w:val="000000"/>
          <w:sz w:val="20"/>
        </w:rPr>
        <w:t>1000.010 + A111.013;</w:t>
      </w:r>
    </w:p>
    <w:p>
      <w:pPr>
        <w:spacing w:before="200" w:after="0" w:line="240" w:lineRule="auto"/>
        <w:ind w:left="240" w:right="0" w:firstLine="0"/>
        <w:jc w:val="both"/>
      </w:pPr>
      <w:r>
        <w:rPr>
          <w:rFonts w:ascii="Times New Roman" w:hAnsi="Times New Roman"/>
          <w:color w:val="000000"/>
          <w:sz w:val="20"/>
        </w:rPr>
        <w:t>AAA.AA - AA.AB;</w:t>
      </w:r>
    </w:p>
    <w:p>
      <w:pPr>
        <w:spacing w:before="200" w:after="0" w:line="240" w:lineRule="auto"/>
        <w:ind w:left="240" w:right="0" w:firstLine="0"/>
        <w:jc w:val="both"/>
      </w:pPr>
      <w:r>
        <w:rPr>
          <w:rFonts w:ascii="Times New Roman" w:hAnsi="Times New Roman"/>
          <w:color w:val="000000"/>
          <w:sz w:val="20"/>
        </w:rPr>
        <w:t>10000.100 - 1111.111.</w:t>
      </w:r>
    </w:p>
    <w:p>
      <w:pPr>
        <w:sectPr>
          <w:headerReference w:type="default" r:id="r28"/>
          <w:headerReference w:type="even" r:id="r28"/>
          <w:headerReference w:type="first" r:id="r27"/>
          <w:footerReference w:type="default" r:id="r30"/>
          <w:footerReference w:type="even" r:id="r30"/>
          <w:footerReference w:type="first" r:id="r29"/>
          <w:pgSz w:w="11906" w:h="16838"/>
          <w:pgMar w:top="1440" w:bottom="1440" w:left="1440" w:right="1440" w:header="720" w:footer="720" w:gutter="0"/>
          <w:pgNumType w:fmt="decimal"/>
          <w:titlePg/>
        </w:sectPr>
      </w:pPr>
    </w:p>
    <w:bookmarkStart w:id="85" w:name="d0e1665"/>
    <w:p>
      <w:pPr>
        <w:spacing w:before="200" w:after="0" w:line="240" w:lineRule="auto"/>
      </w:pPr>
      <w:r>
        <w:rPr>
          <w:rFonts w:ascii="Arial" w:hAnsi="Arial"/>
          <w:b/>
          <w:color w:val="000000"/>
          <w:sz w:val="50"/>
        </w:rPr>
        <w:t>3. fejezet - A számítógép mint adatfeldolgozó eszköz</w:t>
      </w:r>
    </w:p>
    <w:bookmarkEnd w:id="85"/>
    <w:bookmarkStart w:id="86" w:name="d0e1668"/>
    <w:p>
      <w:pPr>
        <w:spacing w:before="200" w:after="0" w:line="240" w:lineRule="auto"/>
      </w:pPr>
      <w:r>
        <w:rPr>
          <w:rFonts w:ascii="Arial" w:hAnsi="Arial"/>
          <w:b/>
          <w:color w:val="000000"/>
          <w:sz w:val="35"/>
        </w:rPr>
        <w:t>1. Történeti áttekintés</w:t>
      </w:r>
    </w:p>
    <w:bookmarkEnd w:id="86"/>
    <w:p>
      <w:pPr>
        <w:spacing w:before="200" w:after="0" w:line="240" w:lineRule="auto"/>
        <w:jc w:val="both"/>
      </w:pPr>
      <w:r>
        <w:rPr>
          <w:rFonts w:ascii="Times New Roman" w:hAnsi="Times New Roman"/>
          <w:color w:val="000000"/>
          <w:sz w:val="20"/>
        </w:rPr>
        <w:t>Az ember mindig arra törekedett, hogy életét technikai segédeszközökkel megkönnyítse. Így volt ez a számlálás és a számolás esetében is. Nehézkes számrendszerük miatt a rómaiak használtak először számolólécet. Később jelentek meg a saun-pan, soroban, scso ti, stb. Az abakusz pedig a számítógép ősének tekinthető.</w:t>
      </w:r>
    </w:p>
    <w:p>
      <w:pPr>
        <w:spacing w:before="200" w:after="0" w:line="240" w:lineRule="auto"/>
        <w:jc w:val="both"/>
      </w:pPr>
      <w:r>
        <w:rPr>
          <w:rFonts w:ascii="Times New Roman" w:hAnsi="Times New Roman"/>
          <w:color w:val="000000"/>
          <w:sz w:val="20"/>
        </w:rPr>
        <w:t xml:space="preserve">Európában még a középkorban is számolóléccel számoltak. </w:t>
      </w:r>
      <w:r>
        <w:rPr>
          <w:rFonts w:ascii="Times New Roman" w:hAnsi="Times New Roman"/>
          <w:i/>
          <w:color w:val="000000"/>
          <w:sz w:val="20"/>
        </w:rPr>
        <w:t>Adam Riese</w:t>
      </w:r>
      <w:r>
        <w:rPr>
          <w:rFonts w:ascii="Times New Roman" w:hAnsi="Times New Roman"/>
          <w:color w:val="000000"/>
          <w:sz w:val="20"/>
        </w:rPr>
        <w:t xml:space="preserve"> (1492-1559) német matematikus fejlesztette ki a számolóléc vonalain való számolást, a vonalak közötti számolás helyett. Ő fedezte fel, hogy a negatív hatványok segítségével tíznek a törtrészei is képezhetők.</w:t>
      </w:r>
    </w:p>
    <w:p>
      <w:pPr>
        <w:spacing w:before="200" w:after="0" w:line="240" w:lineRule="auto"/>
        <w:jc w:val="both"/>
      </w:pPr>
      <w:r>
        <w:rPr>
          <w:rFonts w:ascii="Times New Roman" w:hAnsi="Times New Roman"/>
          <w:color w:val="000000"/>
          <w:sz w:val="20"/>
        </w:rPr>
        <w:t xml:space="preserve">Talán az első igazi újkori matematikai fogalomalkotás, amely a görögök és az arabok számára elképzelhetetlen lett volna, a logaritmus fogalmának megadása volt. Egyszerre két tudós is foglalkozott vele, egymástól függetlenül: </w:t>
      </w:r>
      <w:r>
        <w:rPr>
          <w:rFonts w:ascii="Times New Roman" w:hAnsi="Times New Roman"/>
          <w:i/>
          <w:color w:val="000000"/>
          <w:sz w:val="20"/>
        </w:rPr>
        <w:t>John Napier</w:t>
      </w:r>
      <w:r>
        <w:rPr>
          <w:rFonts w:ascii="Times New Roman" w:hAnsi="Times New Roman"/>
          <w:color w:val="000000"/>
          <w:sz w:val="20"/>
        </w:rPr>
        <w:t xml:space="preserve"> (1550–1617) skót báró és </w:t>
      </w:r>
      <w:r>
        <w:rPr>
          <w:rFonts w:ascii="Times New Roman" w:hAnsi="Times New Roman"/>
          <w:i/>
          <w:color w:val="000000"/>
          <w:sz w:val="20"/>
        </w:rPr>
        <w:t>Jobst Bürgi</w:t>
      </w:r>
      <w:r>
        <w:rPr>
          <w:rFonts w:ascii="Times New Roman" w:hAnsi="Times New Roman"/>
          <w:color w:val="000000"/>
          <w:sz w:val="20"/>
        </w:rPr>
        <w:t xml:space="preserve"> (1552-1623) svájci órásmester és matematikus. Jost Bürgi készítette az első logaritmustáblázatot, de nem publikálta időben, így Napier táblázata vált előbb ismertté.</w:t>
      </w:r>
    </w:p>
    <w:p>
      <w:pPr>
        <w:spacing w:before="200" w:after="0" w:line="240" w:lineRule="auto"/>
        <w:jc w:val="both"/>
      </w:pPr>
      <w:r>
        <w:rPr>
          <w:rFonts w:ascii="Times New Roman" w:hAnsi="Times New Roman"/>
          <w:color w:val="000000"/>
          <w:sz w:val="20"/>
        </w:rPr>
        <w:t xml:space="preserve">A logaritmus fogalma létrejöttének köszönhető mechanikus segédeszköz a logarléc. 1622-ben </w:t>
      </w:r>
      <w:r>
        <w:rPr>
          <w:rFonts w:ascii="Times New Roman" w:hAnsi="Times New Roman"/>
          <w:i/>
          <w:color w:val="000000"/>
          <w:sz w:val="20"/>
        </w:rPr>
        <w:t xml:space="preserve">William Oughtred </w:t>
      </w:r>
      <w:r>
        <w:rPr>
          <w:rFonts w:ascii="Times New Roman" w:hAnsi="Times New Roman"/>
          <w:color w:val="000000"/>
          <w:sz w:val="20"/>
        </w:rPr>
        <w:t xml:space="preserve">(1574-1664) alkalmazott először logaritmus skálát a két, egymáson elcsúsztatható vonalzókon. 1650-ben készítette </w:t>
      </w:r>
      <w:r>
        <w:rPr>
          <w:rFonts w:ascii="Times New Roman" w:hAnsi="Times New Roman"/>
          <w:i/>
          <w:color w:val="000000"/>
          <w:sz w:val="20"/>
        </w:rPr>
        <w:t>Pattridge</w:t>
      </w:r>
      <w:r>
        <w:rPr>
          <w:rFonts w:ascii="Times New Roman" w:hAnsi="Times New Roman"/>
          <w:color w:val="000000"/>
          <w:sz w:val="20"/>
        </w:rPr>
        <w:t xml:space="preserve"> az első mai formájú logarlécet. 1851-ben vezették be a csúszóablakot, amelynek segítségével több skálát is lehetett egyszerre használni.</w:t>
      </w:r>
    </w:p>
    <w:p>
      <w:pPr>
        <w:spacing w:before="200" w:after="0" w:line="240" w:lineRule="auto"/>
        <w:jc w:val="both"/>
      </w:pPr>
      <w:r>
        <w:rPr>
          <w:rFonts w:ascii="Times New Roman" w:hAnsi="Times New Roman"/>
          <w:color w:val="000000"/>
          <w:sz w:val="20"/>
        </w:rPr>
        <w:t xml:space="preserve">1623-ban </w:t>
      </w:r>
      <w:r>
        <w:rPr>
          <w:rFonts w:ascii="Times New Roman" w:hAnsi="Times New Roman"/>
          <w:i/>
          <w:color w:val="000000"/>
          <w:sz w:val="20"/>
        </w:rPr>
        <w:t xml:space="preserve">Wilhelm Schickard </w:t>
      </w:r>
      <w:r>
        <w:rPr>
          <w:rFonts w:ascii="Times New Roman" w:hAnsi="Times New Roman"/>
          <w:color w:val="000000"/>
          <w:sz w:val="20"/>
        </w:rPr>
        <w:t>(1592-1635), tübingeni professzor egyszerű, négyalapműveletes masinát szerkesztett. A gép működésének elve a John Napier által készített Napier-csontok számolási eljárásait követi. A szorzás műveletének megkönnyítésére Napier feltalált egy, elefántcsont rudakból álló számolószerkezetet, amelyet Napier-pálcáknak, vagy Napier-féle csontoknak neveztek. Ez a logarléc elődjének tekinthető. Schickard gépe (lásd a következő ábrát) számtárcsákkal tárolja a részeredményeket, és a túlcsordulást egy kis csengő megszólaltatásával jelzi.</w:t>
      </w:r>
    </w:p>
    <w:p>
      <w:pPr>
        <w:spacing w:before="0" w:after="0" w:line="240" w:lineRule="auto"/>
        <w:rPr>
          <w:sz w:val="20"/>
        </w:rPr>
      </w:pPr>
    </w:p>
    <w:tbl>
      <w:tblPr>
        <w:tblInd w:w="45" w:type="dxa"/>
        <w:tblLayout w:type="fixed"/>
      </w:tblPr>
      <w:tblGrid>
        <w:gridCol w:w="9026"/>
      </w:tblGrid>
      <w:bookmarkStart w:id="87" w:name="d0e169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264920"/>
                  <wp:docPr id="79" name="\\10.50.22.12\Queue\Queue\37\41\3741382b-147c-4277-87ac-1983201b66f3.docbook\unzip\images\8.png"/>
                  <a:graphic>
                    <a:graphicData uri="http://schemas.openxmlformats.org/drawingml/2006/picture">
                      <p:pic>
                        <p:nvPicPr>
                          <p:cNvPr id="80" name="\\10.50.22.12\Queue\Queue\37\41\3741382b-147c-4277-87ac-1983201b66f3.docbook\unzip\images\8.png"/>
                          <p:cNvPicPr/>
                        </p:nvPicPr>
                        <p:blipFill>
                          <a:blip r:embed="r77"/>
                          <a:srcRect l="-89665" t="0" r="-89665" b="0"/>
                          <a:stretch>
                            <a:fillRect/>
                          </a:stretch>
                        </p:blipFill>
                        <p:spPr>
                          <a:xfrm>
                            <a:off x="0" y="0"/>
                            <a:ext cx="3810000" cy="1264920"/>
                          </a:xfrm>
                          <a:prstGeom prst="rect"/>
                        </p:spPr>
                      </p:pic>
                    </a:graphicData>
                  </a:graphic>
                </wp:inline>
              </w:drawing>
            </w:r>
          </w:p>
        </w:tc>
      </w:tr>
      <w:bookmarkEnd w:id="8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76">
              <w:r>
                <w:rPr>
                  <w:rFonts w:ascii="Times New Roman" w:hAnsi="Times New Roman"/>
                  <w:color w:val="000000"/>
                  <w:sz w:val="20"/>
                </w:rPr>
                <w:t xml:space="preserve">8. Ábra </w:t>
              </w:r>
            </w:hyperlink>
          </w:p>
        </w:tc>
      </w:tr>
    </w:tbl>
    <w:p>
      <w:pPr>
        <w:spacing w:before="200" w:after="0" w:line="240" w:lineRule="auto"/>
        <w:jc w:val="both"/>
      </w:pPr>
      <w:r>
        <w:rPr>
          <w:rFonts w:ascii="Times New Roman" w:hAnsi="Times New Roman"/>
          <w:i/>
          <w:color w:val="000000"/>
          <w:sz w:val="20"/>
        </w:rPr>
        <w:t>Blaise Pascal</w:t>
      </w:r>
      <w:r>
        <w:rPr>
          <w:rFonts w:ascii="Times New Roman" w:hAnsi="Times New Roman"/>
          <w:color w:val="000000"/>
          <w:sz w:val="20"/>
        </w:rPr>
        <w:t xml:space="preserve"> (1623-1662) 1642-ben összeadó-kivonó gépet (lásd a következő ábrát) készített. A kivonáshoz komplemenst kellett képezni.</w:t>
      </w:r>
    </w:p>
    <w:p>
      <w:pPr>
        <w:spacing w:before="0" w:after="0" w:line="240" w:lineRule="auto"/>
        <w:rPr>
          <w:sz w:val="20"/>
        </w:rPr>
      </w:pPr>
    </w:p>
    <w:tbl>
      <w:tblPr>
        <w:tblInd w:w="45" w:type="dxa"/>
        <w:tblLayout w:type="fixed"/>
      </w:tblPr>
      <w:tblGrid>
        <w:gridCol w:w="9026"/>
      </w:tblGrid>
      <w:bookmarkStart w:id="88" w:name="d0e172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447800"/>
                  <wp:docPr id="81" name="\\10.50.22.12\Queue\Queue\37\41\3741382b-147c-4277-87ac-1983201b66f3.docbook\unzip\images\9.png"/>
                  <a:graphic>
                    <a:graphicData uri="http://schemas.openxmlformats.org/drawingml/2006/picture">
                      <p:pic>
                        <p:nvPicPr>
                          <p:cNvPr id="82" name="\\10.50.22.12\Queue\Queue\37\41\3741382b-147c-4277-87ac-1983201b66f3.docbook\unzip\images\9.png"/>
                          <p:cNvPicPr/>
                        </p:nvPicPr>
                        <p:blipFill>
                          <a:blip r:embed="r79"/>
                          <a:srcRect l="-22674" t="0" r="-22674" b="0"/>
                          <a:stretch>
                            <a:fillRect/>
                          </a:stretch>
                        </p:blipFill>
                        <p:spPr>
                          <a:xfrm>
                            <a:off x="0" y="0"/>
                            <a:ext cx="3810000" cy="1447800"/>
                          </a:xfrm>
                          <a:prstGeom prst="rect"/>
                        </p:spPr>
                      </p:pic>
                    </a:graphicData>
                  </a:graphic>
                </wp:inline>
              </w:drawing>
            </w:r>
          </w:p>
        </w:tc>
      </w:tr>
      <w:bookmarkEnd w:id="8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78">
              <w:r>
                <w:rPr>
                  <w:rFonts w:ascii="Times New Roman" w:hAnsi="Times New Roman"/>
                  <w:color w:val="000000"/>
                  <w:sz w:val="20"/>
                </w:rPr>
                <w:t xml:space="preserve">9. Ábra </w:t>
              </w:r>
            </w:hyperlink>
          </w:p>
        </w:tc>
      </w:tr>
    </w:tbl>
    <w:p>
      <w:pPr>
        <w:spacing w:before="200" w:after="0" w:line="240" w:lineRule="auto"/>
        <w:jc w:val="both"/>
      </w:pPr>
      <w:r>
        <w:rPr>
          <w:rFonts w:ascii="Times New Roman" w:hAnsi="Times New Roman"/>
          <w:i/>
          <w:color w:val="000000"/>
          <w:sz w:val="20"/>
        </w:rPr>
        <w:t>Gottfried Wilhelm Leibnitz</w:t>
      </w:r>
      <w:r>
        <w:rPr>
          <w:rFonts w:ascii="Times New Roman" w:hAnsi="Times New Roman"/>
          <w:color w:val="000000"/>
          <w:sz w:val="20"/>
        </w:rPr>
        <w:t xml:space="preserve"> (1646-1716) német tudós 1672-ben mechanikus számológépet (lásd a következő ábrát) épített. Az első, valódi négyalapműveletes gépet alkotta meg kézi forgató meghajtással, mozgatható beállító művel. Leibnitz nevéhez még két felfedezés fűződik, melynek nagy szerepe van a számítások korszerűsítésében: 1666-ban bebizonyítja, hogy egy számolási művelet egymás után elvégezhető egyszerű lépések sorozatára bontható; 1679-ben pedig ismerteti a kettes számrendszert.</w:t>
      </w:r>
    </w:p>
    <w:p>
      <w:pPr>
        <w:spacing w:before="0" w:after="0" w:line="240" w:lineRule="auto"/>
        <w:rPr>
          <w:sz w:val="20"/>
        </w:rPr>
      </w:pPr>
    </w:p>
    <w:tbl>
      <w:tblPr>
        <w:tblInd w:w="45" w:type="dxa"/>
        <w:tblLayout w:type="fixed"/>
      </w:tblPr>
      <w:tblGrid>
        <w:gridCol w:w="9026"/>
      </w:tblGrid>
      <w:bookmarkStart w:id="89" w:name="d0e174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188720"/>
                  <wp:docPr id="83" name="\\10.50.22.12\Queue\Queue\37\41\3741382b-147c-4277-87ac-1983201b66f3.docbook\unzip\images\10.png"/>
                  <a:graphic>
                    <a:graphicData uri="http://schemas.openxmlformats.org/drawingml/2006/picture">
                      <p:pic>
                        <p:nvPicPr>
                          <p:cNvPr id="84" name="\\10.50.22.12\Queue\Queue\37\41\3741382b-147c-4277-87ac-1983201b66f3.docbook\unzip\images\10.png"/>
                          <p:cNvPicPr/>
                        </p:nvPicPr>
                        <p:blipFill>
                          <a:blip r:embed="r81"/>
                          <a:srcRect l="-64155" t="0" r="-64155" b="0"/>
                          <a:stretch>
                            <a:fillRect/>
                          </a:stretch>
                        </p:blipFill>
                        <p:spPr>
                          <a:xfrm>
                            <a:off x="0" y="0"/>
                            <a:ext cx="3810000" cy="1188720"/>
                          </a:xfrm>
                          <a:prstGeom prst="rect"/>
                        </p:spPr>
                      </p:pic>
                    </a:graphicData>
                  </a:graphic>
                </wp:inline>
              </w:drawing>
            </w:r>
          </w:p>
        </w:tc>
      </w:tr>
      <w:bookmarkEnd w:id="8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80">
              <w:r>
                <w:rPr>
                  <w:rFonts w:ascii="Times New Roman" w:hAnsi="Times New Roman"/>
                  <w:color w:val="000000"/>
                  <w:sz w:val="20"/>
                </w:rPr>
                <w:t xml:space="preserve">10. Ábra </w:t>
              </w:r>
            </w:hyperlink>
          </w:p>
        </w:tc>
      </w:tr>
    </w:tbl>
    <w:p>
      <w:pPr>
        <w:spacing w:before="200" w:after="0" w:line="240" w:lineRule="auto"/>
        <w:jc w:val="both"/>
      </w:pPr>
      <w:r>
        <w:rPr>
          <w:rFonts w:ascii="Times New Roman" w:hAnsi="Times New Roman"/>
          <w:color w:val="000000"/>
          <w:sz w:val="20"/>
        </w:rPr>
        <w:t xml:space="preserve">Az olasz </w:t>
      </w:r>
      <w:r>
        <w:rPr>
          <w:rFonts w:ascii="Times New Roman" w:hAnsi="Times New Roman"/>
          <w:i/>
          <w:color w:val="000000"/>
          <w:sz w:val="20"/>
        </w:rPr>
        <w:t>Giovanni Polenus</w:t>
      </w:r>
      <w:r>
        <w:rPr>
          <w:rFonts w:ascii="Times New Roman" w:hAnsi="Times New Roman"/>
          <w:color w:val="000000"/>
          <w:sz w:val="20"/>
        </w:rPr>
        <w:t xml:space="preserve"> és </w:t>
      </w:r>
      <w:r>
        <w:rPr>
          <w:rFonts w:ascii="Times New Roman" w:hAnsi="Times New Roman"/>
          <w:i/>
          <w:color w:val="000000"/>
          <w:sz w:val="20"/>
        </w:rPr>
        <w:t>Antonius Braun</w:t>
      </w:r>
      <w:r>
        <w:rPr>
          <w:rFonts w:ascii="Times New Roman" w:hAnsi="Times New Roman"/>
          <w:color w:val="000000"/>
          <w:sz w:val="20"/>
        </w:rPr>
        <w:t xml:space="preserve"> a bordáskerekes (mozgatható fogú fogaskerék) gép feltalálói. Ennek segítségével 1774 és 1790 között készített számítógépet </w:t>
      </w:r>
      <w:r>
        <w:rPr>
          <w:rFonts w:ascii="Times New Roman" w:hAnsi="Times New Roman"/>
          <w:i/>
          <w:color w:val="000000"/>
          <w:sz w:val="20"/>
        </w:rPr>
        <w:t>Philipp Matthäus Hahn</w:t>
      </w:r>
      <w:r>
        <w:rPr>
          <w:rFonts w:ascii="Times New Roman" w:hAnsi="Times New Roman"/>
          <w:color w:val="000000"/>
          <w:sz w:val="20"/>
        </w:rPr>
        <w:t xml:space="preserve"> plébános.</w:t>
      </w:r>
    </w:p>
    <w:p>
      <w:pPr>
        <w:spacing w:before="200" w:after="0" w:line="240" w:lineRule="auto"/>
        <w:jc w:val="both"/>
      </w:pPr>
      <w:r>
        <w:rPr>
          <w:rFonts w:ascii="Times New Roman" w:hAnsi="Times New Roman"/>
          <w:color w:val="000000"/>
          <w:sz w:val="20"/>
        </w:rPr>
        <w:t xml:space="preserve">1820-as évek elején </w:t>
      </w:r>
      <w:r>
        <w:rPr>
          <w:rFonts w:ascii="Times New Roman" w:hAnsi="Times New Roman"/>
          <w:i/>
          <w:color w:val="000000"/>
          <w:sz w:val="20"/>
        </w:rPr>
        <w:t>Charles Babbage</w:t>
      </w:r>
      <w:r>
        <w:rPr>
          <w:rFonts w:ascii="Times New Roman" w:hAnsi="Times New Roman"/>
          <w:color w:val="000000"/>
          <w:sz w:val="20"/>
        </w:rPr>
        <w:t xml:space="preserve"> (1782-1871) megtervezte a Difference Engine-t (differenciagépet), amely logaritmus táblázatok pontos és gyors elkészítését tette lehetővé. A bal oldali képen a Differencial Engine számolóművének 1832-ben összeszerelt részlete látható, a jobb oldalin pedig a londoni Science Museum-ban látható replika, mely Babbage eredeti tervei szerint épült:</w:t>
      </w:r>
    </w:p>
    <w:p>
      <w:pPr>
        <w:spacing w:before="0" w:after="0" w:line="240" w:lineRule="auto"/>
        <w:rPr>
          <w:sz w:val="20"/>
        </w:rPr>
      </w:pPr>
    </w:p>
    <w:tbl>
      <w:tblPr>
        <w:tblInd w:w="45" w:type="dxa"/>
        <w:tblLayout w:type="fixed"/>
      </w:tblPr>
      <w:tblGrid>
        <w:gridCol w:w="9026"/>
      </w:tblGrid>
      <w:bookmarkStart w:id="90" w:name="d0e177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927860"/>
                  <wp:docPr id="85" name="\\10.50.22.12\Queue\Queue\37\41\3741382b-147c-4277-87ac-1983201b66f3.docbook\unzip\images\11.png"/>
                  <a:graphic>
                    <a:graphicData uri="http://schemas.openxmlformats.org/drawingml/2006/picture">
                      <p:pic>
                        <p:nvPicPr>
                          <p:cNvPr id="86" name="\\10.50.22.12\Queue\Queue\37\41\3741382b-147c-4277-87ac-1983201b66f3.docbook\unzip\images\11.png"/>
                          <p:cNvPicPr/>
                        </p:nvPicPr>
                        <p:blipFill>
                          <a:blip r:embed="r83"/>
                          <a:srcRect l="-3419" t="0" r="-3419" b="0"/>
                          <a:stretch>
                            <a:fillRect/>
                          </a:stretch>
                        </p:blipFill>
                        <p:spPr>
                          <a:xfrm>
                            <a:off x="0" y="0"/>
                            <a:ext cx="3810000" cy="1927860"/>
                          </a:xfrm>
                          <a:prstGeom prst="rect"/>
                        </p:spPr>
                      </p:pic>
                    </a:graphicData>
                  </a:graphic>
                </wp:inline>
              </w:drawing>
            </w:r>
          </w:p>
        </w:tc>
      </w:tr>
      <w:bookmarkEnd w:id="9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82">
              <w:r>
                <w:rPr>
                  <w:rFonts w:ascii="Times New Roman" w:hAnsi="Times New Roman"/>
                  <w:color w:val="000000"/>
                  <w:sz w:val="20"/>
                </w:rPr>
                <w:t xml:space="preserve">11. Ábra </w:t>
              </w:r>
            </w:hyperlink>
          </w:p>
        </w:tc>
      </w:tr>
    </w:tbl>
    <w:p>
      <w:pPr>
        <w:spacing w:before="200" w:after="0" w:line="240" w:lineRule="auto"/>
        <w:jc w:val="both"/>
      </w:pPr>
      <w:r>
        <w:rPr>
          <w:rFonts w:ascii="Times New Roman" w:hAnsi="Times New Roman"/>
          <w:color w:val="000000"/>
          <w:sz w:val="20"/>
        </w:rPr>
        <w:t>Az első működő gépet azonban csak 1853-ban Pehr Georg Scheutz (1785 - 1873) svéd nyomdász és fia, Edvard Scheutz készítette el (lásd a következő ábrát), mert Babbage a szükséges közel 50000 alkatrészt nem tudta legyártatni. A differenciagépet egészen 1940-ig használták matematikai táblázatok elkészítéséhez. Ennek lényege a szukcesszív differencia (successive difference), azaz az egymást követő különbségek képzése, amit a fejezet végén egy példán keresztül mutatunk be.</w:t>
      </w:r>
    </w:p>
    <w:p>
      <w:pPr>
        <w:spacing w:before="0" w:after="0" w:line="240" w:lineRule="auto"/>
        <w:rPr>
          <w:sz w:val="20"/>
        </w:rPr>
      </w:pPr>
    </w:p>
    <w:tbl>
      <w:tblPr>
        <w:tblInd w:w="45" w:type="dxa"/>
        <w:tblLayout w:type="fixed"/>
      </w:tblPr>
      <w:tblGrid>
        <w:gridCol w:w="9026"/>
      </w:tblGrid>
      <w:bookmarkStart w:id="91" w:name="d0e179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810003"/>
                  <wp:docPr id="87" name="\\10.50.22.12\Queue\Queue\37\41\3741382b-147c-4277-87ac-1983201b66f3.docbook\unzip\images\12.png"/>
                  <a:graphic>
                    <a:graphicData uri="http://schemas.openxmlformats.org/drawingml/2006/picture">
                      <p:pic>
                        <p:nvPicPr>
                          <p:cNvPr id="88" name="\\10.50.22.12\Queue\Queue\37\41\3741382b-147c-4277-87ac-1983201b66f3.docbook\unzip\images\12.png"/>
                          <p:cNvPicPr/>
                        </p:nvPicPr>
                        <p:blipFill>
                          <a:blip r:embed="r85"/>
                          <a:srcRect l="14917" t="0" r="14917" b="0"/>
                          <a:stretch>
                            <a:fillRect/>
                          </a:stretch>
                        </p:blipFill>
                        <p:spPr>
                          <a:xfrm>
                            <a:off x="0" y="0"/>
                            <a:ext cx="3810000" cy="1810003"/>
                          </a:xfrm>
                          <a:prstGeom prst="rect"/>
                        </p:spPr>
                      </p:pic>
                    </a:graphicData>
                  </a:graphic>
                </wp:inline>
              </w:drawing>
            </w:r>
          </w:p>
        </w:tc>
      </w:tr>
      <w:bookmarkEnd w:id="9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84">
              <w:r>
                <w:rPr>
                  <w:rFonts w:ascii="Times New Roman" w:hAnsi="Times New Roman"/>
                  <w:color w:val="000000"/>
                  <w:sz w:val="20"/>
                </w:rPr>
                <w:t xml:space="preserve">12. Ábra </w:t>
              </w:r>
            </w:hyperlink>
          </w:p>
        </w:tc>
      </w:tr>
    </w:tbl>
    <w:p>
      <w:pPr>
        <w:spacing w:before="200" w:after="0" w:line="240" w:lineRule="auto"/>
        <w:jc w:val="both"/>
      </w:pPr>
      <w:r>
        <w:rPr>
          <w:rFonts w:ascii="Times New Roman" w:hAnsi="Times New Roman"/>
          <w:color w:val="000000"/>
          <w:sz w:val="20"/>
        </w:rPr>
        <w:t>1833-ban Babbage megtervezte az Analytical Engine-t (analitikus gépet), ami a történelem első számoló automatája lett volna. 1847-ig ezen a gépen dolgozott, bár az építése már kezdetben megakadt: a kor finommechanikai lehetőségeivel ezt a gépet nem lehetett elkészíteni.</w:t>
      </w:r>
    </w:p>
    <w:p>
      <w:pPr>
        <w:spacing w:before="200" w:after="0" w:line="240" w:lineRule="auto"/>
        <w:jc w:val="both"/>
      </w:pPr>
      <w:r>
        <w:rPr>
          <w:rFonts w:ascii="Times New Roman" w:hAnsi="Times New Roman"/>
          <w:i/>
          <w:color w:val="000000"/>
          <w:sz w:val="20"/>
        </w:rPr>
        <w:t>Augusta Ada King</w:t>
      </w:r>
      <w:r>
        <w:rPr>
          <w:rFonts w:ascii="Times New Roman" w:hAnsi="Times New Roman"/>
          <w:color w:val="000000"/>
          <w:sz w:val="20"/>
        </w:rPr>
        <w:t xml:space="preserve"> (született Lovelace Byron) grófnő (1815–1852) főként arról ismert, hogy leírást készített a Charles Babbage által tervezett Analitycal Engine-hez.</w:t>
      </w:r>
    </w:p>
    <w:p>
      <w:pPr>
        <w:spacing w:before="200" w:after="0" w:line="240" w:lineRule="auto"/>
        <w:jc w:val="both"/>
      </w:pPr>
      <w:r>
        <w:rPr>
          <w:rFonts w:ascii="Times New Roman" w:hAnsi="Times New Roman"/>
          <w:color w:val="000000"/>
          <w:sz w:val="20"/>
        </w:rPr>
        <w:t xml:space="preserve">1850-ben szabadalmaztatták az első billentyűs vezérlésű összeadó gépet. 1885-ben </w:t>
      </w:r>
      <w:r>
        <w:rPr>
          <w:rFonts w:ascii="Times New Roman" w:hAnsi="Times New Roman"/>
          <w:i/>
          <w:color w:val="000000"/>
          <w:sz w:val="20"/>
        </w:rPr>
        <w:t>Stevens Borroughs</w:t>
      </w:r>
      <w:r>
        <w:rPr>
          <w:rFonts w:ascii="Times New Roman" w:hAnsi="Times New Roman"/>
          <w:color w:val="000000"/>
          <w:sz w:val="20"/>
        </w:rPr>
        <w:t xml:space="preserve"> (1857-1898) elkészítette az első billentyűzettel, nyomtatóval ellátott összeadó gépet.</w:t>
      </w:r>
    </w:p>
    <w:p>
      <w:pPr>
        <w:spacing w:before="200" w:after="0" w:line="240" w:lineRule="auto"/>
        <w:jc w:val="both"/>
      </w:pPr>
      <w:r>
        <w:rPr>
          <w:rFonts w:ascii="Times New Roman" w:hAnsi="Times New Roman"/>
          <w:i/>
          <w:color w:val="000000"/>
          <w:sz w:val="20"/>
        </w:rPr>
        <w:t xml:space="preserve">Konrad Zuse </w:t>
      </w:r>
      <w:r>
        <w:rPr>
          <w:rFonts w:ascii="Times New Roman" w:hAnsi="Times New Roman"/>
          <w:color w:val="000000"/>
          <w:sz w:val="20"/>
        </w:rPr>
        <w:t>(1910-1985) német építészmérnök 1938-ban elkészített Z1 nevű elektromechanikusnak mondható gépe már kettes számrendszerben számolt, és egy úgynevezett fénymátrixon (szintén kettes számrendszerben) jelenítette meg az eredményeket. A Z1 24 bites szavakkal dolgozott, memóriájában 16 adatot tudott tárolni, és decimális-bináris átalakítót is tartalmazott.</w:t>
      </w:r>
    </w:p>
    <w:p>
      <w:pPr>
        <w:spacing w:before="200" w:after="0" w:line="240" w:lineRule="auto"/>
        <w:jc w:val="both"/>
      </w:pPr>
      <w:r>
        <w:rPr>
          <w:rFonts w:ascii="Times New Roman" w:hAnsi="Times New Roman"/>
          <w:color w:val="000000"/>
          <w:sz w:val="20"/>
        </w:rPr>
        <w:t>Konrad Zuse készülékeit Z2 (16 bites fixpontos adatokkal dolgozott és 16 szavas tárolója volt) és Z3 néven fejlesztette tovább. Az 1941-ben elkészült Z3 egy jelfogókból felépített gép, amely lebegőpontos aritmetikai egységgel, program- és adattárolási lehetőséggel rendelkezett.</w:t>
      </w:r>
    </w:p>
    <w:p>
      <w:pPr>
        <w:spacing w:before="200" w:after="0" w:line="240" w:lineRule="auto"/>
        <w:jc w:val="both"/>
      </w:pPr>
      <w:r>
        <w:rPr>
          <w:rFonts w:ascii="Times New Roman" w:hAnsi="Times New Roman"/>
          <w:color w:val="000000"/>
          <w:sz w:val="20"/>
        </w:rPr>
        <w:t xml:space="preserve">Az első teljesen automatikusan működő számítógépet az Egyesült Államokban, a Harvard Egyetemen készítették el </w:t>
      </w:r>
      <w:r>
        <w:rPr>
          <w:rFonts w:ascii="Times New Roman" w:hAnsi="Times New Roman"/>
          <w:i/>
          <w:color w:val="000000"/>
          <w:sz w:val="20"/>
        </w:rPr>
        <w:t>Howard H. Aiken</w:t>
      </w:r>
      <w:r>
        <w:rPr>
          <w:rFonts w:ascii="Times New Roman" w:hAnsi="Times New Roman"/>
          <w:color w:val="000000"/>
          <w:sz w:val="20"/>
        </w:rPr>
        <w:t xml:space="preserve"> (1900-1973), az egyetem professzora vezetésével, és 1944-ben az egyetemnek adományozták a Harvard Mark I nevű elektromechanikus gépet (lásd a következő ábrát), amely Babbage elvei alapján épült.</w:t>
      </w:r>
    </w:p>
    <w:p>
      <w:pPr>
        <w:spacing w:before="0" w:after="0" w:line="240" w:lineRule="auto"/>
        <w:rPr>
          <w:sz w:val="20"/>
        </w:rPr>
      </w:pPr>
    </w:p>
    <w:tbl>
      <w:tblPr>
        <w:tblInd w:w="45" w:type="dxa"/>
        <w:tblLayout w:type="fixed"/>
      </w:tblPr>
      <w:tblGrid>
        <w:gridCol w:w="9026"/>
      </w:tblGrid>
      <w:bookmarkStart w:id="92" w:name="d0e183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209800"/>
                  <wp:docPr id="89" name="\\10.50.22.12\Queue\Queue\37\41\3741382b-147c-4277-87ac-1983201b66f3.docbook\unzip\images\13.png"/>
                  <a:graphic>
                    <a:graphicData uri="http://schemas.openxmlformats.org/drawingml/2006/picture">
                      <p:pic>
                        <p:nvPicPr>
                          <p:cNvPr id="90" name="\\10.50.22.12\Queue\Queue\37\41\3741382b-147c-4277-87ac-1983201b66f3.docbook\unzip\images\13.png"/>
                          <p:cNvPicPr/>
                        </p:nvPicPr>
                        <p:blipFill>
                          <a:blip r:embed="r87"/>
                          <a:srcRect l="-10096" t="0" r="-10096" b="0"/>
                          <a:stretch>
                            <a:fillRect/>
                          </a:stretch>
                        </p:blipFill>
                        <p:spPr>
                          <a:xfrm>
                            <a:off x="0" y="0"/>
                            <a:ext cx="3810000" cy="2209800"/>
                          </a:xfrm>
                          <a:prstGeom prst="rect"/>
                        </p:spPr>
                      </p:pic>
                    </a:graphicData>
                  </a:graphic>
                </wp:inline>
              </w:drawing>
            </w:r>
          </w:p>
        </w:tc>
      </w:tr>
      <w:bookmarkEnd w:id="9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86">
              <w:r>
                <w:rPr>
                  <w:rFonts w:ascii="Times New Roman" w:hAnsi="Times New Roman"/>
                  <w:color w:val="000000"/>
                  <w:sz w:val="20"/>
                </w:rPr>
                <w:t xml:space="preserve">13. Ábra </w:t>
              </w:r>
            </w:hyperlink>
          </w:p>
        </w:tc>
      </w:tr>
    </w:tbl>
    <w:p>
      <w:pPr>
        <w:spacing w:before="200" w:after="0" w:line="240" w:lineRule="auto"/>
        <w:jc w:val="both"/>
      </w:pPr>
      <w:r>
        <w:rPr>
          <w:rFonts w:ascii="Times New Roman" w:hAnsi="Times New Roman"/>
          <w:b/>
          <w:color w:val="000000"/>
          <w:sz w:val="20"/>
        </w:rPr>
        <w:t>Példa</w:t>
      </w:r>
    </w:p>
    <w:p>
      <w:pPr>
        <w:spacing w:before="200" w:after="0" w:line="240" w:lineRule="auto"/>
        <w:jc w:val="both"/>
      </w:pPr>
      <w:r>
        <w:rPr>
          <w:rFonts w:ascii="Times New Roman" w:hAnsi="Times New Roman"/>
          <w:i/>
          <w:color w:val="000000"/>
          <w:sz w:val="20"/>
        </w:rPr>
        <w:t>Ha az n</w:t>
      </w:r>
      <w:r>
        <w:rPr>
          <w:rFonts w:ascii="Times New Roman" w:hAnsi="Times New Roman"/>
          <w:i/>
          <w:color w:val="000000"/>
          <w:sz w:val="15"/>
          <w:vertAlign w:val="superscript"/>
        </w:rPr>
        <w:t>2</w:t>
      </w:r>
      <w:r>
        <w:rPr>
          <w:rFonts w:ascii="Times New Roman" w:hAnsi="Times New Roman"/>
          <w:i/>
          <w:color w:val="000000"/>
          <w:sz w:val="20"/>
        </w:rPr>
        <w:t>–et akarjuk kiszámítani, akkor a szorzás műveletet kiválthatjuk az n-nél kisebb négyzetszámok különbségeivel.</w:t>
      </w:r>
    </w:p>
    <w:p>
      <w:pPr>
        <w:spacing w:before="200" w:after="0" w:line="240" w:lineRule="auto"/>
        <w:jc w:val="both"/>
      </w:pPr>
      <w:r>
        <w:rPr>
          <w:rFonts w:ascii="Times New Roman" w:hAnsi="Times New Roman"/>
          <w:b/>
          <w:color w:val="000000"/>
          <w:sz w:val="20"/>
        </w:rPr>
        <w:t>Megoldás:</w:t>
      </w:r>
    </w:p>
    <w:p>
      <w:pPr>
        <w:spacing w:before="200" w:after="0" w:line="240" w:lineRule="auto"/>
        <w:jc w:val="both"/>
      </w:pPr>
      <w:r>
        <w:rPr>
          <w:rFonts w:ascii="Times New Roman" w:hAnsi="Times New Roman"/>
          <w:color w:val="000000"/>
          <w:sz w:val="20"/>
        </w:rPr>
        <w:t xml:space="preserve">Tekintsük a négyzetszámokat: </w:t>
      </w:r>
      <w:r>
        <w:rPr>
          <w:rFonts w:ascii="Times New Roman" w:hAnsi="Times New Roman"/>
          <w:i/>
          <w:color w:val="000000"/>
          <w:sz w:val="20"/>
        </w:rPr>
        <w:t>0, 1, 4, 9, 16, 25, ...</w:t>
      </w:r>
      <w:r>
        <w:rPr>
          <w:rFonts w:ascii="Times New Roman" w:hAnsi="Times New Roman"/>
          <w:color w:val="000000"/>
          <w:sz w:val="20"/>
        </w:rPr>
        <w:t xml:space="preserve">. Ezek különbsége rendre: </w:t>
      </w:r>
      <w:r>
        <w:rPr>
          <w:rFonts w:ascii="Times New Roman" w:hAnsi="Times New Roman"/>
          <w:i/>
          <w:color w:val="000000"/>
          <w:sz w:val="20"/>
        </w:rPr>
        <w:t>1, 3, 5, 7, 9, …</w:t>
      </w:r>
      <w:r>
        <w:rPr>
          <w:rFonts w:ascii="Times New Roman" w:hAnsi="Times New Roman"/>
          <w:color w:val="000000"/>
          <w:sz w:val="20"/>
        </w:rPr>
        <w:t xml:space="preserve">. Nem nehéz észrevenni, hogy ha az így kapott sorozat különbségei vesszük, mindig </w:t>
      </w:r>
      <w:r>
        <w:rPr>
          <w:rFonts w:ascii="Times New Roman" w:hAnsi="Times New Roman"/>
          <w:i/>
          <w:color w:val="000000"/>
          <w:sz w:val="20"/>
        </w:rPr>
        <w:t>2</w:t>
      </w:r>
      <w:r>
        <w:rPr>
          <w:rFonts w:ascii="Times New Roman" w:hAnsi="Times New Roman"/>
          <w:color w:val="000000"/>
          <w:sz w:val="20"/>
        </w:rPr>
        <w:t xml:space="preserve"> lesz az eredmény. Ez általában is igaz:</w:t>
      </w:r>
    </w:p>
    <w:bookmarkStart w:id="93" w:name="eq29"/>
    <w:p>
      <w:pPr>
        <w:spacing w:before="240" w:after="0" w:line="240" w:lineRule="auto"/>
        <w:jc w:val="both"/>
      </w:pPr>
      <w:r>
        <w:rPr>
          <w:rFonts w:ascii="Times New Roman" w:hAnsi="Times New Roman"/>
          <w:b/>
          <w:color w:val="000000"/>
          <w:sz w:val="24"/>
        </w:rPr>
        <w:t>3.1. egyenlet - 29_egyenlet</w:t>
      </w:r>
    </w:p>
    <w:bookmarkEnd w:id="93"/>
    <w:p>
      <w:pPr>
        <w:spacing w:before="144" w:after="0" w:line="240" w:lineRule="auto"/>
        <w:jc w:val="both"/>
      </w:pPr>
      <w:r>
        <w:rPr>
          <w:rFonts w:ascii="Times New Roman" w:hAnsi="Times New Roman"/>
          <w:color w:val="000000"/>
          <w:sz w:val="20"/>
        </w:rPr>
        <w:drawing>
          <wp:inline>
            <wp:extent cx="3208020" cy="236220"/>
            <wp:docPr id="91" name="\\10.50.22.12\Queue\Queue\37\41\3741382b-147c-4277-87ac-1983201b66f3.docbook\unzip\math\eq29.png"/>
            <a:graphic>
              <a:graphicData uri="http://schemas.openxmlformats.org/drawingml/2006/picture">
                <p:pic>
                  <p:nvPicPr>
                    <p:cNvPr id="92" name="\\10.50.22.12\Queue\Queue\37\41\3741382b-147c-4277-87ac-1983201b66f3.docbook\unzip\math\eq29.png"/>
                    <p:cNvPicPr/>
                  </p:nvPicPr>
                  <p:blipFill>
                    <a:blip r:embed="r88"/>
                    <a:srcRect/>
                    <a:stretch>
                      <a:fillRect/>
                    </a:stretch>
                  </p:blipFill>
                  <p:spPr>
                    <a:xfrm>
                      <a:off x="0" y="0"/>
                      <a:ext cx="320802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Ebből </w:t>
      </w:r>
      <w:r>
        <w:rPr>
          <w:rFonts w:ascii="Times New Roman" w:hAnsi="Times New Roman"/>
          <w:i/>
          <w:color w:val="000000"/>
          <w:sz w:val="20"/>
        </w:rPr>
        <w:t>n</w:t>
      </w:r>
      <w:r>
        <w:rPr>
          <w:rFonts w:ascii="Times New Roman" w:hAnsi="Times New Roman"/>
          <w:i/>
          <w:color w:val="000000"/>
          <w:sz w:val="15"/>
          <w:vertAlign w:val="superscript"/>
        </w:rPr>
        <w:t>2</w:t>
      </w:r>
      <w:r>
        <w:rPr>
          <w:rFonts w:ascii="Times New Roman" w:hAnsi="Times New Roman"/>
          <w:color w:val="000000"/>
          <w:sz w:val="20"/>
        </w:rPr>
        <w:t>–et kifejezve kapjuk, hogy</w:t>
      </w:r>
    </w:p>
    <w:bookmarkStart w:id="94" w:name="eq30"/>
    <w:p>
      <w:pPr>
        <w:spacing w:before="240" w:after="0" w:line="240" w:lineRule="auto"/>
        <w:jc w:val="both"/>
      </w:pPr>
      <w:r>
        <w:rPr>
          <w:rFonts w:ascii="Times New Roman" w:hAnsi="Times New Roman"/>
          <w:b/>
          <w:color w:val="000000"/>
          <w:sz w:val="24"/>
        </w:rPr>
        <w:t>3.2. egyenlet - 30_egyenlet</w:t>
      </w:r>
    </w:p>
    <w:bookmarkEnd w:id="94"/>
    <w:p>
      <w:pPr>
        <w:spacing w:before="144" w:after="0" w:line="240" w:lineRule="auto"/>
        <w:jc w:val="both"/>
      </w:pPr>
      <w:r>
        <w:rPr>
          <w:rFonts w:ascii="Times New Roman" w:hAnsi="Times New Roman"/>
          <w:color w:val="000000"/>
          <w:sz w:val="20"/>
        </w:rPr>
        <w:drawing>
          <wp:inline>
            <wp:extent cx="2827020" cy="243840"/>
            <wp:docPr id="93" name="\\10.50.22.12\Queue\Queue\37\41\3741382b-147c-4277-87ac-1983201b66f3.docbook\unzip\math\eq30.png"/>
            <a:graphic>
              <a:graphicData uri="http://schemas.openxmlformats.org/drawingml/2006/picture">
                <p:pic>
                  <p:nvPicPr>
                    <p:cNvPr id="94" name="\\10.50.22.12\Queue\Queue\37\41\3741382b-147c-4277-87ac-1983201b66f3.docbook\unzip\math\eq30.png"/>
                    <p:cNvPicPr/>
                  </p:nvPicPr>
                  <p:blipFill>
                    <a:blip r:embed="r89"/>
                    <a:srcRect/>
                    <a:stretch>
                      <a:fillRect/>
                    </a:stretch>
                  </p:blipFill>
                  <p:spPr>
                    <a:xfrm>
                      <a:off x="0" y="0"/>
                      <a:ext cx="2827020" cy="243840"/>
                    </a:xfrm>
                    <a:prstGeom prst="rect"/>
                  </p:spPr>
                </p:pic>
              </a:graphicData>
            </a:graphic>
          </wp:inline>
        </w:drawing>
      </w:r>
    </w:p>
    <w:p>
      <w:pPr>
        <w:spacing w:before="200" w:after="0" w:line="240" w:lineRule="auto"/>
        <w:jc w:val="both"/>
      </w:pPr>
      <w:r>
        <w:rPr>
          <w:rFonts w:ascii="Times New Roman" w:hAnsi="Times New Roman"/>
          <w:color w:val="000000"/>
          <w:sz w:val="20"/>
        </w:rPr>
        <w:t xml:space="preserve">Konkrétan legyen </w:t>
      </w:r>
      <w:r>
        <w:rPr>
          <w:rFonts w:ascii="Times New Roman" w:hAnsi="Times New Roman"/>
          <w:i/>
          <w:color w:val="000000"/>
          <w:sz w:val="20"/>
        </w:rPr>
        <w:t>5</w:t>
      </w:r>
      <w:r>
        <w:rPr>
          <w:rFonts w:ascii="Times New Roman" w:hAnsi="Times New Roman"/>
          <w:i/>
          <w:color w:val="000000"/>
          <w:sz w:val="15"/>
          <w:vertAlign w:val="superscript"/>
        </w:rPr>
        <w:t>2</w:t>
      </w:r>
      <w:r>
        <w:rPr>
          <w:rFonts w:ascii="Times New Roman" w:hAnsi="Times New Roman"/>
          <w:i/>
          <w:color w:val="000000"/>
          <w:sz w:val="20"/>
        </w:rPr>
        <w:t xml:space="preserve"> = 4</w:t>
      </w:r>
      <w:r>
        <w:rPr>
          <w:rFonts w:ascii="Times New Roman" w:hAnsi="Times New Roman"/>
          <w:i/>
          <w:color w:val="000000"/>
          <w:sz w:val="15"/>
          <w:vertAlign w:val="superscript"/>
        </w:rPr>
        <w:t>2</w:t>
      </w:r>
      <w:r>
        <w:rPr>
          <w:rFonts w:ascii="Times New Roman" w:hAnsi="Times New Roman"/>
          <w:i/>
          <w:color w:val="000000"/>
          <w:sz w:val="20"/>
        </w:rPr>
        <w:t xml:space="preserve"> + 7 + 2 = 25</w:t>
      </w:r>
      <w:r>
        <w:rPr>
          <w:rFonts w:ascii="Times New Roman" w:hAnsi="Times New Roman"/>
          <w:color w:val="000000"/>
          <w:sz w:val="20"/>
        </w:rPr>
        <w:t xml:space="preserve">. A képletünket alkalmazhatjuk a </w:t>
      </w:r>
      <w:r>
        <w:rPr>
          <w:rFonts w:ascii="Times New Roman" w:hAnsi="Times New Roman"/>
          <w:i/>
          <w:color w:val="000000"/>
          <w:sz w:val="20"/>
        </w:rPr>
        <w:t>4</w:t>
      </w:r>
      <w:r>
        <w:rPr>
          <w:rFonts w:ascii="Times New Roman" w:hAnsi="Times New Roman"/>
          <w:i/>
          <w:color w:val="000000"/>
          <w:sz w:val="15"/>
          <w:vertAlign w:val="superscript"/>
        </w:rPr>
        <w:t>2</w:t>
      </w:r>
      <w:r>
        <w:rPr>
          <w:rFonts w:ascii="Times New Roman" w:hAnsi="Times New Roman"/>
          <w:color w:val="000000"/>
          <w:sz w:val="20"/>
        </w:rPr>
        <w:t xml:space="preserve">–re is, majd a </w:t>
      </w:r>
      <w:r>
        <w:rPr>
          <w:rFonts w:ascii="Times New Roman" w:hAnsi="Times New Roman"/>
          <w:i/>
          <w:color w:val="000000"/>
          <w:sz w:val="20"/>
        </w:rPr>
        <w:t>3</w:t>
      </w:r>
      <w:r>
        <w:rPr>
          <w:rFonts w:ascii="Times New Roman" w:hAnsi="Times New Roman"/>
          <w:i/>
          <w:color w:val="000000"/>
          <w:sz w:val="15"/>
          <w:vertAlign w:val="superscript"/>
        </w:rPr>
        <w:t>2</w:t>
      </w:r>
      <w:r>
        <w:rPr>
          <w:rFonts w:ascii="Times New Roman" w:hAnsi="Times New Roman"/>
          <w:color w:val="000000"/>
          <w:sz w:val="20"/>
        </w:rPr>
        <w:t xml:space="preserve">–re, és így tovább, míg el nem jutunk a </w:t>
      </w:r>
      <w:r>
        <w:rPr>
          <w:rFonts w:ascii="Times New Roman" w:hAnsi="Times New Roman"/>
          <w:i/>
          <w:color w:val="000000"/>
          <w:sz w:val="20"/>
        </w:rPr>
        <w:t>0</w:t>
      </w:r>
      <w:r>
        <w:rPr>
          <w:rFonts w:ascii="Times New Roman" w:hAnsi="Times New Roman"/>
          <w:color w:val="000000"/>
          <w:sz w:val="20"/>
        </w:rPr>
        <w:t xml:space="preserve">-nak és az </w:t>
      </w:r>
      <w:r>
        <w:rPr>
          <w:rFonts w:ascii="Times New Roman" w:hAnsi="Times New Roman"/>
          <w:i/>
          <w:color w:val="000000"/>
          <w:sz w:val="20"/>
        </w:rPr>
        <w:t>1</w:t>
      </w:r>
      <w:r>
        <w:rPr>
          <w:rFonts w:ascii="Times New Roman" w:hAnsi="Times New Roman"/>
          <w:color w:val="000000"/>
          <w:sz w:val="20"/>
        </w:rPr>
        <w:t xml:space="preserve">-nek a négyzetéhez. Az algoritmus persze a </w:t>
      </w:r>
      <w:r>
        <w:rPr>
          <w:rFonts w:ascii="Times New Roman" w:hAnsi="Times New Roman"/>
          <w:i/>
          <w:color w:val="000000"/>
          <w:sz w:val="20"/>
        </w:rPr>
        <w:t>0</w:t>
      </w:r>
      <w:r>
        <w:rPr>
          <w:rFonts w:ascii="Times New Roman" w:hAnsi="Times New Roman"/>
          <w:color w:val="000000"/>
          <w:sz w:val="20"/>
        </w:rPr>
        <w:t xml:space="preserve">-nak és az </w:t>
      </w:r>
      <w:r>
        <w:rPr>
          <w:rFonts w:ascii="Times New Roman" w:hAnsi="Times New Roman"/>
          <w:i/>
          <w:color w:val="000000"/>
          <w:sz w:val="20"/>
        </w:rPr>
        <w:t>1</w:t>
      </w:r>
      <w:r>
        <w:rPr>
          <w:rFonts w:ascii="Times New Roman" w:hAnsi="Times New Roman"/>
          <w:color w:val="000000"/>
          <w:sz w:val="20"/>
        </w:rPr>
        <w:t xml:space="preserve">-nek a négyzetéből indul és számítja a </w:t>
      </w:r>
      <w:r>
        <w:rPr>
          <w:rFonts w:ascii="Times New Roman" w:hAnsi="Times New Roman"/>
          <w:i/>
          <w:color w:val="000000"/>
          <w:sz w:val="20"/>
        </w:rPr>
        <w:t>2</w:t>
      </w:r>
      <w:r>
        <w:rPr>
          <w:rFonts w:ascii="Times New Roman" w:hAnsi="Times New Roman"/>
          <w:i/>
          <w:color w:val="000000"/>
          <w:sz w:val="15"/>
          <w:vertAlign w:val="superscript"/>
        </w:rPr>
        <w:t>2</w:t>
      </w:r>
      <w:r>
        <w:rPr>
          <w:rFonts w:ascii="Times New Roman" w:hAnsi="Times New Roman"/>
          <w:color w:val="000000"/>
          <w:sz w:val="20"/>
        </w:rPr>
        <w:t>–t és így tovább. A többszörös differencia képzés módszerét gyakran használják függvények értékeinek kiszámítására is. Többek között a polinomok értékeit tudjuk így számítani.</w:t>
      </w:r>
    </w:p>
    <w:p>
      <w:pPr>
        <w:spacing w:before="200" w:after="0" w:line="240" w:lineRule="auto"/>
        <w:jc w:val="both"/>
      </w:pPr>
      <w:r>
        <w:rPr>
          <w:rFonts w:ascii="Times New Roman" w:hAnsi="Times New Roman"/>
          <w:b/>
          <w:color w:val="000000"/>
          <w:sz w:val="20"/>
        </w:rPr>
        <w:t>Feladatok</w:t>
      </w:r>
    </w:p>
    <w:bookmarkStart w:id="95" w:name="d0e1940"/>
    <w:bookmarkStart w:id="96" w:name="d0e1941"/>
    <w:p>
      <w:pPr>
        <w:numPr>
          <w:ilvl w:val="0"/>
          <w:numId w:val="4"/>
        </w:numPr>
        <w:tabs>
          <w:tab w:val="left" w:pos="240"/>
        </w:tabs>
        <w:spacing w:before="200" w:after="0" w:line="240" w:lineRule="auto"/>
        <w:ind w:left="240" w:right="0" w:hanging="240"/>
        <w:jc w:val="both"/>
      </w:pPr>
      <w:r>
        <w:rPr>
          <w:rFonts w:ascii="Times New Roman" w:hAnsi="Times New Roman"/>
          <w:i/>
          <w:color w:val="000000"/>
          <w:sz w:val="20"/>
        </w:rPr>
        <w:t>Az n</w:t>
      </w:r>
      <w:r>
        <w:rPr>
          <w:rFonts w:ascii="Times New Roman" w:hAnsi="Times New Roman"/>
          <w:i/>
          <w:color w:val="000000"/>
          <w:sz w:val="15"/>
          <w:vertAlign w:val="superscript"/>
        </w:rPr>
        <w:t>3</w:t>
      </w:r>
      <w:r>
        <w:rPr>
          <w:rFonts w:ascii="Times New Roman" w:hAnsi="Times New Roman"/>
          <w:i/>
          <w:color w:val="000000"/>
          <w:sz w:val="20"/>
        </w:rPr>
        <w:t xml:space="preserve"> kiszámításához adjuk meg a szukcesszív differencia algoritmust! (Képezzük a differenciát háromszor!)</w:t>
      </w:r>
    </w:p>
    <w:bookmarkEnd w:id="96"/>
    <w:bookmarkEnd w:id="95"/>
    <w:bookmarkStart w:id="97" w:name="d0e1948"/>
    <w:p>
      <w:pPr>
        <w:numPr>
          <w:ilvl w:val="0"/>
          <w:numId w:val="4"/>
        </w:numPr>
        <w:tabs>
          <w:tab w:val="left" w:pos="240"/>
        </w:tabs>
        <w:spacing w:before="200" w:after="0" w:line="240" w:lineRule="auto"/>
        <w:ind w:left="240" w:right="0" w:hanging="240"/>
        <w:jc w:val="both"/>
      </w:pPr>
      <w:r>
        <w:rPr>
          <w:rFonts w:ascii="Times New Roman" w:hAnsi="Times New Roman"/>
          <w:i/>
          <w:color w:val="000000"/>
          <w:sz w:val="20"/>
        </w:rPr>
        <w:t>Az n</w:t>
      </w:r>
      <w:r>
        <w:rPr>
          <w:rFonts w:ascii="Times New Roman" w:hAnsi="Times New Roman"/>
          <w:i/>
          <w:color w:val="000000"/>
          <w:sz w:val="15"/>
          <w:vertAlign w:val="superscript"/>
        </w:rPr>
        <w:t>2</w:t>
      </w:r>
      <w:r>
        <w:rPr>
          <w:rFonts w:ascii="Times New Roman" w:hAnsi="Times New Roman"/>
          <w:i/>
          <w:color w:val="000000"/>
          <w:sz w:val="20"/>
        </w:rPr>
        <w:t>–hez 2-szer kell differenciát képezni és a konstans 2, az n</w:t>
      </w:r>
      <w:r>
        <w:rPr>
          <w:rFonts w:ascii="Times New Roman" w:hAnsi="Times New Roman"/>
          <w:i/>
          <w:color w:val="000000"/>
          <w:sz w:val="15"/>
          <w:vertAlign w:val="superscript"/>
        </w:rPr>
        <w:t>3</w:t>
      </w:r>
      <w:r>
        <w:rPr>
          <w:rFonts w:ascii="Times New Roman" w:hAnsi="Times New Roman"/>
          <w:i/>
          <w:color w:val="000000"/>
          <w:sz w:val="20"/>
        </w:rPr>
        <w:t xml:space="preserve"> kiszámításához háromszor és a konstans 6. Mi a kapcsolat a hatvány, a differenciálás rendje és a konstans között?</w:t>
      </w:r>
    </w:p>
    <w:bookmarkEnd w:id="97"/>
    <w:bookmarkStart w:id="98" w:name="d0e1960"/>
    <w:p>
      <w:pPr>
        <w:spacing w:before="200" w:after="0" w:line="240" w:lineRule="auto"/>
      </w:pPr>
      <w:r>
        <w:rPr>
          <w:rFonts w:ascii="Arial" w:hAnsi="Arial"/>
          <w:b/>
          <w:color w:val="000000"/>
          <w:sz w:val="35"/>
        </w:rPr>
        <w:t>2. Számítógép generációk</w:t>
      </w:r>
    </w:p>
    <w:bookmarkEnd w:id="98"/>
    <w:p>
      <w:pPr>
        <w:spacing w:before="200" w:after="0" w:line="240" w:lineRule="auto"/>
        <w:jc w:val="both"/>
      </w:pPr>
      <w:r>
        <w:rPr>
          <w:rFonts w:ascii="Times New Roman" w:hAnsi="Times New Roman"/>
          <w:color w:val="000000"/>
          <w:sz w:val="20"/>
        </w:rPr>
        <w:t xml:space="preserve">Az elektronikus számítógépeket felépítési elvük, az alkalmazott logikai elemek működési elve, illetve az alkalmazott áramkörök integráltsági foka alapján </w:t>
      </w:r>
      <w:r>
        <w:rPr>
          <w:rFonts w:ascii="Times New Roman" w:hAnsi="Times New Roman"/>
          <w:b/>
          <w:color w:val="000000"/>
          <w:sz w:val="20"/>
        </w:rPr>
        <w:t>generációkba</w:t>
      </w:r>
      <w:r>
        <w:rPr>
          <w:rFonts w:ascii="Times New Roman" w:hAnsi="Times New Roman"/>
          <w:color w:val="000000"/>
          <w:sz w:val="20"/>
        </w:rPr>
        <w:t xml:space="preserve"> soroljuk. A generációkhoz tartozó időintervallumokat csak hozzávetőlegesen lehet meghatározni, ezért a szakirodalomban többféleképpen adják meg ezeket. Az alábbiakban egy lehetséges besorolást ismertetünk.</w:t>
      </w:r>
    </w:p>
    <w:p>
      <w:pPr>
        <w:spacing w:before="200" w:after="0" w:line="240" w:lineRule="auto"/>
        <w:jc w:val="both"/>
      </w:pPr>
      <w:r>
        <w:rPr>
          <w:rFonts w:ascii="Times New Roman" w:hAnsi="Times New Roman"/>
          <w:b/>
          <w:color w:val="000000"/>
          <w:sz w:val="20"/>
        </w:rPr>
        <w:t>Első generációs számítógépek</w:t>
      </w:r>
    </w:p>
    <w:p>
      <w:pPr>
        <w:spacing w:before="200" w:after="0" w:line="240" w:lineRule="auto"/>
        <w:jc w:val="both"/>
      </w:pPr>
      <w:r>
        <w:rPr>
          <w:rFonts w:ascii="Times New Roman" w:hAnsi="Times New Roman"/>
          <w:color w:val="000000"/>
          <w:sz w:val="20"/>
        </w:rPr>
        <w:t xml:space="preserve">A számítógépek </w:t>
      </w:r>
      <w:r>
        <w:rPr>
          <w:rFonts w:ascii="Times New Roman" w:hAnsi="Times New Roman"/>
          <w:b/>
          <w:color w:val="000000"/>
          <w:sz w:val="20"/>
        </w:rPr>
        <w:t>első generációi</w:t>
      </w:r>
      <w:r>
        <w:rPr>
          <w:rFonts w:ascii="Times New Roman" w:hAnsi="Times New Roman"/>
          <w:color w:val="000000"/>
          <w:sz w:val="20"/>
        </w:rPr>
        <w:t xml:space="preserve"> az elektroncsöves digitális gépek. Kialakulásukat az tette lehetővé, hogy </w:t>
      </w:r>
      <w:r>
        <w:rPr>
          <w:rFonts w:ascii="Times New Roman" w:hAnsi="Times New Roman"/>
          <w:b/>
          <w:color w:val="000000"/>
          <w:sz w:val="20"/>
        </w:rPr>
        <w:t>Lee de Forest</w:t>
      </w:r>
      <w:r>
        <w:rPr>
          <w:rFonts w:ascii="Times New Roman" w:hAnsi="Times New Roman"/>
          <w:color w:val="000000"/>
          <w:sz w:val="20"/>
        </w:rPr>
        <w:t xml:space="preserve"> (1873-1961) 1906-ban feltalálta az elektroncsövet. Az első generáció időszaka 1940 és 1954 közé tehető. A háború és a háborús kutatások nagy lendületet adtak a számítógépipar fejlődésének.</w:t>
      </w:r>
    </w:p>
    <w:p>
      <w:pPr>
        <w:spacing w:before="200" w:after="0" w:line="240" w:lineRule="auto"/>
        <w:jc w:val="both"/>
      </w:pPr>
      <w:r>
        <w:rPr>
          <w:rFonts w:ascii="Times New Roman" w:hAnsi="Times New Roman"/>
          <w:color w:val="000000"/>
          <w:sz w:val="20"/>
        </w:rPr>
        <w:t xml:space="preserve">1939-ben az Egyesült Államokban az Iowa State College-ban </w:t>
      </w:r>
      <w:r>
        <w:rPr>
          <w:rFonts w:ascii="Times New Roman" w:hAnsi="Times New Roman"/>
          <w:i/>
          <w:color w:val="000000"/>
          <w:sz w:val="20"/>
        </w:rPr>
        <w:t>John Atanasoff</w:t>
      </w:r>
      <w:r>
        <w:rPr>
          <w:rFonts w:ascii="Times New Roman" w:hAnsi="Times New Roman"/>
          <w:color w:val="000000"/>
          <w:sz w:val="20"/>
        </w:rPr>
        <w:t xml:space="preserve"> (1903-1995) és </w:t>
      </w:r>
      <w:r>
        <w:rPr>
          <w:rFonts w:ascii="Times New Roman" w:hAnsi="Times New Roman"/>
          <w:i/>
          <w:color w:val="000000"/>
          <w:sz w:val="20"/>
        </w:rPr>
        <w:t>Cliffor Berry</w:t>
      </w:r>
      <w:r>
        <w:rPr>
          <w:rFonts w:ascii="Times New Roman" w:hAnsi="Times New Roman"/>
          <w:color w:val="000000"/>
          <w:sz w:val="20"/>
        </w:rPr>
        <w:t xml:space="preserve"> (1918-1963) megépítették egy elektronikus gép prototípusát. Az építők nevének kezdőbetűiből a számítógép az ABC (Atanasoff-Berry Computer) nevet kapta.</w:t>
      </w:r>
    </w:p>
    <w:p>
      <w:pPr>
        <w:spacing w:before="200" w:after="0" w:line="240" w:lineRule="auto"/>
        <w:jc w:val="both"/>
      </w:pPr>
      <w:r>
        <w:rPr>
          <w:rFonts w:ascii="Times New Roman" w:hAnsi="Times New Roman"/>
          <w:color w:val="000000"/>
          <w:sz w:val="20"/>
        </w:rPr>
        <w:t xml:space="preserve">1943 decemberére a britek elkészítették a Colossus nevű számítógép első, 1944-ben pedig a második verzióját, melyek a németek kódoló gépén elküldött üzenetek megfejtésére szolgáltak a II. világháború alatt. 1946-ban fejezték be az ENIAC (Electronic Numerical Integrator and Computer) építését az amerikai Pennsylvaniai Egyetemen. </w:t>
      </w:r>
      <w:r>
        <w:rPr>
          <w:rFonts w:ascii="Times New Roman" w:hAnsi="Times New Roman"/>
          <w:i/>
          <w:color w:val="000000"/>
          <w:sz w:val="20"/>
        </w:rPr>
        <w:t>John William Mauchly</w:t>
      </w:r>
      <w:r>
        <w:rPr>
          <w:rFonts w:ascii="Times New Roman" w:hAnsi="Times New Roman"/>
          <w:color w:val="000000"/>
          <w:sz w:val="20"/>
        </w:rPr>
        <w:t xml:space="preserve"> (1907–1980) vezetésével végezték a fejlesztést, amiben részt vett </w:t>
      </w:r>
      <w:r>
        <w:rPr>
          <w:rFonts w:ascii="Times New Roman" w:hAnsi="Times New Roman"/>
          <w:i/>
          <w:color w:val="000000"/>
          <w:sz w:val="20"/>
        </w:rPr>
        <w:t>John Presper Eckert</w:t>
      </w:r>
      <w:r>
        <w:rPr>
          <w:rFonts w:ascii="Times New Roman" w:hAnsi="Times New Roman"/>
          <w:color w:val="000000"/>
          <w:sz w:val="20"/>
        </w:rPr>
        <w:t xml:space="preserve"> (1919-1995) az egyetem, valamint </w:t>
      </w:r>
      <w:r>
        <w:rPr>
          <w:rFonts w:ascii="Times New Roman" w:hAnsi="Times New Roman"/>
          <w:i/>
          <w:color w:val="000000"/>
          <w:sz w:val="20"/>
        </w:rPr>
        <w:t>Hermann Heine Goldstine</w:t>
      </w:r>
      <w:r>
        <w:rPr>
          <w:rFonts w:ascii="Times New Roman" w:hAnsi="Times New Roman"/>
          <w:color w:val="000000"/>
          <w:sz w:val="20"/>
        </w:rPr>
        <w:t xml:space="preserve"> (1913-2004) a hadsereg részéről. Az ENIAC-ot ballisztikai és szélcsatorna-számításokra használták, és 1955-ig működött sikeresen.</w:t>
      </w:r>
    </w:p>
    <w:p>
      <w:pPr>
        <w:spacing w:before="0" w:after="0" w:line="240" w:lineRule="auto"/>
        <w:rPr>
          <w:sz w:val="20"/>
        </w:rPr>
      </w:pPr>
    </w:p>
    <w:tbl>
      <w:tblPr>
        <w:tblInd w:w="45" w:type="dxa"/>
        <w:tblLayout w:type="fixed"/>
      </w:tblPr>
      <w:tblGrid>
        <w:gridCol w:w="9026"/>
      </w:tblGrid>
      <w:bookmarkStart w:id="99" w:name="d0e199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844040"/>
                  <wp:docPr id="95" name="\\10.50.22.12\Queue\Queue\37\41\3741382b-147c-4277-87ac-1983201b66f3.docbook\unzip\images\14.png"/>
                  <a:graphic>
                    <a:graphicData uri="http://schemas.openxmlformats.org/drawingml/2006/picture">
                      <p:pic>
                        <p:nvPicPr>
                          <p:cNvPr id="96" name="\\10.50.22.12\Queue\Queue\37\41\3741382b-147c-4277-87ac-1983201b66f3.docbook\unzip\images\14.png"/>
                          <p:cNvPicPr/>
                        </p:nvPicPr>
                        <p:blipFill>
                          <a:blip r:embed="r91"/>
                          <a:srcRect l="-25758" t="0" r="-25758" b="0"/>
                          <a:stretch>
                            <a:fillRect/>
                          </a:stretch>
                        </p:blipFill>
                        <p:spPr>
                          <a:xfrm>
                            <a:off x="0" y="0"/>
                            <a:ext cx="3810000" cy="1844040"/>
                          </a:xfrm>
                          <a:prstGeom prst="rect"/>
                        </p:spPr>
                      </p:pic>
                    </a:graphicData>
                  </a:graphic>
                </wp:inline>
              </w:drawing>
            </w:r>
          </w:p>
        </w:tc>
      </w:tr>
      <w:bookmarkEnd w:id="9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90">
              <w:r>
                <w:rPr>
                  <w:rFonts w:ascii="Times New Roman" w:hAnsi="Times New Roman"/>
                  <w:color w:val="000000"/>
                  <w:sz w:val="20"/>
                </w:rPr>
                <w:t xml:space="preserve">14. Ábra </w:t>
              </w:r>
            </w:hyperlink>
          </w:p>
        </w:tc>
      </w:tr>
    </w:tbl>
    <w:p>
      <w:pPr>
        <w:spacing w:before="200" w:after="0" w:line="240" w:lineRule="auto"/>
        <w:jc w:val="both"/>
      </w:pPr>
      <w:r>
        <w:rPr>
          <w:rFonts w:ascii="Times New Roman" w:hAnsi="Times New Roman"/>
          <w:color w:val="000000"/>
          <w:sz w:val="20"/>
        </w:rPr>
        <w:t xml:space="preserve">A korszak egyik legjelentősebb tudósa az alábbi képen látható </w:t>
      </w:r>
      <w:r>
        <w:rPr>
          <w:rFonts w:ascii="Times New Roman" w:hAnsi="Times New Roman"/>
          <w:b/>
          <w:color w:val="000000"/>
          <w:sz w:val="20"/>
        </w:rPr>
        <w:t>Neumann János</w:t>
      </w:r>
      <w:r>
        <w:rPr>
          <w:rFonts w:ascii="Times New Roman" w:hAnsi="Times New Roman"/>
          <w:color w:val="000000"/>
          <w:sz w:val="20"/>
        </w:rPr>
        <w:t xml:space="preserve"> (Budapest, 1903. december 28. – Washington D. C., 1957. február 8.) magyar származású matematikus volt, aki több tudományterületen is kimagasló eredményeket ért el.</w:t>
      </w:r>
    </w:p>
    <w:p>
      <w:pPr>
        <w:spacing w:before="0" w:after="0" w:line="240" w:lineRule="auto"/>
        <w:rPr>
          <w:sz w:val="20"/>
        </w:rPr>
      </w:pPr>
    </w:p>
    <w:tbl>
      <w:tblPr>
        <w:tblInd w:w="45" w:type="dxa"/>
        <w:tblLayout w:type="fixed"/>
      </w:tblPr>
      <w:tblGrid>
        <w:gridCol w:w="9026"/>
      </w:tblGrid>
      <w:bookmarkStart w:id="100" w:name="d0e202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1905000" cy="1821180"/>
                  <wp:docPr id="97" name="\\10.50.22.12\Queue\Queue\37\41\3741382b-147c-4277-87ac-1983201b66f3.docbook\unzip\images\15.png"/>
                  <a:graphic>
                    <a:graphicData uri="http://schemas.openxmlformats.org/drawingml/2006/picture">
                      <p:pic>
                        <p:nvPicPr>
                          <p:cNvPr id="98" name="\\10.50.22.12\Queue\Queue\37\41\3741382b-147c-4277-87ac-1983201b66f3.docbook\unzip\images\15.png"/>
                          <p:cNvPicPr/>
                        </p:nvPicPr>
                        <p:blipFill>
                          <a:blip r:embed="r93"/>
                          <a:srcRect l="-19444" t="0" r="-19444" b="0"/>
                          <a:stretch>
                            <a:fillRect/>
                          </a:stretch>
                        </p:blipFill>
                        <p:spPr>
                          <a:xfrm>
                            <a:off x="0" y="0"/>
                            <a:ext cx="1905000" cy="1821180"/>
                          </a:xfrm>
                          <a:prstGeom prst="rect"/>
                        </p:spPr>
                      </p:pic>
                    </a:graphicData>
                  </a:graphic>
                </wp:inline>
              </w:drawing>
            </w:r>
          </w:p>
        </w:tc>
      </w:tr>
      <w:bookmarkEnd w:id="10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92">
              <w:r>
                <w:rPr>
                  <w:rFonts w:ascii="Times New Roman" w:hAnsi="Times New Roman"/>
                  <w:color w:val="000000"/>
                  <w:sz w:val="20"/>
                </w:rPr>
                <w:t>15. Ábra</w:t>
              </w:r>
            </w:hyperlink>
          </w:p>
        </w:tc>
      </w:tr>
    </w:tbl>
    <w:p>
      <w:pPr>
        <w:spacing w:before="200" w:after="0" w:line="240" w:lineRule="auto"/>
        <w:jc w:val="both"/>
      </w:pPr>
      <w:r>
        <w:rPr>
          <w:rFonts w:ascii="Times New Roman" w:hAnsi="Times New Roman"/>
          <w:color w:val="000000"/>
          <w:sz w:val="20"/>
        </w:rPr>
        <w:t>Neumann és Goldstine személyesen először 1944-ben találkozott. 1948-ban megfogalmazták az elektronikus digitális számítógépekkel, az úgynevezett Neumann-elvű gépekkel szembeni követelményeket. (John von Neumann, First Draft of a Report on the EDVAC, M.D. Godfrey and D.F. Hendry, The Computer as von Neumann Planned It," IEEE Annals of the History of Computing, Vol. 15, No. 1, 1993, pp. 11-21.)</w:t>
      </w:r>
    </w:p>
    <w:p>
      <w:pPr>
        <w:spacing w:before="200" w:after="0" w:line="240" w:lineRule="auto"/>
        <w:jc w:val="both"/>
      </w:pPr>
      <w:r>
        <w:rPr>
          <w:rFonts w:ascii="Times New Roman" w:hAnsi="Times New Roman"/>
          <w:b/>
          <w:color w:val="000000"/>
          <w:sz w:val="20"/>
        </w:rPr>
        <w:t>A Neumann-elv:</w:t>
      </w:r>
    </w:p>
    <w:bookmarkStart w:id="101" w:name="d0e2044"/>
    <w:bookmarkStart w:id="102" w:name="d0e2045"/>
    <w:p>
      <w:pPr>
        <w:numPr>
          <w:ilvl w:val="0"/>
          <w:numId w:val="5"/>
        </w:numPr>
        <w:tabs>
          <w:tab w:val="left" w:pos="200"/>
        </w:tabs>
        <w:spacing w:before="200" w:after="0" w:line="240" w:lineRule="auto"/>
        <w:ind w:left="200" w:right="0" w:hanging="200"/>
        <w:jc w:val="both"/>
      </w:pPr>
      <w:r>
        <w:rPr>
          <w:rFonts w:ascii="Times New Roman" w:hAnsi="Times New Roman"/>
          <w:color w:val="000000"/>
          <w:sz w:val="20"/>
        </w:rPr>
        <w:t>A számítógép legyen soros működésű, teljesen elektronikus. A gép egyszerre csak egy műveletet vesz figyelembe és hajt végre, és mindezt igen gyorsan.</w:t>
      </w:r>
    </w:p>
    <w:bookmarkEnd w:id="102"/>
    <w:bookmarkEnd w:id="101"/>
    <w:bookmarkStart w:id="103" w:name="d0e2048"/>
    <w:p>
      <w:pPr>
        <w:numPr>
          <w:ilvl w:val="0"/>
          <w:numId w:val="5"/>
        </w:numPr>
        <w:tabs>
          <w:tab w:val="left" w:pos="200"/>
        </w:tabs>
        <w:spacing w:before="200" w:after="0" w:line="240" w:lineRule="auto"/>
        <w:ind w:left="200" w:right="0" w:hanging="200"/>
        <w:jc w:val="both"/>
      </w:pPr>
      <w:r>
        <w:rPr>
          <w:rFonts w:ascii="Times New Roman" w:hAnsi="Times New Roman"/>
          <w:color w:val="000000"/>
          <w:sz w:val="20"/>
        </w:rPr>
        <w:t>A gép a bináris számrendszert használja.</w:t>
      </w:r>
    </w:p>
    <w:bookmarkEnd w:id="103"/>
    <w:bookmarkStart w:id="104" w:name="d0e2051"/>
    <w:p>
      <w:pPr>
        <w:numPr>
          <w:ilvl w:val="0"/>
          <w:numId w:val="5"/>
        </w:numPr>
        <w:tabs>
          <w:tab w:val="left" w:pos="200"/>
        </w:tabs>
        <w:spacing w:before="200" w:after="0" w:line="240" w:lineRule="auto"/>
        <w:ind w:left="200" w:right="0" w:hanging="200"/>
        <w:jc w:val="both"/>
      </w:pPr>
      <w:r>
        <w:rPr>
          <w:rFonts w:ascii="Times New Roman" w:hAnsi="Times New Roman"/>
          <w:color w:val="000000"/>
          <w:sz w:val="20"/>
        </w:rPr>
        <w:t>Az adatok és a programok a gép belső tárolójában helyezkedjenek el.</w:t>
      </w:r>
    </w:p>
    <w:bookmarkEnd w:id="104"/>
    <w:bookmarkStart w:id="105" w:name="d0e2054"/>
    <w:p>
      <w:pPr>
        <w:numPr>
          <w:ilvl w:val="0"/>
          <w:numId w:val="5"/>
        </w:numPr>
        <w:tabs>
          <w:tab w:val="left" w:pos="200"/>
        </w:tabs>
        <w:spacing w:before="200" w:after="0" w:line="240" w:lineRule="auto"/>
        <w:ind w:left="200" w:right="0" w:hanging="200"/>
        <w:jc w:val="both"/>
      </w:pPr>
      <w:r>
        <w:rPr>
          <w:rFonts w:ascii="Times New Roman" w:hAnsi="Times New Roman"/>
          <w:color w:val="000000"/>
          <w:sz w:val="20"/>
        </w:rPr>
        <w:t>A vezérlőegység emberi beavatkozás nélkül értelmezze és hajtsa végre az utasításokat.</w:t>
      </w:r>
    </w:p>
    <w:bookmarkEnd w:id="105"/>
    <w:bookmarkStart w:id="106" w:name="d0e2057"/>
    <w:p>
      <w:pPr>
        <w:numPr>
          <w:ilvl w:val="0"/>
          <w:numId w:val="5"/>
        </w:numPr>
        <w:tabs>
          <w:tab w:val="left" w:pos="200"/>
        </w:tabs>
        <w:spacing w:before="200" w:after="0" w:line="240" w:lineRule="auto"/>
        <w:ind w:left="200" w:right="0" w:hanging="200"/>
        <w:jc w:val="both"/>
      </w:pPr>
      <w:r>
        <w:rPr>
          <w:rFonts w:ascii="Times New Roman" w:hAnsi="Times New Roman"/>
          <w:color w:val="000000"/>
          <w:sz w:val="20"/>
        </w:rPr>
        <w:t>A számítógép tartalmazzon egy olyan egységet, ami képes elvégezni az alapvető logikai műveleteket.</w:t>
      </w:r>
    </w:p>
    <w:bookmarkEnd w:id="106"/>
    <w:p>
      <w:pPr>
        <w:spacing w:before="200" w:after="0" w:line="240" w:lineRule="auto"/>
        <w:jc w:val="both"/>
      </w:pPr>
      <w:r>
        <w:rPr>
          <w:rFonts w:ascii="Times New Roman" w:hAnsi="Times New Roman"/>
          <w:b/>
          <w:color w:val="000000"/>
          <w:sz w:val="20"/>
        </w:rPr>
        <w:t>Második generációs számítógépek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második generációs</w:t>
      </w:r>
      <w:r>
        <w:rPr>
          <w:rFonts w:ascii="Times New Roman" w:hAnsi="Times New Roman"/>
          <w:color w:val="000000"/>
          <w:sz w:val="20"/>
        </w:rPr>
        <w:t xml:space="preserve"> számítógépek építésének időszaka az 1955 és 1965 közötti évek. Tranzisztorokat, ferritgyűrűs tárakat tartalmaztak. Az előzménye az volt, hogy </w:t>
      </w:r>
      <w:r>
        <w:rPr>
          <w:rFonts w:ascii="Times New Roman" w:hAnsi="Times New Roman"/>
          <w:i/>
          <w:color w:val="000000"/>
          <w:sz w:val="20"/>
        </w:rPr>
        <w:t>Walter Houser Brattain</w:t>
      </w:r>
      <w:r>
        <w:rPr>
          <w:rFonts w:ascii="Times New Roman" w:hAnsi="Times New Roman"/>
          <w:color w:val="000000"/>
          <w:sz w:val="20"/>
        </w:rPr>
        <w:t xml:space="preserve"> (1902-1987), </w:t>
      </w:r>
      <w:r>
        <w:rPr>
          <w:rFonts w:ascii="Times New Roman" w:hAnsi="Times New Roman"/>
          <w:i/>
          <w:color w:val="000000"/>
          <w:sz w:val="20"/>
        </w:rPr>
        <w:t>John Bardeen</w:t>
      </w:r>
      <w:r>
        <w:rPr>
          <w:rFonts w:ascii="Times New Roman" w:hAnsi="Times New Roman"/>
          <w:color w:val="000000"/>
          <w:sz w:val="20"/>
        </w:rPr>
        <w:t xml:space="preserve"> (1908-1991) és </w:t>
      </w:r>
      <w:r>
        <w:rPr>
          <w:rFonts w:ascii="Times New Roman" w:hAnsi="Times New Roman"/>
          <w:i/>
          <w:color w:val="000000"/>
          <w:sz w:val="20"/>
        </w:rPr>
        <w:t>William Bradford Shockley</w:t>
      </w:r>
      <w:r>
        <w:rPr>
          <w:rFonts w:ascii="Times New Roman" w:hAnsi="Times New Roman"/>
          <w:color w:val="000000"/>
          <w:sz w:val="20"/>
        </w:rPr>
        <w:t xml:space="preserve"> (1910-1989) amerikai fizikusok feltalálták a tranzisztort (1948). Ebben az időben jelent meg az operációs rendszer ősének tekinthető MONITOR. Ez egy, a memóriában tartózkodó program volt, amely a számítógépet vezérelte, az operátor csak a perifériákat kezelte. Megjelentek az első programnyelvek is (1954 - FORTRAN, 1958 - ALGOL, 1959 - COBOL, 1964 – </w:t>
      </w:r>
      <w:r>
        <w:rPr>
          <w:rFonts w:ascii="Times New Roman" w:hAnsi="Times New Roman"/>
          <w:i/>
          <w:color w:val="000000"/>
          <w:sz w:val="20"/>
        </w:rPr>
        <w:t>Thomas E. Kurtz</w:t>
      </w:r>
      <w:r>
        <w:rPr>
          <w:rFonts w:ascii="Times New Roman" w:hAnsi="Times New Roman"/>
          <w:color w:val="000000"/>
          <w:sz w:val="20"/>
        </w:rPr>
        <w:t xml:space="preserve"> (1928-) és </w:t>
      </w:r>
      <w:r>
        <w:rPr>
          <w:rFonts w:ascii="Times New Roman" w:hAnsi="Times New Roman"/>
          <w:b/>
          <w:color w:val="000000"/>
          <w:sz w:val="20"/>
        </w:rPr>
        <w:t>Kemény János</w:t>
      </w:r>
      <w:r>
        <w:rPr>
          <w:rFonts w:ascii="Times New Roman" w:hAnsi="Times New Roman"/>
          <w:color w:val="000000"/>
          <w:sz w:val="20"/>
        </w:rPr>
        <w:t xml:space="preserve"> (1926-1992) megalkották a BASIC (Beginner’s All-purpose Symbolic Instruction Code) nyelvet).</w:t>
      </w:r>
    </w:p>
    <w:p>
      <w:pPr>
        <w:spacing w:before="200" w:after="0" w:line="240" w:lineRule="auto"/>
        <w:jc w:val="both"/>
      </w:pPr>
      <w:r>
        <w:rPr>
          <w:rFonts w:ascii="Times New Roman" w:hAnsi="Times New Roman"/>
          <w:b/>
          <w:color w:val="000000"/>
          <w:sz w:val="20"/>
        </w:rPr>
        <w:t>Harmadik generációs számítógépek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harmadik generációs</w:t>
      </w:r>
      <w:r>
        <w:rPr>
          <w:rFonts w:ascii="Times New Roman" w:hAnsi="Times New Roman"/>
          <w:color w:val="000000"/>
          <w:sz w:val="20"/>
        </w:rPr>
        <w:t xml:space="preserve"> számítógépek már integrált áramköröket használtak. Az integrált áramkör feltalálását 1959-ben jelentették be. Kialakult a multiprogramozás és a párhuzamos működtetés, melynek segítségével lehetőség nyílt egy számítógépet egy időben több feladatra is használni. A harmadik generáció korszakát az 1965-1974-es évekre lehet tenni. Erre az időszakra az SSI, MSI (Small &amp; Medium Scale Integration) áramkörök használata volt jellemző.</w:t>
      </w:r>
    </w:p>
    <w:p>
      <w:pPr>
        <w:spacing w:before="200" w:after="0" w:line="240" w:lineRule="auto"/>
        <w:jc w:val="both"/>
      </w:pPr>
      <w:r>
        <w:rPr>
          <w:rFonts w:ascii="Times New Roman" w:hAnsi="Times New Roman"/>
          <w:b/>
          <w:color w:val="000000"/>
          <w:sz w:val="20"/>
        </w:rPr>
        <w:t>Negyedik generációs számítógépek</w:t>
      </w:r>
    </w:p>
    <w:p>
      <w:pPr>
        <w:spacing w:before="200" w:after="0" w:line="240" w:lineRule="auto"/>
        <w:jc w:val="both"/>
      </w:pPr>
      <w:r>
        <w:rPr>
          <w:rFonts w:ascii="Times New Roman" w:hAnsi="Times New Roman"/>
          <w:color w:val="000000"/>
          <w:sz w:val="20"/>
        </w:rPr>
        <w:t xml:space="preserve">A számítógépek </w:t>
      </w:r>
      <w:r>
        <w:rPr>
          <w:rFonts w:ascii="Times New Roman" w:hAnsi="Times New Roman"/>
          <w:b/>
          <w:color w:val="000000"/>
          <w:sz w:val="20"/>
        </w:rPr>
        <w:t>negyedik generációját</w:t>
      </w:r>
      <w:r>
        <w:rPr>
          <w:rFonts w:ascii="Times New Roman" w:hAnsi="Times New Roman"/>
          <w:color w:val="000000"/>
          <w:sz w:val="20"/>
        </w:rPr>
        <w:t xml:space="preserve"> az 1970-es évek elejétől napjainkig számíthatjuk. (Vannak, akik az 1990-es évek elejére teszik e korszak végét, és a miniatürizálást már új korszaknak tekintik.) A gépek igen nagy integráltságú (LSI, VLSI – Very Large Scale Integration) áramkörökből épülnek fel. Nincsenek alapvető változások a számítógépek szervezésében. A korábban bevett megoldásokat tökéletesítik. A negyedik generáció jellemzője, hogy a szoftvergyártás óriási méretűvé válik. A szoftverek árai meghaladhatják a hardverét.</w:t>
      </w:r>
    </w:p>
    <w:p>
      <w:pPr>
        <w:spacing w:before="200" w:after="0" w:line="240" w:lineRule="auto"/>
        <w:jc w:val="both"/>
      </w:pPr>
      <w:r>
        <w:rPr>
          <w:rFonts w:ascii="Times New Roman" w:hAnsi="Times New Roman"/>
          <w:color w:val="000000"/>
          <w:sz w:val="20"/>
        </w:rPr>
        <w:t>Akik a számítástechnika, informatika iránt valamilyen formában érdeklődnek, tudják, hogy mennyi feltáratlan területe van még ennek a tudománynak. A kutatásokban a jövő felé vezető út a mesterséges intelligenciához kapcsolódik.</w:t>
      </w:r>
    </w:p>
    <w:p>
      <w:pPr>
        <w:spacing w:before="200" w:after="0" w:line="240" w:lineRule="auto"/>
        <w:jc w:val="both"/>
      </w:pPr>
      <w:r>
        <w:rPr>
          <w:rFonts w:ascii="Times New Roman" w:hAnsi="Times New Roman"/>
          <w:b/>
          <w:color w:val="000000"/>
          <w:sz w:val="20"/>
        </w:rPr>
        <w:t>Ötödik generációs számítógépek</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ötödik generációra</w:t>
      </w:r>
      <w:r>
        <w:rPr>
          <w:rFonts w:ascii="Times New Roman" w:hAnsi="Times New Roman"/>
          <w:color w:val="000000"/>
          <w:sz w:val="20"/>
        </w:rPr>
        <w:t xml:space="preserve"> való előrejelzések elég sok bizonytalanságot hordoznak, mert ezek a változások épp csak megkezdődtek. Bár már 1981-ben, egy Japánban tartott konferencián új állami kutatási tervet jelentettek be, aminek a célja egy ilyen számítógép elveinek lerakása volt, melynek fontos alkotórésze a mesterséges intelligencia, a szakértői rendszerek, a szimbólumokkal való műveletvégzés. A távlati cél tehát olyan intelligens számítógép létrehozása, mely lát, hall, beszél és gondolkodik. A számítógép felépítése is változni fog: a többprocesszoros, párhuzamos, elosztott (grid) adatfeldolgozású gépek veszik át lassan a Neumann-típusú gépek szerepét. A hardver és szoftver mellett egyre inkább a firmware (még magyar írásmódja sincs) kerül előtérbe, ami egy olyan szoftverfajta, amely a hardvereszközbe van beépítve, és a hardver működtetéséhez szükséges legalapvetőbb feladatokat látja el.</w:t>
      </w:r>
    </w:p>
    <w:p>
      <w:pPr>
        <w:sectPr>
          <w:headerReference w:type="default" r:id="r73"/>
          <w:headerReference w:type="even" r:id="r73"/>
          <w:headerReference w:type="first" r:id="r72"/>
          <w:footerReference w:type="default" r:id="r75"/>
          <w:footerReference w:type="even" r:id="r75"/>
          <w:footerReference w:type="first" r:id="r74"/>
          <w:pgSz w:w="11906" w:h="16838"/>
          <w:pgMar w:top="1440" w:bottom="1440" w:left="1440" w:right="1440" w:header="720" w:footer="720" w:gutter="0"/>
          <w:pgNumType w:fmt="decimal"/>
          <w:titlePg/>
        </w:sectPr>
      </w:pPr>
    </w:p>
    <w:bookmarkStart w:id="107" w:name="d0e2109"/>
    <w:p>
      <w:pPr>
        <w:spacing w:before="200" w:after="0" w:line="240" w:lineRule="auto"/>
      </w:pPr>
      <w:r>
        <w:rPr>
          <w:rFonts w:ascii="Arial" w:hAnsi="Arial"/>
          <w:b/>
          <w:color w:val="000000"/>
          <w:sz w:val="50"/>
        </w:rPr>
        <w:t>4. fejezet - Adatábrázolás a számítógépen</w:t>
      </w:r>
    </w:p>
    <w:bookmarkEnd w:id="107"/>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adat</w:t>
      </w:r>
      <w:r>
        <w:rPr>
          <w:rFonts w:ascii="Times New Roman" w:hAnsi="Times New Roman"/>
          <w:color w:val="000000"/>
          <w:sz w:val="20"/>
        </w:rPr>
        <w:t xml:space="preserve"> az objektumok mérhető és nem mérhető tulajdonsága, vagy - ahogyan az értelmező szótár definiálja - valakinek vagy valaminek a megismeréséhez, jellemzéséhez hozzásegítő (nyilvántartott) tény, részlet. Az adatnak önmagában nincs sem jelentése, sem bármilyen szövegösszefüggése. Tengernyi adat születik minden egyes intézményben, és az adatok nyilvántartása, feldolgozása, továbbítása igen sokféle eszközt igényel.</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információ</w:t>
      </w:r>
      <w:r>
        <w:rPr>
          <w:rFonts w:ascii="Times New Roman" w:hAnsi="Times New Roman"/>
          <w:color w:val="000000"/>
          <w:sz w:val="20"/>
        </w:rPr>
        <w:t xml:space="preserve"> az értelmezett adat, amelynek legfontosabb jellemzője, hogy bizonytalanságot, határozatlanságot oszlat el. Az adatból akkor lesz információ, ha valamilyen jelentést kap, s annak alapján valamiféle ítélet alkotható. Információnak nevezünk mindent, amit a rendelkezésünkre álló adatokból nyerünk. Az információ olyan tény, amelynek megismerésekor olyan tudásra teszünk szert, ami addig nem volt a birtokunkban.</w:t>
      </w:r>
    </w:p>
    <w:p>
      <w:pPr>
        <w:spacing w:before="200" w:after="0" w:line="240" w:lineRule="auto"/>
        <w:jc w:val="both"/>
      </w:pPr>
      <w:r>
        <w:rPr>
          <w:rFonts w:ascii="Times New Roman" w:hAnsi="Times New Roman"/>
          <w:color w:val="000000"/>
          <w:sz w:val="20"/>
        </w:rPr>
        <w:t xml:space="preserve">A számítástechnikában az információ legkisebb egysége a </w:t>
      </w:r>
      <w:r>
        <w:rPr>
          <w:rFonts w:ascii="Times New Roman" w:hAnsi="Times New Roman"/>
          <w:i/>
          <w:color w:val="000000"/>
          <w:sz w:val="20"/>
        </w:rPr>
        <w:t>bit</w:t>
      </w:r>
      <w:r>
        <w:rPr>
          <w:rFonts w:ascii="Times New Roman" w:hAnsi="Times New Roman"/>
          <w:color w:val="000000"/>
          <w:sz w:val="20"/>
        </w:rPr>
        <w:t xml:space="preserve"> - </w:t>
      </w:r>
      <w:r>
        <w:rPr>
          <w:rFonts w:ascii="Times New Roman" w:hAnsi="Times New Roman"/>
          <w:i/>
          <w:color w:val="000000"/>
          <w:sz w:val="20"/>
        </w:rPr>
        <w:t>bi</w:t>
      </w:r>
      <w:r>
        <w:rPr>
          <w:rFonts w:ascii="Times New Roman" w:hAnsi="Times New Roman"/>
          <w:color w:val="000000"/>
          <w:sz w:val="20"/>
        </w:rPr>
        <w:t>nary digi</w:t>
      </w:r>
      <w:r>
        <w:rPr>
          <w:rFonts w:ascii="Times New Roman" w:hAnsi="Times New Roman"/>
          <w:i/>
          <w:color w:val="000000"/>
          <w:sz w:val="20"/>
        </w:rPr>
        <w:t>t</w:t>
      </w:r>
      <w:r>
        <w:rPr>
          <w:rFonts w:ascii="Times New Roman" w:hAnsi="Times New Roman"/>
          <w:color w:val="000000"/>
          <w:sz w:val="20"/>
        </w:rPr>
        <w:t xml:space="preserve">. A programok is 1 bites információkból épülnek fel. A bit lehet </w:t>
      </w:r>
      <w:r>
        <w:rPr>
          <w:rFonts w:ascii="Times New Roman" w:hAnsi="Times New Roman"/>
          <w:i/>
          <w:color w:val="000000"/>
          <w:sz w:val="20"/>
        </w:rPr>
        <w:t>0</w:t>
      </w:r>
      <w:r>
        <w:rPr>
          <w:rFonts w:ascii="Times New Roman" w:hAnsi="Times New Roman"/>
          <w:color w:val="000000"/>
          <w:sz w:val="20"/>
        </w:rPr>
        <w:t xml:space="preserve"> vagy </w:t>
      </w:r>
      <w:r>
        <w:rPr>
          <w:rFonts w:ascii="Times New Roman" w:hAnsi="Times New Roman"/>
          <w:i/>
          <w:color w:val="000000"/>
          <w:sz w:val="20"/>
        </w:rPr>
        <w:t>1</w:t>
      </w:r>
      <w:r>
        <w:rPr>
          <w:rFonts w:ascii="Times New Roman" w:hAnsi="Times New Roman"/>
          <w:color w:val="000000"/>
          <w:sz w:val="20"/>
        </w:rPr>
        <w:t xml:space="preserve">, </w:t>
      </w:r>
      <w:r>
        <w:rPr>
          <w:rFonts w:ascii="Times New Roman" w:hAnsi="Times New Roman"/>
          <w:i/>
          <w:color w:val="000000"/>
          <w:sz w:val="20"/>
        </w:rPr>
        <w:t>hamis</w:t>
      </w:r>
      <w:r>
        <w:rPr>
          <w:rFonts w:ascii="Times New Roman" w:hAnsi="Times New Roman"/>
          <w:color w:val="000000"/>
          <w:sz w:val="20"/>
        </w:rPr>
        <w:t xml:space="preserve"> vagy </w:t>
      </w:r>
      <w:r>
        <w:rPr>
          <w:rFonts w:ascii="Times New Roman" w:hAnsi="Times New Roman"/>
          <w:i/>
          <w:color w:val="000000"/>
          <w:sz w:val="20"/>
        </w:rPr>
        <w:t>igaz</w:t>
      </w:r>
      <w:r>
        <w:rPr>
          <w:rFonts w:ascii="Times New Roman" w:hAnsi="Times New Roman"/>
          <w:color w:val="000000"/>
          <w:sz w:val="20"/>
        </w:rPr>
        <w:t xml:space="preserve">; azaz bármely kettő, egymást kölcsönösen kizáró </w:t>
      </w:r>
      <w:r>
        <w:rPr>
          <w:rFonts w:ascii="Times New Roman" w:hAnsi="Times New Roman"/>
          <w:i/>
          <w:color w:val="000000"/>
          <w:sz w:val="20"/>
        </w:rPr>
        <w:t>állapot</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bit</w:t>
      </w:r>
      <w:r>
        <w:rPr>
          <w:rFonts w:ascii="Times New Roman" w:hAnsi="Times New Roman"/>
          <w:color w:val="000000"/>
          <w:sz w:val="20"/>
        </w:rPr>
        <w:t xml:space="preserve"> ugyanakkor az információt hordozó közlemény hosszának egyik alapegysége is. Egy hírforrás valamely </w:t>
      </w:r>
      <w:r>
        <w:rPr>
          <w:rFonts w:ascii="Times New Roman" w:hAnsi="Times New Roman"/>
          <w:i/>
          <w:color w:val="000000"/>
          <w:sz w:val="20"/>
        </w:rPr>
        <w:t>p</w:t>
      </w:r>
      <w:r>
        <w:rPr>
          <w:rFonts w:ascii="Times New Roman" w:hAnsi="Times New Roman"/>
          <w:color w:val="000000"/>
          <w:sz w:val="20"/>
        </w:rPr>
        <w:t xml:space="preserve"> valószínűséggel (relatív gyakorisággal) kibocsátott </w:t>
      </w:r>
      <w:r>
        <w:rPr>
          <w:rFonts w:ascii="Times New Roman" w:hAnsi="Times New Roman"/>
          <w:i/>
          <w:color w:val="000000"/>
          <w:sz w:val="20"/>
        </w:rPr>
        <w:t>h</w:t>
      </w:r>
      <w:r>
        <w:rPr>
          <w:rFonts w:ascii="Times New Roman" w:hAnsi="Times New Roman"/>
          <w:color w:val="000000"/>
          <w:sz w:val="20"/>
        </w:rPr>
        <w:t xml:space="preserve"> hírének az információtartalma:</w:t>
      </w:r>
      <w:r>
        <w:rPr>
          <w:rFonts w:ascii="Times New Roman" w:hAnsi="Times New Roman"/>
          <w:i/>
          <w:color w:val="000000"/>
          <w:sz w:val="20"/>
        </w:rPr>
        <w:t xml:space="preserve"> I(h) = − log</w:t>
      </w:r>
      <w:r>
        <w:rPr>
          <w:rFonts w:ascii="Times New Roman" w:hAnsi="Times New Roman"/>
          <w:i/>
          <w:color w:val="000000"/>
          <w:sz w:val="15"/>
          <w:vertAlign w:val="subscript"/>
        </w:rPr>
        <w:t>2</w:t>
      </w:r>
      <w:r>
        <w:rPr>
          <w:rFonts w:ascii="Times New Roman" w:hAnsi="Times New Roman"/>
          <w:i/>
          <w:color w:val="000000"/>
          <w:sz w:val="20"/>
        </w:rPr>
        <w:t>p</w:t>
      </w:r>
      <w:r>
        <w:rPr>
          <w:rFonts w:ascii="Times New Roman" w:hAnsi="Times New Roman"/>
          <w:color w:val="000000"/>
          <w:sz w:val="20"/>
        </w:rPr>
        <w:t xml:space="preserve"> bit. Egy eldöntendő kérdésre adott válasz információtartalma 1 bit, ha mindkét válasz egyformán valószínű.</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byte</w:t>
      </w:r>
      <w:r>
        <w:rPr>
          <w:rFonts w:ascii="Times New Roman" w:hAnsi="Times New Roman"/>
          <w:color w:val="000000"/>
          <w:sz w:val="20"/>
        </w:rPr>
        <w:t xml:space="preserve"> bitek csoportja, leggyakrabban 8 bit. A számítógépi adattárolás legkisebb, címezhető eleme, illetve a tárolókapacitás mértékegysége. A számítógép az adatokat kódolt formában tárolja, kezeli és képezi.</w:t>
      </w:r>
    </w:p>
    <w:p>
      <w:pPr>
        <w:spacing w:before="200" w:after="0" w:line="240" w:lineRule="auto"/>
        <w:jc w:val="both"/>
      </w:pPr>
      <w:r>
        <w:rPr>
          <w:rFonts w:ascii="Times New Roman" w:hAnsi="Times New Roman"/>
          <w:color w:val="000000"/>
          <w:sz w:val="20"/>
        </w:rPr>
        <w:t>A számítógépnek tudnia kell, hogy az adott adat az éppen szám, szöveg, utasítás vagy valami más. A következőkben ehhez meg kell ismerni a különféle adatok tárolási módját, vagyis a belső adatábrázolást.</w:t>
      </w:r>
    </w:p>
    <w:bookmarkStart w:id="108" w:name="d0e2172"/>
    <w:p>
      <w:pPr>
        <w:spacing w:before="200" w:after="0" w:line="240" w:lineRule="auto"/>
      </w:pPr>
      <w:r>
        <w:rPr>
          <w:rFonts w:ascii="Arial" w:hAnsi="Arial"/>
          <w:b/>
          <w:color w:val="000000"/>
          <w:sz w:val="35"/>
        </w:rPr>
        <w:t>1. Számábrázolás</w:t>
      </w:r>
    </w:p>
    <w:bookmarkEnd w:id="108"/>
    <w:p>
      <w:pPr>
        <w:spacing w:before="200" w:after="0" w:line="240" w:lineRule="auto"/>
        <w:jc w:val="both"/>
      </w:pPr>
      <w:r>
        <w:rPr>
          <w:rFonts w:ascii="Times New Roman" w:hAnsi="Times New Roman"/>
          <w:color w:val="000000"/>
          <w:sz w:val="20"/>
        </w:rPr>
        <w:t>Ha az adatokkal aritmetikai műveleteket akarunk végezni, akkor azok reprezentálására fixpontos vagy lebegőpontos számábrázolási formát kell választanunk.</w:t>
      </w:r>
    </w:p>
    <w:bookmarkStart w:id="109" w:name="d0e2177"/>
    <w:p>
      <w:pPr>
        <w:spacing w:before="200" w:after="0" w:line="240" w:lineRule="auto"/>
      </w:pPr>
      <w:r>
        <w:rPr>
          <w:rFonts w:ascii="Arial" w:hAnsi="Arial"/>
          <w:b/>
          <w:color w:val="000000"/>
          <w:sz w:val="29"/>
        </w:rPr>
        <w:t>1.1. Fixpontos számábrázolás</w:t>
      </w:r>
    </w:p>
    <w:bookmarkEnd w:id="109"/>
    <w:p>
      <w:pPr>
        <w:spacing w:before="200" w:after="0" w:line="240" w:lineRule="auto"/>
        <w:jc w:val="both"/>
      </w:pPr>
      <w:r>
        <w:rPr>
          <w:rFonts w:ascii="Times New Roman" w:hAnsi="Times New Roman"/>
          <w:color w:val="000000"/>
          <w:sz w:val="20"/>
        </w:rPr>
        <w:t xml:space="preserve">Ez a számábrázolási mód minden számot tizedes vessző (kettedes pont) nélküli egész számként kezel. Az előjeles abszolútértékes ábrázolást két byte segítségével mutatjuk be. Minden bithez a kettes számrendszer helyi értékeit rendeljük. A legnagyobb helyi értéken álló bit az előjelbit. Negatív szám esetén értéke </w:t>
      </w:r>
      <w:r>
        <w:rPr>
          <w:rFonts w:ascii="Times New Roman" w:hAnsi="Times New Roman"/>
          <w:i/>
          <w:color w:val="000000"/>
          <w:sz w:val="20"/>
        </w:rPr>
        <w:t>1</w:t>
      </w:r>
      <w:r>
        <w:rPr>
          <w:rFonts w:ascii="Times New Roman" w:hAnsi="Times New Roman"/>
          <w:color w:val="000000"/>
          <w:sz w:val="20"/>
        </w:rPr>
        <w:t xml:space="preserve">, pozitív számoknál </w:t>
      </w:r>
      <w:r>
        <w:rPr>
          <w:rFonts w:ascii="Times New Roman" w:hAnsi="Times New Roman"/>
          <w:i/>
          <w:color w:val="000000"/>
          <w:sz w:val="20"/>
        </w:rPr>
        <w:t>0</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Például:</w:t>
      </w:r>
    </w:p>
    <w:p>
      <w:pPr>
        <w:spacing w:before="200" w:after="0" w:line="240" w:lineRule="auto"/>
        <w:jc w:val="both"/>
      </w:pPr>
      <w:r>
        <w:rPr>
          <w:rFonts w:ascii="Times New Roman" w:hAnsi="Times New Roman"/>
          <w:color w:val="000000"/>
          <w:sz w:val="20"/>
        </w:rPr>
        <w:drawing>
          <wp:inline>
            <wp:extent cx="3810000" cy="543001"/>
            <wp:docPr id="99" name="\\10.50.22.12\Queue\Queue\37\41\3741382b-147c-4277-87ac-1983201b66f3.docbook\unzip\images\71.png"/>
            <a:graphic>
              <a:graphicData uri="http://schemas.openxmlformats.org/drawingml/2006/picture">
                <p:pic>
                  <p:nvPicPr>
                    <p:cNvPr id="100" name="\\10.50.22.12\Queue\Queue\37\41\3741382b-147c-4277-87ac-1983201b66f3.docbook\unzip\images\71.png"/>
                    <p:cNvPicPr/>
                  </p:nvPicPr>
                  <p:blipFill>
                    <a:blip r:embed="r98"/>
                    <a:srcRect l="14917" t="0" r="14917" b="0"/>
                    <a:stretch>
                      <a:fillRect/>
                    </a:stretch>
                  </p:blipFill>
                  <p:spPr>
                    <a:xfrm>
                      <a:off x="0" y="0"/>
                      <a:ext cx="3810000" cy="543001"/>
                    </a:xfrm>
                    <a:prstGeom prst="rect"/>
                  </p:spPr>
                </p:pic>
              </a:graphicData>
            </a:graphic>
          </wp:inline>
        </w:drawing>
      </w:r>
    </w:p>
    <w:p>
      <w:pPr>
        <w:spacing w:before="200" w:after="0" w:line="240" w:lineRule="auto"/>
        <w:jc w:val="both"/>
      </w:pPr>
      <w:r>
        <w:rPr>
          <w:rFonts w:ascii="Times New Roman" w:hAnsi="Times New Roman"/>
          <w:color w:val="000000"/>
          <w:sz w:val="20"/>
        </w:rPr>
        <w:t>A példában ábrázolt szám tízes számrendszerbeli alakja:</w:t>
      </w:r>
    </w:p>
    <w:p>
      <w:pPr>
        <w:spacing w:before="200" w:after="0" w:line="240" w:lineRule="auto"/>
        <w:jc w:val="both"/>
      </w:pPr>
      <w:r>
        <w:rPr>
          <w:rFonts w:ascii="Times New Roman" w:hAnsi="Times New Roman"/>
          <w:i/>
          <w:color w:val="000000"/>
          <w:sz w:val="20"/>
        </w:rPr>
        <w:t>2</w:t>
      </w:r>
      <w:r>
        <w:rPr>
          <w:rFonts w:ascii="Times New Roman" w:hAnsi="Times New Roman"/>
          <w:i/>
          <w:color w:val="000000"/>
          <w:sz w:val="15"/>
          <w:vertAlign w:val="superscript"/>
        </w:rPr>
        <w:t>10</w:t>
      </w:r>
      <w:r>
        <w:rPr>
          <w:rFonts w:ascii="Times New Roman" w:hAnsi="Times New Roman"/>
          <w:i/>
          <w:color w:val="000000"/>
          <w:sz w:val="20"/>
        </w:rPr>
        <w:t>+2</w:t>
      </w:r>
      <w:r>
        <w:rPr>
          <w:rFonts w:ascii="Times New Roman" w:hAnsi="Times New Roman"/>
          <w:i/>
          <w:color w:val="000000"/>
          <w:sz w:val="15"/>
          <w:vertAlign w:val="superscript"/>
        </w:rPr>
        <w:t>9</w:t>
      </w:r>
      <w:r>
        <w:rPr>
          <w:rFonts w:ascii="Times New Roman" w:hAnsi="Times New Roman"/>
          <w:i/>
          <w:color w:val="000000"/>
          <w:sz w:val="20"/>
        </w:rPr>
        <w:t>+2</w:t>
      </w:r>
      <w:r>
        <w:rPr>
          <w:rFonts w:ascii="Times New Roman" w:hAnsi="Times New Roman"/>
          <w:i/>
          <w:color w:val="000000"/>
          <w:sz w:val="15"/>
          <w:vertAlign w:val="superscript"/>
        </w:rPr>
        <w:t>8</w:t>
      </w:r>
      <w:r>
        <w:rPr>
          <w:rFonts w:ascii="Times New Roman" w:hAnsi="Times New Roman"/>
          <w:i/>
          <w:color w:val="000000"/>
          <w:sz w:val="20"/>
        </w:rPr>
        <w:t>+2</w:t>
      </w:r>
      <w:r>
        <w:rPr>
          <w:rFonts w:ascii="Times New Roman" w:hAnsi="Times New Roman"/>
          <w:i/>
          <w:color w:val="000000"/>
          <w:sz w:val="15"/>
          <w:vertAlign w:val="superscript"/>
        </w:rPr>
        <w:t>7</w:t>
      </w:r>
      <w:r>
        <w:rPr>
          <w:rFonts w:ascii="Times New Roman" w:hAnsi="Times New Roman"/>
          <w:i/>
          <w:color w:val="000000"/>
          <w:sz w:val="20"/>
        </w:rPr>
        <w:t>= 1024+512+256+128=1920</w:t>
      </w:r>
    </w:p>
    <w:p>
      <w:pPr>
        <w:spacing w:before="200" w:after="0" w:line="240" w:lineRule="auto"/>
        <w:jc w:val="both"/>
      </w:pPr>
      <w:r>
        <w:rPr>
          <w:rFonts w:ascii="Times New Roman" w:hAnsi="Times New Roman"/>
          <w:color w:val="000000"/>
          <w:sz w:val="20"/>
        </w:rPr>
        <w:t>Törtszámokat is ábrázolhatunk így, ha valamelyik helyi érték elé kettedes pontot képzelünk:</w:t>
      </w:r>
    </w:p>
    <w:p>
      <w:pPr>
        <w:spacing w:before="200" w:after="0" w:line="240" w:lineRule="auto"/>
        <w:jc w:val="both"/>
      </w:pPr>
      <w:r>
        <w:rPr>
          <w:rFonts w:ascii="Times New Roman" w:hAnsi="Times New Roman"/>
          <w:color w:val="000000"/>
          <w:sz w:val="20"/>
        </w:rPr>
        <w:drawing>
          <wp:inline>
            <wp:extent cx="3810000" cy="523948"/>
            <wp:docPr id="101" name="\\10.50.22.12\Queue\Queue\37\41\3741382b-147c-4277-87ac-1983201b66f3.docbook\unzip\images\72.png"/>
            <a:graphic>
              <a:graphicData uri="http://schemas.openxmlformats.org/drawingml/2006/picture">
                <p:pic>
                  <p:nvPicPr>
                    <p:cNvPr id="102" name="\\10.50.22.12\Queue\Queue\37\41\3741382b-147c-4277-87ac-1983201b66f3.docbook\unzip\images\72.png"/>
                    <p:cNvPicPr/>
                  </p:nvPicPr>
                  <p:blipFill>
                    <a:blip r:embed="r99"/>
                    <a:srcRect l="14917" t="0" r="14917" b="0"/>
                    <a:stretch>
                      <a:fillRect/>
                    </a:stretch>
                  </p:blipFill>
                  <p:spPr>
                    <a:xfrm>
                      <a:off x="0" y="0"/>
                      <a:ext cx="3810000" cy="523948"/>
                    </a:xfrm>
                    <a:prstGeom prst="rect"/>
                  </p:spPr>
                </p:pic>
              </a:graphicData>
            </a:graphic>
          </wp:inline>
        </w:drawing>
      </w:r>
    </w:p>
    <w:p>
      <w:pPr>
        <w:spacing w:before="200" w:after="0" w:line="240" w:lineRule="auto"/>
        <w:jc w:val="both"/>
      </w:pPr>
      <w:r>
        <w:rPr>
          <w:rFonts w:ascii="Times New Roman" w:hAnsi="Times New Roman"/>
          <w:color w:val="000000"/>
          <w:sz w:val="20"/>
        </w:rPr>
        <w:t xml:space="preserve">A kettedes ponttól jobbra eső helyi értékek rendre </w:t>
      </w:r>
      <w:r>
        <w:rPr>
          <w:rFonts w:ascii="Times New Roman" w:hAnsi="Times New Roman"/>
          <w:i/>
          <w:color w:val="000000"/>
          <w:sz w:val="20"/>
        </w:rPr>
        <w:t>1/2, 1/4, 1/8, 1/16,</w:t>
      </w:r>
      <w:r>
        <w:rPr>
          <w:rFonts w:ascii="Times New Roman" w:hAnsi="Times New Roman"/>
          <w:color w:val="000000"/>
          <w:sz w:val="20"/>
        </w:rPr>
        <w:t xml:space="preserve"> stb. Így, ha az előbbi számot </w:t>
      </w:r>
      <w:r>
        <w:rPr>
          <w:rFonts w:ascii="Times New Roman" w:hAnsi="Times New Roman"/>
          <w:i/>
          <w:color w:val="000000"/>
          <w:sz w:val="20"/>
        </w:rPr>
        <w:t>11.11</w:t>
      </w:r>
      <w:r>
        <w:rPr>
          <w:rFonts w:ascii="Times New Roman" w:hAnsi="Times New Roman"/>
          <w:color w:val="000000"/>
          <w:sz w:val="20"/>
        </w:rPr>
        <w:t xml:space="preserve"> törtként értelmezzük, akkor annak tízes számrendszerbeli értéke </w:t>
      </w:r>
      <w:r>
        <w:rPr>
          <w:rFonts w:ascii="Times New Roman" w:hAnsi="Times New Roman"/>
          <w:i/>
          <w:color w:val="000000"/>
          <w:sz w:val="20"/>
        </w:rPr>
        <w:t>2+1+1/2+1/4=3,75.</w:t>
      </w:r>
    </w:p>
    <w:p>
      <w:pPr>
        <w:spacing w:before="200" w:after="0" w:line="240" w:lineRule="auto"/>
        <w:jc w:val="both"/>
      </w:pPr>
      <w:r>
        <w:rPr>
          <w:rFonts w:ascii="Times New Roman" w:hAnsi="Times New Roman"/>
          <w:color w:val="000000"/>
          <w:sz w:val="20"/>
        </w:rPr>
        <w:t>Az eltolt nullpontú (vagy többletes) ábrázolásnál a kettes számrendszerbeli értékből ki kell vonnunk egy megállapodás szerinti értéket.</w:t>
      </w:r>
    </w:p>
    <w:p>
      <w:pPr>
        <w:spacing w:before="200" w:after="0" w:line="240" w:lineRule="auto"/>
        <w:jc w:val="both"/>
      </w:pPr>
      <w:r>
        <w:rPr>
          <w:rFonts w:ascii="Times New Roman" w:hAnsi="Times New Roman"/>
          <w:color w:val="000000"/>
          <w:sz w:val="20"/>
        </w:rPr>
        <w:t>Például 8 bit esetén:</w:t>
      </w:r>
    </w:p>
    <w:p>
      <w:pPr>
        <w:spacing w:before="200" w:after="0" w:line="240" w:lineRule="auto"/>
        <w:jc w:val="both"/>
      </w:pPr>
      <w:r>
        <w:rPr>
          <w:rFonts w:ascii="Times New Roman" w:hAnsi="Times New Roman"/>
          <w:i/>
          <w:color w:val="000000"/>
          <w:sz w:val="20"/>
        </w:rPr>
        <w:t>00000000= -128</w:t>
      </w:r>
    </w:p>
    <w:p>
      <w:pPr>
        <w:spacing w:before="200" w:after="0" w:line="240" w:lineRule="auto"/>
        <w:jc w:val="both"/>
      </w:pPr>
      <w:r>
        <w:rPr>
          <w:rFonts w:ascii="Times New Roman" w:hAnsi="Times New Roman"/>
          <w:i/>
          <w:color w:val="000000"/>
          <w:sz w:val="20"/>
        </w:rPr>
        <w:t>00000010=-126</w:t>
      </w:r>
    </w:p>
    <w:p>
      <w:pPr>
        <w:spacing w:before="200" w:after="0" w:line="240" w:lineRule="auto"/>
        <w:jc w:val="both"/>
      </w:pPr>
      <w:r>
        <w:rPr>
          <w:rFonts w:ascii="Times New Roman" w:hAnsi="Times New Roman"/>
          <w:i/>
          <w:color w:val="000000"/>
          <w:sz w:val="20"/>
        </w:rPr>
        <w:t>10000000=0</w:t>
      </w:r>
    </w:p>
    <w:p>
      <w:pPr>
        <w:spacing w:before="200" w:after="0" w:line="240" w:lineRule="auto"/>
        <w:jc w:val="both"/>
      </w:pPr>
      <w:r>
        <w:rPr>
          <w:rFonts w:ascii="Times New Roman" w:hAnsi="Times New Roman"/>
          <w:i/>
          <w:color w:val="000000"/>
          <w:sz w:val="20"/>
        </w:rPr>
        <w:t>11000000=64</w:t>
      </w:r>
    </w:p>
    <w:p>
      <w:pPr>
        <w:spacing w:before="200" w:after="0" w:line="240" w:lineRule="auto"/>
        <w:jc w:val="both"/>
      </w:pPr>
      <w:r>
        <w:rPr>
          <w:rFonts w:ascii="Times New Roman" w:hAnsi="Times New Roman"/>
          <w:color w:val="000000"/>
          <w:sz w:val="20"/>
        </w:rPr>
        <w:t>Komplemens vagy egyes komplemens ábrázolás esetén a pozitív számot binárisan adjuk meg, a negatívot bitenként negáljuk.</w:t>
      </w:r>
    </w:p>
    <w:p>
      <w:pPr>
        <w:spacing w:before="200" w:after="0" w:line="240" w:lineRule="auto"/>
        <w:jc w:val="both"/>
      </w:pPr>
      <w:r>
        <w:rPr>
          <w:rFonts w:ascii="Times New Roman" w:hAnsi="Times New Roman"/>
          <w:color w:val="000000"/>
          <w:sz w:val="20"/>
        </w:rPr>
        <w:t xml:space="preserve">Például </w:t>
      </w:r>
      <w:r>
        <w:rPr>
          <w:rFonts w:ascii="Times New Roman" w:hAnsi="Times New Roman"/>
          <w:i/>
          <w:color w:val="000000"/>
          <w:sz w:val="20"/>
        </w:rPr>
        <w:t>8</w:t>
      </w:r>
      <w:r>
        <w:rPr>
          <w:rFonts w:ascii="Times New Roman" w:hAnsi="Times New Roman"/>
          <w:color w:val="000000"/>
          <w:sz w:val="20"/>
        </w:rPr>
        <w:t xml:space="preserve"> bit esetén: </w:t>
      </w:r>
      <w:r>
        <w:rPr>
          <w:rFonts w:ascii="Times New Roman" w:hAnsi="Times New Roman"/>
          <w:i/>
          <w:color w:val="000000"/>
          <w:sz w:val="20"/>
        </w:rPr>
        <w:t>11111110= -1</w:t>
      </w:r>
    </w:p>
    <w:p>
      <w:pPr>
        <w:spacing w:before="200" w:after="0" w:line="240" w:lineRule="auto"/>
        <w:jc w:val="both"/>
      </w:pPr>
      <w:r>
        <w:rPr>
          <w:rFonts w:ascii="Times New Roman" w:hAnsi="Times New Roman"/>
          <w:color w:val="000000"/>
          <w:sz w:val="20"/>
        </w:rPr>
        <w:t xml:space="preserve">A kettes komplemens ábrázolás esetén a pozitív számot binárisan adjuk meg, a negatívot bitenként negáljuk, majd hozzáadunk </w:t>
      </w:r>
      <w:r>
        <w:rPr>
          <w:rFonts w:ascii="Times New Roman" w:hAnsi="Times New Roman"/>
          <w:i/>
          <w:color w:val="000000"/>
          <w:sz w:val="20"/>
        </w:rPr>
        <w:t>1</w:t>
      </w:r>
      <w:r>
        <w:rPr>
          <w:rFonts w:ascii="Times New Roman" w:hAnsi="Times New Roman"/>
          <w:color w:val="000000"/>
          <w:sz w:val="20"/>
        </w:rPr>
        <w:t>-et.</w:t>
      </w:r>
    </w:p>
    <w:p>
      <w:pPr>
        <w:spacing w:before="200" w:after="0" w:line="240" w:lineRule="auto"/>
        <w:jc w:val="both"/>
      </w:pPr>
      <w:r>
        <w:rPr>
          <w:rFonts w:ascii="Times New Roman" w:hAnsi="Times New Roman"/>
          <w:color w:val="000000"/>
          <w:sz w:val="20"/>
        </w:rPr>
        <w:t xml:space="preserve">Például </w:t>
      </w:r>
      <w:r>
        <w:rPr>
          <w:rFonts w:ascii="Times New Roman" w:hAnsi="Times New Roman"/>
          <w:i/>
          <w:color w:val="000000"/>
          <w:sz w:val="20"/>
        </w:rPr>
        <w:t>8</w:t>
      </w:r>
      <w:r>
        <w:rPr>
          <w:rFonts w:ascii="Times New Roman" w:hAnsi="Times New Roman"/>
          <w:color w:val="000000"/>
          <w:sz w:val="20"/>
        </w:rPr>
        <w:t xml:space="preserve"> bit esetén: </w:t>
      </w:r>
      <w:r>
        <w:rPr>
          <w:rFonts w:ascii="Times New Roman" w:hAnsi="Times New Roman"/>
          <w:i/>
          <w:color w:val="000000"/>
          <w:sz w:val="20"/>
        </w:rPr>
        <w:t>11111111= -1</w:t>
      </w:r>
    </w:p>
    <w:p>
      <w:pPr>
        <w:spacing w:before="200" w:after="0" w:line="240" w:lineRule="auto"/>
        <w:jc w:val="both"/>
      </w:pPr>
      <w:r>
        <w:rPr>
          <w:rFonts w:ascii="Times New Roman" w:hAnsi="Times New Roman"/>
          <w:color w:val="000000"/>
          <w:sz w:val="20"/>
        </w:rPr>
        <w:t xml:space="preserve">Az előjeles abszolútérték és az egyes komplemens esetén a </w:t>
      </w:r>
      <w:r>
        <w:rPr>
          <w:rFonts w:ascii="Times New Roman" w:hAnsi="Times New Roman"/>
          <w:i/>
          <w:color w:val="000000"/>
          <w:sz w:val="20"/>
        </w:rPr>
        <w:t>0</w:t>
      </w:r>
      <w:r>
        <w:rPr>
          <w:rFonts w:ascii="Times New Roman" w:hAnsi="Times New Roman"/>
          <w:color w:val="000000"/>
          <w:sz w:val="20"/>
        </w:rPr>
        <w:t xml:space="preserve"> kétféleképpen ábrázolható, továbbá a műveletek elvégzése is nehézkes. A kettes komplemens ábrázolás megoldja ezeket a problémákat. Nézzük először a </w:t>
      </w:r>
      <w:r>
        <w:rPr>
          <w:rFonts w:ascii="Times New Roman" w:hAnsi="Times New Roman"/>
          <w:i/>
          <w:color w:val="000000"/>
          <w:sz w:val="20"/>
        </w:rPr>
        <w:t>0</w:t>
      </w:r>
      <w:r>
        <w:rPr>
          <w:rFonts w:ascii="Times New Roman" w:hAnsi="Times New Roman"/>
          <w:color w:val="000000"/>
          <w:sz w:val="20"/>
        </w:rPr>
        <w:t xml:space="preserve"> egyértelműségét. Ha összeadunk egy n bites bináris számot az inverzével, akkor eredményként egy olyan számot kapunk, amelynek minden bitje </w:t>
      </w:r>
      <w:r>
        <w:rPr>
          <w:rFonts w:ascii="Times New Roman" w:hAnsi="Times New Roman"/>
          <w:i/>
          <w:color w:val="000000"/>
          <w:sz w:val="20"/>
        </w:rPr>
        <w:t>1</w:t>
      </w:r>
      <w:r>
        <w:rPr>
          <w:rFonts w:ascii="Times New Roman" w:hAnsi="Times New Roman"/>
          <w:color w:val="000000"/>
          <w:sz w:val="20"/>
        </w:rPr>
        <w:t xml:space="preserve">. A bináris szám inverzét úgy képezzük, hogy a bitek tartalmát ellenkezőjére változtatjuk: a </w:t>
      </w:r>
      <w:r>
        <w:rPr>
          <w:rFonts w:ascii="Times New Roman" w:hAnsi="Times New Roman"/>
          <w:i/>
          <w:color w:val="000000"/>
          <w:sz w:val="20"/>
        </w:rPr>
        <w:t>0</w:t>
      </w:r>
      <w:r>
        <w:rPr>
          <w:rFonts w:ascii="Times New Roman" w:hAnsi="Times New Roman"/>
          <w:color w:val="000000"/>
          <w:sz w:val="20"/>
        </w:rPr>
        <w:t xml:space="preserve">-át </w:t>
      </w:r>
      <w:r>
        <w:rPr>
          <w:rFonts w:ascii="Times New Roman" w:hAnsi="Times New Roman"/>
          <w:i/>
          <w:color w:val="000000"/>
          <w:sz w:val="20"/>
        </w:rPr>
        <w:t>1</w:t>
      </w:r>
      <w:r>
        <w:rPr>
          <w:rFonts w:ascii="Times New Roman" w:hAnsi="Times New Roman"/>
          <w:color w:val="000000"/>
          <w:sz w:val="20"/>
        </w:rPr>
        <w:t xml:space="preserve">-re, az </w:t>
      </w:r>
      <w:r>
        <w:rPr>
          <w:rFonts w:ascii="Times New Roman" w:hAnsi="Times New Roman"/>
          <w:i/>
          <w:color w:val="000000"/>
          <w:sz w:val="20"/>
        </w:rPr>
        <w:t>1</w:t>
      </w:r>
      <w:r>
        <w:rPr>
          <w:rFonts w:ascii="Times New Roman" w:hAnsi="Times New Roman"/>
          <w:color w:val="000000"/>
          <w:sz w:val="20"/>
        </w:rPr>
        <w:t xml:space="preserve">-et </w:t>
      </w:r>
      <w:r>
        <w:rPr>
          <w:rFonts w:ascii="Times New Roman" w:hAnsi="Times New Roman"/>
          <w:i/>
          <w:color w:val="000000"/>
          <w:sz w:val="20"/>
        </w:rPr>
        <w:t>0</w:t>
      </w:r>
      <w:r>
        <w:rPr>
          <w:rFonts w:ascii="Times New Roman" w:hAnsi="Times New Roman"/>
          <w:color w:val="000000"/>
          <w:sz w:val="20"/>
        </w:rPr>
        <w:t>-ra.</w:t>
      </w:r>
    </w:p>
    <w:p>
      <w:pPr>
        <w:spacing w:before="200" w:after="0" w:line="240" w:lineRule="auto"/>
        <w:jc w:val="both"/>
      </w:pPr>
      <w:r>
        <w:rPr>
          <w:rFonts w:ascii="Times New Roman" w:hAnsi="Times New Roman"/>
          <w:b/>
          <w:color w:val="000000"/>
          <w:sz w:val="20"/>
        </w:rPr>
        <w:t>Példa</w:t>
      </w:r>
    </w:p>
    <w:p>
      <w:pPr>
        <w:spacing w:before="200" w:after="0" w:line="240" w:lineRule="auto"/>
        <w:jc w:val="both"/>
      </w:pPr>
      <w:r>
        <w:rPr>
          <w:rFonts w:ascii="Times New Roman" w:hAnsi="Times New Roman"/>
          <w:color w:val="000000"/>
          <w:sz w:val="20"/>
        </w:rPr>
        <w:t xml:space="preserve">Legyen </w:t>
      </w:r>
      <w:r>
        <w:rPr>
          <w:rFonts w:ascii="Times New Roman" w:hAnsi="Times New Roman"/>
          <w:i/>
          <w:color w:val="000000"/>
          <w:sz w:val="20"/>
        </w:rPr>
        <w:t>N</w:t>
      </w:r>
      <w:r>
        <w:rPr>
          <w:rFonts w:ascii="Times New Roman" w:hAnsi="Times New Roman"/>
          <w:color w:val="000000"/>
          <w:sz w:val="20"/>
        </w:rPr>
        <w:t xml:space="preserve"> egy természetes szám, ami a bináris alakjából</w:t>
      </w:r>
    </w:p>
    <w:bookmarkStart w:id="110" w:name="eq31"/>
    <w:p>
      <w:pPr>
        <w:spacing w:before="240" w:after="0" w:line="240" w:lineRule="auto"/>
        <w:jc w:val="both"/>
      </w:pPr>
      <w:r>
        <w:rPr>
          <w:rFonts w:ascii="Times New Roman" w:hAnsi="Times New Roman"/>
          <w:b/>
          <w:color w:val="000000"/>
          <w:sz w:val="24"/>
        </w:rPr>
        <w:t>4.1. egyenlet - 31_egyenlet</w:t>
      </w:r>
    </w:p>
    <w:bookmarkEnd w:id="110"/>
    <w:p>
      <w:pPr>
        <w:spacing w:before="144" w:after="0" w:line="240" w:lineRule="auto"/>
        <w:jc w:val="both"/>
      </w:pPr>
      <w:r>
        <w:rPr>
          <w:rFonts w:ascii="Times New Roman" w:hAnsi="Times New Roman"/>
          <w:color w:val="000000"/>
          <w:sz w:val="20"/>
        </w:rPr>
        <w:drawing>
          <wp:inline>
            <wp:extent cx="1028700" cy="449580"/>
            <wp:docPr id="103" name="\\10.50.22.12\Queue\Queue\37\41\3741382b-147c-4277-87ac-1983201b66f3.docbook\unzip\math\eq31.png"/>
            <a:graphic>
              <a:graphicData uri="http://schemas.openxmlformats.org/drawingml/2006/picture">
                <p:pic>
                  <p:nvPicPr>
                    <p:cNvPr id="104" name="\\10.50.22.12\Queue\Queue\37\41\3741382b-147c-4277-87ac-1983201b66f3.docbook\unzip\math\eq31.png"/>
                    <p:cNvPicPr/>
                  </p:nvPicPr>
                  <p:blipFill>
                    <a:blip r:embed="r100"/>
                    <a:srcRect/>
                    <a:stretch>
                      <a:fillRect/>
                    </a:stretch>
                  </p:blipFill>
                  <p:spPr>
                    <a:xfrm>
                      <a:off x="0" y="0"/>
                      <a:ext cx="1028700" cy="449580"/>
                    </a:xfrm>
                    <a:prstGeom prst="rect"/>
                  </p:spPr>
                </p:pic>
              </a:graphicData>
            </a:graphic>
          </wp:inline>
        </w:drawing>
      </w:r>
    </w:p>
    <w:p>
      <w:pPr>
        <w:spacing w:before="200" w:after="0" w:line="240" w:lineRule="auto"/>
        <w:jc w:val="both"/>
      </w:pPr>
      <w:r>
        <w:rPr>
          <w:rFonts w:ascii="Times New Roman" w:hAnsi="Times New Roman"/>
          <w:color w:val="000000"/>
          <w:sz w:val="20"/>
        </w:rPr>
        <w:t>Az egyes komplemense</w:t>
      </w:r>
    </w:p>
    <w:bookmarkStart w:id="111" w:name="eq32"/>
    <w:p>
      <w:pPr>
        <w:spacing w:before="240" w:after="0" w:line="240" w:lineRule="auto"/>
        <w:jc w:val="both"/>
      </w:pPr>
      <w:r>
        <w:rPr>
          <w:rFonts w:ascii="Times New Roman" w:hAnsi="Times New Roman"/>
          <w:b/>
          <w:color w:val="000000"/>
          <w:sz w:val="24"/>
        </w:rPr>
        <w:t>4.2. egyenlet - 32_egyenlet</w:t>
      </w:r>
    </w:p>
    <w:bookmarkEnd w:id="111"/>
    <w:p>
      <w:pPr>
        <w:spacing w:before="144" w:after="0" w:line="240" w:lineRule="auto"/>
        <w:jc w:val="both"/>
      </w:pPr>
      <w:r>
        <w:rPr>
          <w:rFonts w:ascii="Times New Roman" w:hAnsi="Times New Roman"/>
          <w:color w:val="000000"/>
          <w:sz w:val="20"/>
        </w:rPr>
        <w:drawing>
          <wp:inline>
            <wp:extent cx="1211580" cy="289560"/>
            <wp:docPr id="105" name="\\10.50.22.12\Queue\Queue\37\41\3741382b-147c-4277-87ac-1983201b66f3.docbook\unzip\math\eq32.png"/>
            <a:graphic>
              <a:graphicData uri="http://schemas.openxmlformats.org/drawingml/2006/picture">
                <p:pic>
                  <p:nvPicPr>
                    <p:cNvPr id="106" name="\\10.50.22.12\Queue\Queue\37\41\3741382b-147c-4277-87ac-1983201b66f3.docbook\unzip\math\eq32.png"/>
                    <p:cNvPicPr/>
                  </p:nvPicPr>
                  <p:blipFill>
                    <a:blip r:embed="r101"/>
                    <a:srcRect/>
                    <a:stretch>
                      <a:fillRect/>
                    </a:stretch>
                  </p:blipFill>
                  <p:spPr>
                    <a:xfrm>
                      <a:off x="0" y="0"/>
                      <a:ext cx="1211580" cy="289560"/>
                    </a:xfrm>
                    <a:prstGeom prst="rect"/>
                  </p:spPr>
                </p:pic>
              </a:graphicData>
            </a:graphic>
          </wp:inline>
        </w:drawing>
      </w:r>
    </w:p>
    <w:p>
      <w:pPr>
        <w:spacing w:before="200" w:after="0" w:line="240" w:lineRule="auto"/>
        <w:jc w:val="both"/>
      </w:pPr>
      <w:r>
        <w:rPr>
          <w:rFonts w:ascii="Times New Roman" w:hAnsi="Times New Roman"/>
          <w:color w:val="000000"/>
          <w:sz w:val="20"/>
        </w:rPr>
        <w:t>az összegük pedig</w:t>
      </w:r>
    </w:p>
    <w:bookmarkStart w:id="112" w:name="eq33"/>
    <w:p>
      <w:pPr>
        <w:spacing w:before="240" w:after="0" w:line="240" w:lineRule="auto"/>
        <w:jc w:val="both"/>
      </w:pPr>
      <w:r>
        <w:rPr>
          <w:rFonts w:ascii="Times New Roman" w:hAnsi="Times New Roman"/>
          <w:b/>
          <w:color w:val="000000"/>
          <w:sz w:val="24"/>
        </w:rPr>
        <w:t>4.3. egyenlet - 33_egyenlet</w:t>
      </w:r>
    </w:p>
    <w:bookmarkEnd w:id="112"/>
    <w:p>
      <w:pPr>
        <w:spacing w:before="144" w:after="0" w:line="240" w:lineRule="auto"/>
        <w:jc w:val="both"/>
      </w:pPr>
      <w:r>
        <w:rPr>
          <w:rFonts w:ascii="Times New Roman" w:hAnsi="Times New Roman"/>
          <w:color w:val="000000"/>
          <w:sz w:val="20"/>
        </w:rPr>
        <w:drawing>
          <wp:inline>
            <wp:extent cx="2865120" cy="449580"/>
            <wp:docPr id="107" name="\\10.50.22.12\Queue\Queue\37\41\3741382b-147c-4277-87ac-1983201b66f3.docbook\unzip\math\eq33.png"/>
            <a:graphic>
              <a:graphicData uri="http://schemas.openxmlformats.org/drawingml/2006/picture">
                <p:pic>
                  <p:nvPicPr>
                    <p:cNvPr id="108" name="\\10.50.22.12\Queue\Queue\37\41\3741382b-147c-4277-87ac-1983201b66f3.docbook\unzip\math\eq33.png"/>
                    <p:cNvPicPr/>
                  </p:nvPicPr>
                  <p:blipFill>
                    <a:blip r:embed="r102"/>
                    <a:srcRect/>
                    <a:stretch>
                      <a:fillRect/>
                    </a:stretch>
                  </p:blipFill>
                  <p:spPr>
                    <a:xfrm>
                      <a:off x="0" y="0"/>
                      <a:ext cx="2865120" cy="449580"/>
                    </a:xfrm>
                    <a:prstGeom prst="rect"/>
                  </p:spPr>
                </p:pic>
              </a:graphicData>
            </a:graphic>
          </wp:inline>
        </w:drawing>
      </w:r>
    </w:p>
    <w:p>
      <w:pPr>
        <w:spacing w:before="200" w:after="0" w:line="240" w:lineRule="auto"/>
        <w:jc w:val="both"/>
      </w:pPr>
      <w:r>
        <w:rPr>
          <w:rFonts w:ascii="Times New Roman" w:hAnsi="Times New Roman"/>
          <w:color w:val="000000"/>
          <w:sz w:val="20"/>
        </w:rPr>
        <w:t xml:space="preserve">Tehát, ha a bináris számhoz hozzáadjuk az egyes komplemensét és még </w:t>
      </w:r>
      <w:r>
        <w:rPr>
          <w:rFonts w:ascii="Times New Roman" w:hAnsi="Times New Roman"/>
          <w:i/>
          <w:color w:val="000000"/>
          <w:sz w:val="20"/>
        </w:rPr>
        <w:t>1</w:t>
      </w:r>
      <w:r>
        <w:rPr>
          <w:rFonts w:ascii="Times New Roman" w:hAnsi="Times New Roman"/>
          <w:color w:val="000000"/>
          <w:sz w:val="20"/>
        </w:rPr>
        <w:t xml:space="preserve">–et, akkor egy olyan bináris számot kapunk, amelyiknek az </w:t>
      </w:r>
      <w:r>
        <w:rPr>
          <w:rFonts w:ascii="Times New Roman" w:hAnsi="Times New Roman"/>
          <w:i/>
          <w:color w:val="000000"/>
          <w:sz w:val="20"/>
        </w:rPr>
        <w:t>(n+1).</w:t>
      </w:r>
      <w:r>
        <w:rPr>
          <w:rFonts w:ascii="Times New Roman" w:hAnsi="Times New Roman"/>
          <w:color w:val="000000"/>
          <w:sz w:val="20"/>
        </w:rPr>
        <w:t xml:space="preserve"> helyén</w:t>
      </w:r>
      <w:r>
        <w:rPr>
          <w:rFonts w:ascii="Times New Roman" w:hAnsi="Times New Roman"/>
          <w:i/>
          <w:color w:val="000000"/>
          <w:sz w:val="20"/>
        </w:rPr>
        <w:t xml:space="preserve"> 1</w:t>
      </w:r>
      <w:r>
        <w:rPr>
          <w:rFonts w:ascii="Times New Roman" w:hAnsi="Times New Roman"/>
          <w:color w:val="000000"/>
          <w:sz w:val="20"/>
        </w:rPr>
        <w:t>-es áll, a többi helyen nulla.</w:t>
      </w:r>
    </w:p>
    <w:p>
      <w:pPr>
        <w:spacing w:before="200" w:after="0" w:line="240" w:lineRule="auto"/>
        <w:jc w:val="both"/>
      </w:pPr>
      <w:r>
        <w:rPr>
          <w:rFonts w:ascii="Times New Roman" w:hAnsi="Times New Roman"/>
          <w:color w:val="000000"/>
          <w:sz w:val="20"/>
        </w:rPr>
        <w:t xml:space="preserve">Végezzük ezt el </w:t>
      </w:r>
      <w:r>
        <w:rPr>
          <w:rFonts w:ascii="Times New Roman" w:hAnsi="Times New Roman"/>
          <w:i/>
          <w:color w:val="000000"/>
          <w:sz w:val="20"/>
        </w:rPr>
        <w:t>8</w:t>
      </w:r>
      <w:r>
        <w:rPr>
          <w:rFonts w:ascii="Times New Roman" w:hAnsi="Times New Roman"/>
          <w:color w:val="000000"/>
          <w:sz w:val="20"/>
        </w:rPr>
        <w:t xml:space="preserve"> biten, ahol a</w:t>
      </w:r>
      <w:r>
        <w:rPr>
          <w:rFonts w:ascii="Times New Roman" w:hAnsi="Times New Roman"/>
          <w:i/>
          <w:color w:val="000000"/>
          <w:sz w:val="20"/>
        </w:rPr>
        <w:t xml:space="preserve"> 8</w:t>
      </w:r>
      <w:r>
        <w:rPr>
          <w:rFonts w:ascii="Times New Roman" w:hAnsi="Times New Roman"/>
          <w:color w:val="000000"/>
          <w:sz w:val="20"/>
        </w:rPr>
        <w:t xml:space="preserve">. bit az előjelbit. A </w:t>
      </w:r>
      <w:r>
        <w:rPr>
          <w:rFonts w:ascii="Times New Roman" w:hAnsi="Times New Roman"/>
          <w:i/>
          <w:color w:val="000000"/>
          <w:sz w:val="20"/>
        </w:rPr>
        <w:t>N</w:t>
      </w:r>
      <w:r>
        <w:rPr>
          <w:rFonts w:ascii="Times New Roman" w:hAnsi="Times New Roman"/>
          <w:color w:val="000000"/>
          <w:sz w:val="20"/>
        </w:rPr>
        <w:t xml:space="preserve"> szám, a komplemense és még</w:t>
      </w:r>
      <w:r>
        <w:rPr>
          <w:rFonts w:ascii="Times New Roman" w:hAnsi="Times New Roman"/>
          <w:i/>
          <w:color w:val="000000"/>
          <w:sz w:val="20"/>
        </w:rPr>
        <w:t xml:space="preserve"> 1</w:t>
      </w:r>
      <w:r>
        <w:rPr>
          <w:rFonts w:ascii="Times New Roman" w:hAnsi="Times New Roman"/>
          <w:color w:val="000000"/>
          <w:sz w:val="20"/>
        </w:rPr>
        <w:t xml:space="preserve"> összeadásának eredménye egy olyan szám, amelyben a </w:t>
      </w:r>
      <w:r>
        <w:rPr>
          <w:rFonts w:ascii="Times New Roman" w:hAnsi="Times New Roman"/>
          <w:i/>
          <w:color w:val="000000"/>
          <w:sz w:val="20"/>
        </w:rPr>
        <w:t>8</w:t>
      </w:r>
      <w:r>
        <w:rPr>
          <w:rFonts w:ascii="Times New Roman" w:hAnsi="Times New Roman"/>
          <w:color w:val="000000"/>
          <w:sz w:val="20"/>
        </w:rPr>
        <w:t xml:space="preserve">. biten </w:t>
      </w:r>
      <w:r>
        <w:rPr>
          <w:rFonts w:ascii="Times New Roman" w:hAnsi="Times New Roman"/>
          <w:i/>
          <w:color w:val="000000"/>
          <w:sz w:val="20"/>
        </w:rPr>
        <w:t>1</w:t>
      </w:r>
      <w:r>
        <w:rPr>
          <w:rFonts w:ascii="Times New Roman" w:hAnsi="Times New Roman"/>
          <w:color w:val="000000"/>
          <w:sz w:val="20"/>
        </w:rPr>
        <w:t xml:space="preserve">-es, a többi helyen nulla áll. Ha a komplemens </w:t>
      </w:r>
      <w:r>
        <w:rPr>
          <w:rFonts w:ascii="Times New Roman" w:hAnsi="Times New Roman"/>
          <w:i/>
          <w:color w:val="000000"/>
          <w:sz w:val="20"/>
        </w:rPr>
        <w:t>+ 1</w:t>
      </w:r>
      <w:r>
        <w:rPr>
          <w:rFonts w:ascii="Times New Roman" w:hAnsi="Times New Roman"/>
          <w:color w:val="000000"/>
          <w:sz w:val="20"/>
        </w:rPr>
        <w:t xml:space="preserve">-et negatív </w:t>
      </w:r>
      <w:r>
        <w:rPr>
          <w:rFonts w:ascii="Times New Roman" w:hAnsi="Times New Roman"/>
          <w:i/>
          <w:color w:val="000000"/>
          <w:sz w:val="20"/>
        </w:rPr>
        <w:t>N</w:t>
      </w:r>
      <w:r>
        <w:rPr>
          <w:rFonts w:ascii="Times New Roman" w:hAnsi="Times New Roman"/>
          <w:color w:val="000000"/>
          <w:sz w:val="20"/>
        </w:rPr>
        <w:t xml:space="preserve">-nek </w:t>
      </w:r>
      <w:r>
        <w:rPr>
          <w:rFonts w:ascii="Times New Roman" w:hAnsi="Times New Roman"/>
          <w:i/>
          <w:color w:val="000000"/>
          <w:sz w:val="20"/>
        </w:rPr>
        <w:t xml:space="preserve">(-N) </w:t>
      </w:r>
      <w:r>
        <w:rPr>
          <w:rFonts w:ascii="Times New Roman" w:hAnsi="Times New Roman"/>
          <w:color w:val="000000"/>
          <w:sz w:val="20"/>
        </w:rPr>
        <w:t xml:space="preserve">definiáljuk, és az előjel bitjét </w:t>
      </w:r>
      <w:r>
        <w:rPr>
          <w:rFonts w:ascii="Times New Roman" w:hAnsi="Times New Roman"/>
          <w:i/>
          <w:color w:val="000000"/>
          <w:sz w:val="20"/>
        </w:rPr>
        <w:t>1</w:t>
      </w:r>
      <w:r>
        <w:rPr>
          <w:rFonts w:ascii="Times New Roman" w:hAnsi="Times New Roman"/>
          <w:color w:val="000000"/>
          <w:sz w:val="20"/>
        </w:rPr>
        <w:t>-esre állítjuk, az összeadás eredménye csupa nulla lesz (a túlcsordulás miatt!). A helyes definiciója a</w:t>
      </w:r>
      <w:r>
        <w:rPr>
          <w:rFonts w:ascii="Times New Roman" w:hAnsi="Times New Roman"/>
          <w:i/>
          <w:color w:val="000000"/>
          <w:sz w:val="20"/>
        </w:rPr>
        <w:t xml:space="preserve"> -N</w:t>
      </w:r>
      <w:r>
        <w:rPr>
          <w:rFonts w:ascii="Times New Roman" w:hAnsi="Times New Roman"/>
          <w:color w:val="000000"/>
          <w:sz w:val="20"/>
        </w:rPr>
        <w:t>–nek tehát a</w:t>
      </w:r>
      <w:r>
        <w:rPr>
          <w:rFonts w:ascii="Times New Roman" w:hAnsi="Times New Roman"/>
          <w:i/>
          <w:color w:val="000000"/>
          <w:sz w:val="20"/>
        </w:rPr>
        <w:t xml:space="preserve"> N</w:t>
      </w:r>
      <w:r>
        <w:rPr>
          <w:rFonts w:ascii="Times New Roman" w:hAnsi="Times New Roman"/>
          <w:color w:val="000000"/>
          <w:sz w:val="20"/>
        </w:rPr>
        <w:t xml:space="preserve"> egyes komplemense </w:t>
      </w:r>
      <w:r>
        <w:rPr>
          <w:rFonts w:ascii="Times New Roman" w:hAnsi="Times New Roman"/>
          <w:i/>
          <w:color w:val="000000"/>
          <w:sz w:val="20"/>
        </w:rPr>
        <w:t>7</w:t>
      </w:r>
      <w:r>
        <w:rPr>
          <w:rFonts w:ascii="Times New Roman" w:hAnsi="Times New Roman"/>
          <w:color w:val="000000"/>
          <w:sz w:val="20"/>
        </w:rPr>
        <w:t xml:space="preserve"> biten </w:t>
      </w:r>
      <w:r>
        <w:rPr>
          <w:rFonts w:ascii="Times New Roman" w:hAnsi="Times New Roman"/>
          <w:i/>
          <w:color w:val="000000"/>
          <w:sz w:val="20"/>
        </w:rPr>
        <w:t>+ 1</w:t>
      </w:r>
      <w:r>
        <w:rPr>
          <w:rFonts w:ascii="Times New Roman" w:hAnsi="Times New Roman"/>
          <w:color w:val="000000"/>
          <w:sz w:val="20"/>
        </w:rPr>
        <w:t xml:space="preserve">, és az előjelbit </w:t>
      </w:r>
      <w:r>
        <w:rPr>
          <w:rFonts w:ascii="Times New Roman" w:hAnsi="Times New Roman"/>
          <w:i/>
          <w:color w:val="000000"/>
          <w:sz w:val="20"/>
        </w:rPr>
        <w:t>1</w:t>
      </w:r>
      <w:r>
        <w:rPr>
          <w:rFonts w:ascii="Times New Roman" w:hAnsi="Times New Roman"/>
          <w:color w:val="000000"/>
          <w:sz w:val="20"/>
        </w:rPr>
        <w:t>-es. A -</w:t>
      </w:r>
      <w:r>
        <w:rPr>
          <w:rFonts w:ascii="Times New Roman" w:hAnsi="Times New Roman"/>
          <w:i/>
          <w:color w:val="000000"/>
          <w:sz w:val="20"/>
        </w:rPr>
        <w:t>N</w:t>
      </w:r>
      <w:r>
        <w:rPr>
          <w:rFonts w:ascii="Times New Roman" w:hAnsi="Times New Roman"/>
          <w:color w:val="000000"/>
          <w:sz w:val="20"/>
        </w:rPr>
        <w:t xml:space="preserve"> ábrázolása a </w:t>
      </w:r>
      <w:r>
        <w:rPr>
          <w:rFonts w:ascii="Times New Roman" w:hAnsi="Times New Roman"/>
          <w:i/>
          <w:color w:val="000000"/>
          <w:sz w:val="20"/>
        </w:rPr>
        <w:t>N</w:t>
      </w:r>
      <w:r>
        <w:rPr>
          <w:rFonts w:ascii="Times New Roman" w:hAnsi="Times New Roman"/>
          <w:color w:val="000000"/>
          <w:sz w:val="20"/>
        </w:rPr>
        <w:t xml:space="preserve">-nek megfelelő bitsorozatból úgy is elvégezhető, hogy jobbról indulva az első </w:t>
      </w:r>
      <w:r>
        <w:rPr>
          <w:rFonts w:ascii="Times New Roman" w:hAnsi="Times New Roman"/>
          <w:i/>
          <w:color w:val="000000"/>
          <w:sz w:val="20"/>
        </w:rPr>
        <w:t>1</w:t>
      </w:r>
      <w:r>
        <w:rPr>
          <w:rFonts w:ascii="Times New Roman" w:hAnsi="Times New Roman"/>
          <w:color w:val="000000"/>
          <w:sz w:val="20"/>
        </w:rPr>
        <w:t>-es bitig, azt is beleértve, másoljuk, a további biteket pedig az ellenkezőjére változtatjuk.</w:t>
      </w:r>
    </w:p>
    <w:p>
      <w:pPr>
        <w:spacing w:before="200" w:after="0" w:line="240" w:lineRule="auto"/>
        <w:jc w:val="both"/>
      </w:pPr>
      <w:r>
        <w:rPr>
          <w:rFonts w:ascii="Times New Roman" w:hAnsi="Times New Roman"/>
          <w:color w:val="000000"/>
          <w:sz w:val="20"/>
        </w:rPr>
        <w:t xml:space="preserve">Ha például </w:t>
      </w:r>
      <w:r>
        <w:rPr>
          <w:rFonts w:ascii="Times New Roman" w:hAnsi="Times New Roman"/>
          <w:i/>
          <w:color w:val="000000"/>
          <w:sz w:val="20"/>
        </w:rPr>
        <w:t>N = 25</w:t>
      </w:r>
      <w:r>
        <w:rPr>
          <w:rFonts w:ascii="Times New Roman" w:hAnsi="Times New Roman"/>
          <w:color w:val="000000"/>
          <w:sz w:val="20"/>
        </w:rPr>
        <w:t>, akkor</w:t>
      </w:r>
    </w:p>
    <w:p>
      <w:pPr>
        <w:spacing w:before="200" w:after="0" w:line="240" w:lineRule="auto"/>
        <w:jc w:val="both"/>
      </w:pPr>
      <w:r>
        <w:rPr>
          <w:rFonts w:ascii="Times New Roman" w:hAnsi="Times New Roman"/>
          <w:i/>
          <w:color w:val="000000"/>
          <w:sz w:val="20"/>
        </w:rPr>
        <w:t>25</w:t>
      </w:r>
      <w:r>
        <w:rPr>
          <w:rFonts w:ascii="Times New Roman" w:hAnsi="Times New Roman"/>
          <w:i/>
          <w:color w:val="000000"/>
          <w:sz w:val="15"/>
          <w:vertAlign w:val="subscript"/>
        </w:rPr>
        <w:t>10</w:t>
      </w:r>
      <w:r>
        <w:rPr>
          <w:rFonts w:ascii="Times New Roman" w:hAnsi="Times New Roman"/>
          <w:i/>
          <w:color w:val="000000"/>
          <w:sz w:val="20"/>
        </w:rPr>
        <w:t xml:space="preserve"> = 00011001</w:t>
      </w:r>
      <w:r>
        <w:rPr>
          <w:rFonts w:ascii="Times New Roman" w:hAnsi="Times New Roman"/>
          <w:i/>
          <w:color w:val="000000"/>
          <w:sz w:val="15"/>
          <w:vertAlign w:val="subscript"/>
        </w:rPr>
        <w:t>2</w:t>
      </w:r>
      <w:r>
        <w:rPr>
          <w:rFonts w:ascii="Times New Roman" w:hAnsi="Times New Roman"/>
          <w:i/>
          <w:color w:val="000000"/>
          <w:sz w:val="20"/>
        </w:rPr>
        <w:t>,</w:t>
      </w:r>
    </w:p>
    <w:p>
      <w:pPr>
        <w:spacing w:before="200" w:after="0" w:line="240" w:lineRule="auto"/>
        <w:jc w:val="both"/>
      </w:pPr>
      <w:r>
        <w:rPr>
          <w:rFonts w:ascii="Times New Roman" w:hAnsi="Times New Roman"/>
          <w:color w:val="000000"/>
          <w:sz w:val="20"/>
        </w:rPr>
        <w:t xml:space="preserve">az egyes komplemense </w:t>
      </w:r>
      <w:r>
        <w:rPr>
          <w:rFonts w:ascii="Times New Roman" w:hAnsi="Times New Roman"/>
          <w:i/>
          <w:color w:val="000000"/>
          <w:sz w:val="20"/>
        </w:rPr>
        <w:t>11100110</w:t>
      </w:r>
      <w:r>
        <w:rPr>
          <w:rFonts w:ascii="Times New Roman" w:hAnsi="Times New Roman"/>
          <w:i/>
          <w:color w:val="000000"/>
          <w:sz w:val="15"/>
          <w:vertAlign w:val="subscript"/>
        </w:rPr>
        <w:t>2</w:t>
      </w:r>
    </w:p>
    <w:p>
      <w:pPr>
        <w:spacing w:before="200" w:after="0" w:line="240" w:lineRule="auto"/>
        <w:jc w:val="both"/>
      </w:pPr>
      <w:r>
        <w:rPr>
          <w:rFonts w:ascii="Times New Roman" w:hAnsi="Times New Roman"/>
          <w:color w:val="000000"/>
          <w:sz w:val="20"/>
        </w:rPr>
        <w:t xml:space="preserve">a kettes komplemense pedig </w:t>
      </w:r>
      <w:r>
        <w:rPr>
          <w:rFonts w:ascii="Times New Roman" w:hAnsi="Times New Roman"/>
          <w:i/>
          <w:color w:val="000000"/>
          <w:sz w:val="20"/>
        </w:rPr>
        <w:t>-25</w:t>
      </w:r>
      <w:r>
        <w:rPr>
          <w:rFonts w:ascii="Times New Roman" w:hAnsi="Times New Roman"/>
          <w:i/>
          <w:color w:val="000000"/>
          <w:sz w:val="15"/>
          <w:vertAlign w:val="subscript"/>
        </w:rPr>
        <w:t>10</w:t>
      </w:r>
      <w:r>
        <w:rPr>
          <w:rFonts w:ascii="Times New Roman" w:hAnsi="Times New Roman"/>
          <w:i/>
          <w:color w:val="000000"/>
          <w:sz w:val="20"/>
        </w:rPr>
        <w:t xml:space="preserve"> = 11100111</w:t>
      </w:r>
      <w:r>
        <w:rPr>
          <w:rFonts w:ascii="Times New Roman" w:hAnsi="Times New Roman"/>
          <w:i/>
          <w:color w:val="000000"/>
          <w:sz w:val="15"/>
          <w:vertAlign w:val="subscript"/>
        </w:rPr>
        <w:t>2</w:t>
      </w:r>
      <w:r>
        <w:rPr>
          <w:rFonts w:ascii="Times New Roman" w:hAnsi="Times New Roman"/>
          <w:i/>
          <w:color w:val="000000"/>
          <w:sz w:val="20"/>
        </w:rPr>
        <w:t>.</w:t>
      </w:r>
    </w:p>
    <w:p>
      <w:pPr>
        <w:spacing w:before="200" w:after="0" w:line="240" w:lineRule="auto"/>
        <w:jc w:val="both"/>
      </w:pPr>
      <w:r>
        <w:rPr>
          <w:rFonts w:ascii="Times New Roman" w:hAnsi="Times New Roman"/>
          <w:color w:val="000000"/>
          <w:sz w:val="20"/>
        </w:rPr>
        <w:t xml:space="preserve">A kettes komplemens esetén a nulla egyértelműen ábrázolható. A legkisebb ábrázolható szám </w:t>
      </w:r>
      <w:r>
        <w:rPr>
          <w:rFonts w:ascii="Times New Roman" w:hAnsi="Times New Roman"/>
          <w:i/>
          <w:color w:val="000000"/>
          <w:sz w:val="20"/>
        </w:rPr>
        <w:t>8</w:t>
      </w:r>
      <w:r>
        <w:rPr>
          <w:rFonts w:ascii="Times New Roman" w:hAnsi="Times New Roman"/>
          <w:color w:val="000000"/>
          <w:sz w:val="20"/>
        </w:rPr>
        <w:t xml:space="preserve"> biten </w:t>
      </w:r>
      <w:r>
        <w:rPr>
          <w:rFonts w:ascii="Times New Roman" w:hAnsi="Times New Roman"/>
          <w:i/>
          <w:color w:val="000000"/>
          <w:sz w:val="20"/>
        </w:rPr>
        <w:t>-128</w:t>
      </w:r>
      <w:r>
        <w:rPr>
          <w:rFonts w:ascii="Times New Roman" w:hAnsi="Times New Roman"/>
          <w:color w:val="000000"/>
          <w:sz w:val="20"/>
        </w:rPr>
        <w:t xml:space="preserve">, a legnagyobb </w:t>
      </w:r>
      <w:r>
        <w:rPr>
          <w:rFonts w:ascii="Times New Roman" w:hAnsi="Times New Roman"/>
          <w:i/>
          <w:color w:val="000000"/>
          <w:sz w:val="20"/>
        </w:rPr>
        <w:t>127</w:t>
      </w:r>
      <w:r>
        <w:rPr>
          <w:rFonts w:ascii="Times New Roman" w:hAnsi="Times New Roman"/>
          <w:color w:val="000000"/>
          <w:sz w:val="20"/>
        </w:rPr>
        <w:t>. Az összeadás bináris számrendszerben jegyenkénti átvitellel ugyanúgy végezhető el, mint a decimális esetben:</w:t>
      </w:r>
    </w:p>
    <w:p>
      <w:pPr>
        <w:spacing w:before="200" w:after="0" w:line="240" w:lineRule="auto"/>
        <w:jc w:val="both"/>
      </w:pPr>
      <w:r>
        <w:rPr>
          <w:rFonts w:ascii="Times New Roman" w:hAnsi="Times New Roman"/>
          <w:color w:val="000000"/>
          <w:sz w:val="20"/>
        </w:rPr>
        <w:drawing>
          <wp:inline>
            <wp:extent cx="1905000" cy="1076475"/>
            <wp:docPr id="109" name="\\10.50.22.12\Queue\Queue\37\41\3741382b-147c-4277-87ac-1983201b66f3.docbook\unzip\images\73.png"/>
            <a:graphic>
              <a:graphicData uri="http://schemas.openxmlformats.org/drawingml/2006/picture">
                <p:pic>
                  <p:nvPicPr>
                    <p:cNvPr id="110" name="\\10.50.22.12\Queue\Queue\37\41\3741382b-147c-4277-87ac-1983201b66f3.docbook\unzip\images\73.png"/>
                    <p:cNvPicPr/>
                  </p:nvPicPr>
                  <p:blipFill>
                    <a:blip r:embed="r103"/>
                    <a:srcRect l="21102" t="0" r="21102" b="0"/>
                    <a:stretch>
                      <a:fillRect/>
                    </a:stretch>
                  </p:blipFill>
                  <p:spPr>
                    <a:xfrm>
                      <a:off x="0" y="0"/>
                      <a:ext cx="1905000" cy="1076475"/>
                    </a:xfrm>
                    <a:prstGeom prst="rect"/>
                  </p:spPr>
                </p:pic>
              </a:graphicData>
            </a:graphic>
          </wp:inline>
        </w:drawing>
      </w:r>
    </w:p>
    <w:p>
      <w:pPr>
        <w:spacing w:before="200" w:after="0" w:line="240" w:lineRule="auto"/>
        <w:jc w:val="both"/>
      </w:pPr>
      <w:r>
        <w:rPr>
          <w:rFonts w:ascii="Times New Roman" w:hAnsi="Times New Roman"/>
          <w:color w:val="000000"/>
          <w:sz w:val="20"/>
        </w:rPr>
        <w:t xml:space="preserve">Az összeadás szabálya érvényesült. Például: </w:t>
      </w:r>
      <w:r>
        <w:rPr>
          <w:rFonts w:ascii="Times New Roman" w:hAnsi="Times New Roman"/>
          <w:i/>
          <w:color w:val="000000"/>
          <w:sz w:val="20"/>
        </w:rPr>
        <w:t>3-6=3+(-6).</w:t>
      </w:r>
    </w:p>
    <w:bookmarkStart w:id="113" w:name="d0e2428"/>
    <w:p>
      <w:pPr>
        <w:spacing w:before="200" w:after="0" w:line="240" w:lineRule="auto"/>
      </w:pPr>
      <w:r>
        <w:rPr>
          <w:rFonts w:ascii="Arial" w:hAnsi="Arial"/>
          <w:b/>
          <w:color w:val="000000"/>
          <w:sz w:val="29"/>
        </w:rPr>
        <w:t>1.2. Lebegőpontos számábrázolás</w:t>
      </w:r>
    </w:p>
    <w:bookmarkEnd w:id="113"/>
    <w:p>
      <w:pPr>
        <w:spacing w:before="200" w:after="0" w:line="240" w:lineRule="auto"/>
        <w:jc w:val="both"/>
      </w:pPr>
      <w:r>
        <w:rPr>
          <w:rFonts w:ascii="Times New Roman" w:hAnsi="Times New Roman"/>
          <w:color w:val="000000"/>
          <w:sz w:val="20"/>
        </w:rPr>
        <w:t>A fixpontos számábrázolás hátránya, hogy a nagy és a kis számok is sok biten ábrázolhatók. A lebegőpontos számábrázolás alkalmazásánál a számokat</w:t>
      </w:r>
    </w:p>
    <w:p>
      <w:pPr>
        <w:spacing w:before="200" w:after="0" w:line="240" w:lineRule="auto"/>
        <w:jc w:val="both"/>
      </w:pPr>
      <w:r>
        <w:rPr>
          <w:rFonts w:ascii="Times New Roman" w:hAnsi="Times New Roman"/>
          <w:color w:val="000000"/>
          <w:sz w:val="20"/>
        </w:rPr>
        <w:t>szám = (-1)</w:t>
      </w:r>
      <w:r>
        <w:rPr>
          <w:rFonts w:ascii="Times New Roman" w:hAnsi="Times New Roman"/>
          <w:color w:val="000000"/>
          <w:sz w:val="15"/>
          <w:vertAlign w:val="superscript"/>
        </w:rPr>
        <w:t>S</w:t>
      </w:r>
      <w:r>
        <w:rPr>
          <w:rFonts w:ascii="Times New Roman" w:hAnsi="Times New Roman"/>
          <w:color w:val="000000"/>
          <w:sz w:val="20"/>
        </w:rPr>
        <w:t xml:space="preserve"> M p</w:t>
      </w:r>
      <w:r>
        <w:rPr>
          <w:rFonts w:ascii="Times New Roman" w:hAnsi="Times New Roman"/>
          <w:color w:val="000000"/>
          <w:sz w:val="15"/>
          <w:vertAlign w:val="superscript"/>
        </w:rPr>
        <w:t>k</w:t>
      </w:r>
    </w:p>
    <w:p>
      <w:pPr>
        <w:spacing w:before="200" w:after="0" w:line="240" w:lineRule="auto"/>
        <w:jc w:val="both"/>
      </w:pPr>
      <w:r>
        <w:rPr>
          <w:rFonts w:ascii="Times New Roman" w:hAnsi="Times New Roman"/>
          <w:color w:val="000000"/>
          <w:sz w:val="20"/>
        </w:rPr>
        <w:t xml:space="preserve">alakban adjuk meg, ahol </w:t>
      </w:r>
      <w:r>
        <w:rPr>
          <w:rFonts w:ascii="Times New Roman" w:hAnsi="Times New Roman"/>
          <w:i/>
          <w:color w:val="000000"/>
          <w:sz w:val="20"/>
        </w:rPr>
        <w:t>S</w:t>
      </w:r>
      <w:r>
        <w:rPr>
          <w:rFonts w:ascii="Times New Roman" w:hAnsi="Times New Roman"/>
          <w:color w:val="000000"/>
          <w:sz w:val="20"/>
        </w:rPr>
        <w:t xml:space="preserve"> az előjel,</w:t>
      </w:r>
      <w:r>
        <w:rPr>
          <w:rFonts w:ascii="Times New Roman" w:hAnsi="Times New Roman"/>
          <w:i/>
          <w:color w:val="000000"/>
          <w:sz w:val="20"/>
        </w:rPr>
        <w:t xml:space="preserve"> M</w:t>
      </w:r>
      <w:r>
        <w:rPr>
          <w:rFonts w:ascii="Times New Roman" w:hAnsi="Times New Roman"/>
          <w:color w:val="000000"/>
          <w:sz w:val="20"/>
        </w:rPr>
        <w:t xml:space="preserve"> a mantissza, </w:t>
      </w:r>
      <w:r>
        <w:rPr>
          <w:rFonts w:ascii="Times New Roman" w:hAnsi="Times New Roman"/>
          <w:i/>
          <w:color w:val="000000"/>
          <w:sz w:val="20"/>
        </w:rPr>
        <w:t>p</w:t>
      </w:r>
      <w:r>
        <w:rPr>
          <w:rFonts w:ascii="Times New Roman" w:hAnsi="Times New Roman"/>
          <w:color w:val="000000"/>
          <w:sz w:val="20"/>
        </w:rPr>
        <w:t xml:space="preserve"> az alap és </w:t>
      </w:r>
      <w:r>
        <w:rPr>
          <w:rFonts w:ascii="Times New Roman" w:hAnsi="Times New Roman"/>
          <w:i/>
          <w:color w:val="000000"/>
          <w:sz w:val="20"/>
        </w:rPr>
        <w:t>k</w:t>
      </w:r>
      <w:r>
        <w:rPr>
          <w:rFonts w:ascii="Times New Roman" w:hAnsi="Times New Roman"/>
          <w:color w:val="000000"/>
          <w:sz w:val="20"/>
        </w:rPr>
        <w:t xml:space="preserve"> a karakterisztika, illetve </w:t>
      </w:r>
      <w:r>
        <w:rPr>
          <w:rFonts w:ascii="Times New Roman" w:hAnsi="Times New Roman"/>
          <w:i/>
          <w:color w:val="000000"/>
          <w:sz w:val="20"/>
        </w:rPr>
        <w:t>1/p ≤ M ≤ 1.</w:t>
      </w:r>
    </w:p>
    <w:p>
      <w:pPr>
        <w:spacing w:before="200" w:after="0" w:line="240" w:lineRule="auto"/>
        <w:jc w:val="both"/>
      </w:pPr>
      <w:r>
        <w:rPr>
          <w:rFonts w:ascii="Times New Roman" w:hAnsi="Times New Roman"/>
          <w:color w:val="000000"/>
          <w:sz w:val="20"/>
        </w:rPr>
        <w:t>A lebegőpontos számábrázolás a különböző architektúrák esetén különböző módokon történhet. Napjaink számítógépein az Institute of Electrical and Electronics Engineers (IEEE) által a nyolcvanas években kiadott IEEE 754 nevű szabvány a meghatározó. E szabvány szerint az egyszeres pontosságú (</w:t>
      </w:r>
      <w:r>
        <w:rPr>
          <w:rFonts w:ascii="Times New Roman" w:hAnsi="Times New Roman"/>
          <w:i/>
          <w:color w:val="000000"/>
          <w:sz w:val="20"/>
        </w:rPr>
        <w:t>32</w:t>
      </w:r>
      <w:r>
        <w:rPr>
          <w:rFonts w:ascii="Times New Roman" w:hAnsi="Times New Roman"/>
          <w:color w:val="000000"/>
          <w:sz w:val="20"/>
        </w:rPr>
        <w:t xml:space="preserve"> bites) számokat például</w:t>
      </w:r>
    </w:p>
    <w:p>
      <w:pPr>
        <w:spacing w:before="200" w:after="0" w:line="240" w:lineRule="auto"/>
        <w:jc w:val="both"/>
      </w:pPr>
      <w:r>
        <w:rPr>
          <w:rFonts w:ascii="Times New Roman" w:hAnsi="Times New Roman"/>
          <w:color w:val="000000"/>
          <w:sz w:val="20"/>
        </w:rPr>
        <w:t>szám = (-1)</w:t>
      </w:r>
      <w:r>
        <w:rPr>
          <w:rFonts w:ascii="Times New Roman" w:hAnsi="Times New Roman"/>
          <w:color w:val="000000"/>
          <w:sz w:val="15"/>
          <w:vertAlign w:val="superscript"/>
        </w:rPr>
        <w:t>S</w:t>
      </w:r>
      <w:r>
        <w:rPr>
          <w:rFonts w:ascii="Times New Roman" w:hAnsi="Times New Roman"/>
          <w:color w:val="000000"/>
          <w:sz w:val="20"/>
        </w:rPr>
        <w:t xml:space="preserve"> (1.M) (2</w:t>
      </w:r>
      <w:r>
        <w:rPr>
          <w:rFonts w:ascii="Times New Roman" w:hAnsi="Times New Roman"/>
          <w:color w:val="000000"/>
          <w:sz w:val="15"/>
          <w:vertAlign w:val="superscript"/>
        </w:rPr>
        <w:t>k-127</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alakban adjuk meg, és az alábbi módon ábrázoljuk:</w:t>
      </w:r>
    </w:p>
    <w:p>
      <w:pPr>
        <w:spacing w:before="200" w:after="0" w:line="240" w:lineRule="auto"/>
        <w:jc w:val="both"/>
      </w:pPr>
      <w:r>
        <w:rPr>
          <w:rFonts w:ascii="Times New Roman" w:hAnsi="Times New Roman"/>
          <w:color w:val="000000"/>
          <w:sz w:val="20"/>
        </w:rPr>
        <w:drawing>
          <wp:inline>
            <wp:extent cx="3810000" cy="447737"/>
            <wp:docPr id="111" name="\\10.50.22.12\Queue\Queue\37\41\3741382b-147c-4277-87ac-1983201b66f3.docbook\unzip\images\74.png"/>
            <a:graphic>
              <a:graphicData uri="http://schemas.openxmlformats.org/drawingml/2006/picture">
                <p:pic>
                  <p:nvPicPr>
                    <p:cNvPr id="112" name="\\10.50.22.12\Queue\Queue\37\41\3741382b-147c-4277-87ac-1983201b66f3.docbook\unzip\images\74.png"/>
                    <p:cNvPicPr/>
                  </p:nvPicPr>
                  <p:blipFill>
                    <a:blip r:embed="r104"/>
                    <a:srcRect l="14917" t="0" r="14917" b="0"/>
                    <a:stretch>
                      <a:fillRect/>
                    </a:stretch>
                  </p:blipFill>
                  <p:spPr>
                    <a:xfrm>
                      <a:off x="0" y="0"/>
                      <a:ext cx="3810000" cy="447737"/>
                    </a:xfrm>
                    <a:prstGeom prst="rect"/>
                  </p:spPr>
                </p:pic>
              </a:graphicData>
            </a:graphic>
          </wp:inline>
        </w:drawing>
      </w:r>
    </w:p>
    <w:p>
      <w:pPr>
        <w:spacing w:before="200" w:after="0" w:line="240" w:lineRule="auto"/>
        <w:jc w:val="both"/>
      </w:pPr>
      <w:r>
        <w:rPr>
          <w:rFonts w:ascii="Times New Roman" w:hAnsi="Times New Roman"/>
          <w:color w:val="000000"/>
          <w:sz w:val="20"/>
        </w:rPr>
        <w:t xml:space="preserve">Az előjel </w:t>
      </w:r>
      <w:r>
        <w:rPr>
          <w:rFonts w:ascii="Times New Roman" w:hAnsi="Times New Roman"/>
          <w:i/>
          <w:color w:val="000000"/>
          <w:sz w:val="20"/>
        </w:rPr>
        <w:t>1</w:t>
      </w:r>
      <w:r>
        <w:rPr>
          <w:rFonts w:ascii="Times New Roman" w:hAnsi="Times New Roman"/>
          <w:color w:val="000000"/>
          <w:sz w:val="20"/>
        </w:rPr>
        <w:t xml:space="preserve"> bit hosszúságú. Negatív számok esetén értéke </w:t>
      </w:r>
      <w:r>
        <w:rPr>
          <w:rFonts w:ascii="Times New Roman" w:hAnsi="Times New Roman"/>
          <w:i/>
          <w:color w:val="000000"/>
          <w:sz w:val="20"/>
        </w:rPr>
        <w:t>1</w:t>
      </w:r>
      <w:r>
        <w:rPr>
          <w:rFonts w:ascii="Times New Roman" w:hAnsi="Times New Roman"/>
          <w:color w:val="000000"/>
          <w:sz w:val="20"/>
        </w:rPr>
        <w:t>, pozitív számok esetén</w:t>
      </w:r>
      <w:r>
        <w:rPr>
          <w:rFonts w:ascii="Times New Roman" w:hAnsi="Times New Roman"/>
          <w:i/>
          <w:color w:val="000000"/>
          <w:sz w:val="20"/>
        </w:rPr>
        <w:t xml:space="preserve"> 0</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A karakterisztika </w:t>
      </w:r>
      <w:r>
        <w:rPr>
          <w:rFonts w:ascii="Times New Roman" w:hAnsi="Times New Roman"/>
          <w:i/>
          <w:color w:val="000000"/>
          <w:sz w:val="20"/>
        </w:rPr>
        <w:t>8</w:t>
      </w:r>
      <w:r>
        <w:rPr>
          <w:rFonts w:ascii="Times New Roman" w:hAnsi="Times New Roman"/>
          <w:color w:val="000000"/>
          <w:sz w:val="20"/>
        </w:rPr>
        <w:t xml:space="preserve"> bit hosszúságú; ez jelöli ki a számban a kettedes pont helyét. A karakterisztikát eltolt nullpontú (vagy többletes) formában szokás tárolni. Ha a karakterisztika mező hossza k bit, akkor az eltolási érték </w:t>
      </w:r>
      <w:r>
        <w:rPr>
          <w:rFonts w:ascii="Times New Roman" w:hAnsi="Times New Roman"/>
          <w:i/>
          <w:color w:val="000000"/>
          <w:sz w:val="20"/>
        </w:rPr>
        <w:t>e = 2</w:t>
      </w:r>
      <w:r>
        <w:rPr>
          <w:rFonts w:ascii="Times New Roman" w:hAnsi="Times New Roman"/>
          <w:i/>
          <w:color w:val="000000"/>
          <w:sz w:val="15"/>
          <w:vertAlign w:val="superscript"/>
        </w:rPr>
        <w:t>k-1</w:t>
      </w:r>
      <w:r>
        <w:rPr>
          <w:rFonts w:ascii="Times New Roman" w:hAnsi="Times New Roman"/>
          <w:i/>
          <w:color w:val="000000"/>
          <w:sz w:val="20"/>
        </w:rPr>
        <w:t>-1.</w:t>
      </w:r>
      <w:r>
        <w:rPr>
          <w:rFonts w:ascii="Times New Roman" w:hAnsi="Times New Roman"/>
          <w:color w:val="000000"/>
          <w:sz w:val="20"/>
        </w:rPr>
        <w:t xml:space="preserve"> Esetünkben </w:t>
      </w:r>
      <w:r>
        <w:rPr>
          <w:rFonts w:ascii="Times New Roman" w:hAnsi="Times New Roman"/>
          <w:i/>
          <w:color w:val="000000"/>
          <w:sz w:val="20"/>
        </w:rPr>
        <w:t>e = 127.</w:t>
      </w:r>
    </w:p>
    <w:p>
      <w:pPr>
        <w:spacing w:before="200" w:after="0" w:line="240" w:lineRule="auto"/>
        <w:jc w:val="both"/>
      </w:pPr>
      <w:r>
        <w:rPr>
          <w:rFonts w:ascii="Times New Roman" w:hAnsi="Times New Roman"/>
          <w:color w:val="000000"/>
          <w:sz w:val="20"/>
        </w:rPr>
        <w:t xml:space="preserve">A mantissza </w:t>
      </w:r>
      <w:r>
        <w:rPr>
          <w:rFonts w:ascii="Times New Roman" w:hAnsi="Times New Roman"/>
          <w:i/>
          <w:color w:val="000000"/>
          <w:sz w:val="20"/>
        </w:rPr>
        <w:t>23</w:t>
      </w:r>
      <w:r>
        <w:rPr>
          <w:rFonts w:ascii="Times New Roman" w:hAnsi="Times New Roman"/>
          <w:color w:val="000000"/>
          <w:sz w:val="20"/>
        </w:rPr>
        <w:t xml:space="preserve"> bit, ami egy egészre normált törtszám, melynek első jegye mindig </w:t>
      </w:r>
      <w:r>
        <w:rPr>
          <w:rFonts w:ascii="Times New Roman" w:hAnsi="Times New Roman"/>
          <w:i/>
          <w:color w:val="000000"/>
          <w:sz w:val="20"/>
        </w:rPr>
        <w:t>1</w:t>
      </w:r>
      <w:r>
        <w:rPr>
          <w:rFonts w:ascii="Times New Roman" w:hAnsi="Times New Roman"/>
          <w:color w:val="000000"/>
          <w:sz w:val="20"/>
        </w:rPr>
        <w:t>. Ezt a bitet a formátum nem tárolja, csak a törtrészt.</w:t>
      </w:r>
    </w:p>
    <w:p>
      <w:pPr>
        <w:spacing w:before="200" w:after="0" w:line="240" w:lineRule="auto"/>
        <w:jc w:val="both"/>
      </w:pPr>
      <w:r>
        <w:rPr>
          <w:rFonts w:ascii="Times New Roman" w:hAnsi="Times New Roman"/>
          <w:color w:val="000000"/>
          <w:sz w:val="20"/>
        </w:rPr>
        <w:t>A tárolt számot az alábbi módon számolhatjuk ki:</w:t>
      </w:r>
    </w:p>
    <w:p>
      <w:pPr>
        <w:spacing w:before="200" w:after="0" w:line="240" w:lineRule="auto"/>
        <w:jc w:val="both"/>
      </w:pPr>
      <w:r>
        <w:rPr>
          <w:rFonts w:ascii="Times New Roman" w:hAnsi="Times New Roman"/>
          <w:color w:val="000000"/>
          <w:sz w:val="20"/>
        </w:rPr>
        <w:t>szám = (-1)</w:t>
      </w:r>
      <w:r>
        <w:rPr>
          <w:rFonts w:ascii="Times New Roman" w:hAnsi="Times New Roman"/>
          <w:color w:val="000000"/>
          <w:sz w:val="15"/>
          <w:vertAlign w:val="superscript"/>
        </w:rPr>
        <w:t>S</w:t>
      </w:r>
      <w:r>
        <w:rPr>
          <w:rFonts w:ascii="Times New Roman" w:hAnsi="Times New Roman"/>
          <w:color w:val="000000"/>
          <w:sz w:val="20"/>
        </w:rPr>
        <w:t xml:space="preserve"> (1+M) (2</w:t>
      </w:r>
      <w:r>
        <w:rPr>
          <w:rFonts w:ascii="Times New Roman" w:hAnsi="Times New Roman"/>
          <w:color w:val="000000"/>
          <w:sz w:val="15"/>
          <w:vertAlign w:val="superscript"/>
        </w:rPr>
        <w:t>k-127</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ahol</w:t>
      </w:r>
      <w:r>
        <w:rPr>
          <w:rFonts w:ascii="Times New Roman" w:hAnsi="Times New Roman"/>
          <w:i/>
          <w:color w:val="000000"/>
          <w:sz w:val="20"/>
        </w:rPr>
        <w:t xml:space="preserve"> S</w:t>
      </w:r>
      <w:r>
        <w:rPr>
          <w:rFonts w:ascii="Times New Roman" w:hAnsi="Times New Roman"/>
          <w:color w:val="000000"/>
          <w:sz w:val="20"/>
        </w:rPr>
        <w:t xml:space="preserve"> az előjelbit, </w:t>
      </w:r>
      <w:r>
        <w:rPr>
          <w:rFonts w:ascii="Times New Roman" w:hAnsi="Times New Roman"/>
          <w:i/>
          <w:color w:val="000000"/>
          <w:sz w:val="20"/>
        </w:rPr>
        <w:t>M</w:t>
      </w:r>
      <w:r>
        <w:rPr>
          <w:rFonts w:ascii="Times New Roman" w:hAnsi="Times New Roman"/>
          <w:color w:val="000000"/>
          <w:sz w:val="20"/>
        </w:rPr>
        <w:t xml:space="preserve"> a mantissza, </w:t>
      </w:r>
      <w:r>
        <w:rPr>
          <w:rFonts w:ascii="Times New Roman" w:hAnsi="Times New Roman"/>
          <w:i/>
          <w:color w:val="000000"/>
          <w:sz w:val="20"/>
        </w:rPr>
        <w:t>k</w:t>
      </w:r>
      <w:r>
        <w:rPr>
          <w:rFonts w:ascii="Times New Roman" w:hAnsi="Times New Roman"/>
          <w:color w:val="000000"/>
          <w:sz w:val="20"/>
        </w:rPr>
        <w:t xml:space="preserve"> a karakterisztika és</w:t>
      </w:r>
      <w:r>
        <w:rPr>
          <w:rFonts w:ascii="Times New Roman" w:hAnsi="Times New Roman"/>
          <w:i/>
          <w:color w:val="000000"/>
          <w:sz w:val="20"/>
        </w:rPr>
        <w:t xml:space="preserve"> e</w:t>
      </w:r>
      <w:r>
        <w:rPr>
          <w:rFonts w:ascii="Times New Roman" w:hAnsi="Times New Roman"/>
          <w:color w:val="000000"/>
          <w:sz w:val="20"/>
        </w:rPr>
        <w:t xml:space="preserve"> az eltolás.</w:t>
      </w:r>
    </w:p>
    <w:p>
      <w:pPr>
        <w:spacing w:before="200" w:after="0" w:line="240" w:lineRule="auto"/>
        <w:jc w:val="both"/>
      </w:pPr>
      <w:r>
        <w:rPr>
          <w:rFonts w:ascii="Times New Roman" w:hAnsi="Times New Roman"/>
          <w:color w:val="000000"/>
          <w:sz w:val="20"/>
        </w:rPr>
        <w:t>A mantissza számára fenntartott bitek száma a számábrázolás pontosságát, míg a karakterisztika mérete az ábrázolható számok nagyságrendjét határozza meg.</w:t>
      </w:r>
    </w:p>
    <w:p>
      <w:pPr>
        <w:spacing w:before="200" w:after="0" w:line="240" w:lineRule="auto"/>
        <w:jc w:val="both"/>
      </w:pPr>
      <w:r>
        <w:rPr>
          <w:rFonts w:ascii="Times New Roman" w:hAnsi="Times New Roman"/>
          <w:b/>
          <w:color w:val="000000"/>
          <w:sz w:val="20"/>
        </w:rPr>
        <w:t>Példa</w:t>
      </w:r>
    </w:p>
    <w:p>
      <w:pPr>
        <w:spacing w:before="200" w:after="0" w:line="240" w:lineRule="auto"/>
        <w:jc w:val="both"/>
      </w:pPr>
      <w:r>
        <w:rPr>
          <w:rFonts w:ascii="Times New Roman" w:hAnsi="Times New Roman"/>
          <w:i/>
          <w:color w:val="000000"/>
          <w:sz w:val="20"/>
        </w:rPr>
        <w:t>Mely x számot ábrázoltuk 1 10000111 10100000000000000000000 módon, 32 biten?</w:t>
      </w:r>
    </w:p>
    <w:p>
      <w:pPr>
        <w:spacing w:before="200" w:after="0" w:line="240" w:lineRule="auto"/>
        <w:jc w:val="both"/>
      </w:pPr>
      <w:r>
        <w:rPr>
          <w:rFonts w:ascii="Times New Roman" w:hAnsi="Times New Roman"/>
          <w:b/>
          <w:color w:val="000000"/>
          <w:sz w:val="20"/>
        </w:rPr>
        <w:t>Megoldás:</w:t>
      </w:r>
    </w:p>
    <w:p>
      <w:pPr>
        <w:spacing w:before="200" w:after="0" w:line="240" w:lineRule="auto"/>
        <w:jc w:val="both"/>
      </w:pPr>
      <w:r>
        <w:rPr>
          <w:rFonts w:ascii="Times New Roman" w:hAnsi="Times New Roman"/>
          <w:color w:val="000000"/>
          <w:sz w:val="20"/>
        </w:rPr>
        <w:t>Látható, hogy</w:t>
      </w:r>
    </w:p>
    <w:p>
      <w:pPr>
        <w:spacing w:before="200" w:after="0" w:line="240" w:lineRule="auto"/>
        <w:jc w:val="both"/>
      </w:pPr>
      <w:r>
        <w:rPr>
          <w:rFonts w:ascii="Times New Roman" w:hAnsi="Times New Roman"/>
          <w:i/>
          <w:color w:val="000000"/>
          <w:sz w:val="20"/>
        </w:rPr>
        <w:t>s = 1;</w:t>
      </w:r>
    </w:p>
    <w:p>
      <w:pPr>
        <w:spacing w:before="200" w:after="0" w:line="240" w:lineRule="auto"/>
        <w:jc w:val="both"/>
      </w:pPr>
      <w:r>
        <w:rPr>
          <w:rFonts w:ascii="Times New Roman" w:hAnsi="Times New Roman"/>
          <w:i/>
          <w:color w:val="000000"/>
          <w:sz w:val="20"/>
        </w:rPr>
        <w:t>k = 10000111</w:t>
      </w:r>
      <w:r>
        <w:rPr>
          <w:rFonts w:ascii="Times New Roman" w:hAnsi="Times New Roman"/>
          <w:i/>
          <w:color w:val="000000"/>
          <w:sz w:val="15"/>
          <w:vertAlign w:val="subscript"/>
        </w:rPr>
        <w:t>2</w:t>
      </w:r>
      <w:r>
        <w:rPr>
          <w:rFonts w:ascii="Times New Roman" w:hAnsi="Times New Roman"/>
          <w:i/>
          <w:color w:val="000000"/>
          <w:sz w:val="20"/>
        </w:rPr>
        <w:t xml:space="preserve"> = 135</w:t>
      </w:r>
      <w:r>
        <w:rPr>
          <w:rFonts w:ascii="Times New Roman" w:hAnsi="Times New Roman"/>
          <w:i/>
          <w:color w:val="000000"/>
          <w:sz w:val="15"/>
          <w:vertAlign w:val="subscript"/>
        </w:rPr>
        <w:t>10</w:t>
      </w:r>
      <w:r>
        <w:rPr>
          <w:rFonts w:ascii="Times New Roman" w:hAnsi="Times New Roman"/>
          <w:i/>
          <w:color w:val="000000"/>
          <w:sz w:val="20"/>
        </w:rPr>
        <w:t>;</w:t>
      </w:r>
    </w:p>
    <w:p>
      <w:pPr>
        <w:spacing w:before="200" w:after="0" w:line="240" w:lineRule="auto"/>
        <w:jc w:val="both"/>
      </w:pPr>
      <w:r>
        <w:rPr>
          <w:rFonts w:ascii="Times New Roman" w:hAnsi="Times New Roman"/>
          <w:i/>
          <w:color w:val="000000"/>
          <w:sz w:val="20"/>
        </w:rPr>
        <w:t>M = 0.101</w:t>
      </w:r>
      <w:r>
        <w:rPr>
          <w:rFonts w:ascii="Times New Roman" w:hAnsi="Times New Roman"/>
          <w:i/>
          <w:color w:val="000000"/>
          <w:sz w:val="15"/>
          <w:vertAlign w:val="subscript"/>
        </w:rPr>
        <w:t>2</w:t>
      </w:r>
      <w:r>
        <w:rPr>
          <w:rFonts w:ascii="Times New Roman" w:hAnsi="Times New Roman"/>
          <w:i/>
          <w:color w:val="000000"/>
          <w:sz w:val="20"/>
        </w:rPr>
        <w:t xml:space="preserve"> = 0,625</w:t>
      </w:r>
      <w:r>
        <w:rPr>
          <w:rFonts w:ascii="Times New Roman" w:hAnsi="Times New Roman"/>
          <w:i/>
          <w:color w:val="000000"/>
          <w:sz w:val="15"/>
          <w:vertAlign w:val="subscript"/>
        </w:rPr>
        <w:t>10</w:t>
      </w:r>
      <w:r>
        <w:rPr>
          <w:rFonts w:ascii="Times New Roman" w:hAnsi="Times New Roman"/>
          <w:i/>
          <w:color w:val="000000"/>
          <w:sz w:val="20"/>
        </w:rPr>
        <w:t>,</w:t>
      </w:r>
    </w:p>
    <w:p>
      <w:pPr>
        <w:spacing w:before="200" w:after="0" w:line="240" w:lineRule="auto"/>
        <w:jc w:val="both"/>
      </w:pPr>
      <w:r>
        <w:rPr>
          <w:rFonts w:ascii="Times New Roman" w:hAnsi="Times New Roman"/>
          <w:color w:val="000000"/>
          <w:sz w:val="20"/>
        </w:rPr>
        <w:t>tehát</w:t>
      </w:r>
    </w:p>
    <w:p>
      <w:pPr>
        <w:spacing w:before="200" w:after="0" w:line="240" w:lineRule="auto"/>
        <w:jc w:val="both"/>
      </w:pPr>
      <w:r>
        <w:rPr>
          <w:rFonts w:ascii="Times New Roman" w:hAnsi="Times New Roman"/>
          <w:i/>
          <w:color w:val="000000"/>
          <w:sz w:val="20"/>
        </w:rPr>
        <w:t>x = -1,625*2</w:t>
      </w:r>
      <w:r>
        <w:rPr>
          <w:rFonts w:ascii="Times New Roman" w:hAnsi="Times New Roman"/>
          <w:i/>
          <w:color w:val="000000"/>
          <w:sz w:val="15"/>
          <w:vertAlign w:val="superscript"/>
        </w:rPr>
        <w:t>8</w:t>
      </w:r>
      <w:r>
        <w:rPr>
          <w:rFonts w:ascii="Times New Roman" w:hAnsi="Times New Roman"/>
          <w:i/>
          <w:color w:val="000000"/>
          <w:sz w:val="20"/>
        </w:rPr>
        <w:t xml:space="preserve"> =- 1,625*256 = -416.</w:t>
      </w:r>
    </w:p>
    <w:p>
      <w:pPr>
        <w:spacing w:before="200" w:after="0" w:line="240" w:lineRule="auto"/>
        <w:jc w:val="both"/>
      </w:pPr>
      <w:r>
        <w:rPr>
          <w:rFonts w:ascii="Times New Roman" w:hAnsi="Times New Roman"/>
          <w:b/>
          <w:color w:val="000000"/>
          <w:sz w:val="20"/>
        </w:rPr>
        <w:t>Feladatok</w:t>
      </w:r>
    </w:p>
    <w:bookmarkStart w:id="114" w:name="d0e2578"/>
    <w:bookmarkStart w:id="115" w:name="d0e2579"/>
    <w:p>
      <w:pPr>
        <w:numPr>
          <w:ilvl w:val="0"/>
          <w:numId w:val="6"/>
        </w:numPr>
        <w:tabs>
          <w:tab w:val="left" w:pos="240"/>
        </w:tabs>
        <w:spacing w:before="200" w:after="0" w:line="240" w:lineRule="auto"/>
        <w:ind w:left="240" w:right="0" w:hanging="240"/>
        <w:jc w:val="both"/>
      </w:pPr>
      <w:r>
        <w:rPr>
          <w:rFonts w:ascii="Times New Roman" w:hAnsi="Times New Roman"/>
          <w:i/>
          <w:color w:val="000000"/>
          <w:sz w:val="20"/>
        </w:rPr>
        <w:t>Mely számot ábrázoltuk 32 biten az alábbi módokon?</w:t>
      </w:r>
    </w:p>
    <w:bookmarkEnd w:id="115"/>
    <w:bookmarkEnd w:id="114"/>
    <w:p>
      <w:pPr>
        <w:spacing w:before="200" w:after="0" w:line="240" w:lineRule="auto"/>
        <w:ind w:left="240" w:right="0" w:firstLine="0"/>
        <w:jc w:val="both"/>
      </w:pPr>
      <w:r>
        <w:rPr>
          <w:rFonts w:ascii="Times New Roman" w:hAnsi="Times New Roman"/>
          <w:color w:val="000000"/>
          <w:sz w:val="20"/>
        </w:rPr>
        <w:t>0 01111111 00000000000000000000000</w:t>
      </w:r>
    </w:p>
    <w:p>
      <w:pPr>
        <w:spacing w:before="200" w:after="0" w:line="240" w:lineRule="auto"/>
        <w:ind w:left="240" w:right="0" w:firstLine="0"/>
        <w:jc w:val="both"/>
      </w:pPr>
      <w:r>
        <w:rPr>
          <w:rFonts w:ascii="Times New Roman" w:hAnsi="Times New Roman"/>
          <w:color w:val="000000"/>
          <w:sz w:val="20"/>
        </w:rPr>
        <w:t>0 01110101 01010100000000000000000</w:t>
      </w:r>
    </w:p>
    <w:p>
      <w:pPr>
        <w:spacing w:before="200" w:after="0" w:line="240" w:lineRule="auto"/>
        <w:ind w:left="240" w:right="0" w:firstLine="0"/>
        <w:jc w:val="both"/>
      </w:pPr>
      <w:r>
        <w:rPr>
          <w:rFonts w:ascii="Times New Roman" w:hAnsi="Times New Roman"/>
          <w:color w:val="000000"/>
          <w:sz w:val="20"/>
        </w:rPr>
        <w:t>0 10110000 10101000000000000000000</w:t>
      </w:r>
    </w:p>
    <w:p>
      <w:pPr>
        <w:spacing w:before="200" w:after="0" w:line="240" w:lineRule="auto"/>
        <w:ind w:left="240" w:right="0" w:firstLine="0"/>
        <w:jc w:val="both"/>
      </w:pPr>
      <w:r>
        <w:rPr>
          <w:rFonts w:ascii="Times New Roman" w:hAnsi="Times New Roman"/>
          <w:color w:val="000000"/>
          <w:sz w:val="20"/>
        </w:rPr>
        <w:t>1 00101010 11100000000000000000000</w:t>
      </w:r>
    </w:p>
    <w:p>
      <w:pPr>
        <w:spacing w:before="200" w:after="0" w:line="240" w:lineRule="auto"/>
        <w:ind w:left="240" w:right="0" w:firstLine="0"/>
        <w:jc w:val="both"/>
      </w:pPr>
      <w:r>
        <w:rPr>
          <w:rFonts w:ascii="Times New Roman" w:hAnsi="Times New Roman"/>
          <w:color w:val="000000"/>
          <w:sz w:val="20"/>
        </w:rPr>
        <w:t>1 10000010 00010100000000000000000</w:t>
      </w:r>
    </w:p>
    <w:bookmarkStart w:id="116" w:name="d0e2593"/>
    <w:p>
      <w:pPr>
        <w:numPr>
          <w:ilvl w:val="0"/>
          <w:numId w:val="6"/>
        </w:numPr>
        <w:tabs>
          <w:tab w:val="left" w:pos="240"/>
        </w:tabs>
        <w:spacing w:before="200" w:after="0" w:line="240" w:lineRule="auto"/>
        <w:ind w:left="240" w:right="0" w:hanging="240"/>
        <w:jc w:val="both"/>
      </w:pPr>
      <w:r>
        <w:rPr>
          <w:rFonts w:ascii="Times New Roman" w:hAnsi="Times New Roman"/>
          <w:i/>
          <w:color w:val="000000"/>
          <w:sz w:val="20"/>
        </w:rPr>
        <w:t>Ábrázoljuk a következő decimális számokat:</w:t>
      </w:r>
      <w:r>
        <w:rPr>
          <w:rFonts w:ascii="Times New Roman" w:hAnsi="Times New Roman"/>
          <w:color w:val="000000"/>
          <w:sz w:val="20"/>
        </w:rPr>
        <w:t xml:space="preserve"> 1; 300; -8,625; -16,125; 32,25.</w:t>
      </w:r>
    </w:p>
    <w:bookmarkEnd w:id="116"/>
    <w:bookmarkStart w:id="117" w:name="d0e2599"/>
    <w:p>
      <w:pPr>
        <w:spacing w:before="200" w:after="0" w:line="240" w:lineRule="auto"/>
      </w:pPr>
      <w:r>
        <w:rPr>
          <w:rFonts w:ascii="Arial" w:hAnsi="Arial"/>
          <w:b/>
          <w:color w:val="000000"/>
          <w:sz w:val="29"/>
        </w:rPr>
        <w:t>1.3. Kódolt számábrázolás</w:t>
      </w:r>
    </w:p>
    <w:bookmarkEnd w:id="117"/>
    <w:p>
      <w:pPr>
        <w:spacing w:before="200" w:after="0" w:line="240" w:lineRule="auto"/>
        <w:jc w:val="both"/>
      </w:pPr>
      <w:r>
        <w:rPr>
          <w:rFonts w:ascii="Times New Roman" w:hAnsi="Times New Roman"/>
          <w:b/>
          <w:color w:val="000000"/>
          <w:sz w:val="20"/>
        </w:rPr>
        <w:t>Binárisan kódolt decimális (Binary Coded Decimal - BCD)</w:t>
      </w:r>
    </w:p>
    <w:p>
      <w:pPr>
        <w:spacing w:before="200" w:after="0" w:line="240" w:lineRule="auto"/>
        <w:jc w:val="both"/>
      </w:pPr>
      <w:r>
        <w:rPr>
          <w:rFonts w:ascii="Times New Roman" w:hAnsi="Times New Roman"/>
          <w:color w:val="000000"/>
          <w:sz w:val="20"/>
        </w:rPr>
        <w:t xml:space="preserve">Ennél a módszernél a szám tízes számrendszerbeli számjegyeit ábrázolják számjegyenként </w:t>
      </w:r>
      <w:r>
        <w:rPr>
          <w:rFonts w:ascii="Times New Roman" w:hAnsi="Times New Roman"/>
          <w:i/>
          <w:color w:val="000000"/>
          <w:sz w:val="20"/>
        </w:rPr>
        <w:t>4</w:t>
      </w:r>
      <w:r>
        <w:rPr>
          <w:rFonts w:ascii="Times New Roman" w:hAnsi="Times New Roman"/>
          <w:color w:val="000000"/>
          <w:sz w:val="20"/>
        </w:rPr>
        <w:t xml:space="preserve"> (pakolt) vagy </w:t>
      </w:r>
      <w:r>
        <w:rPr>
          <w:rFonts w:ascii="Times New Roman" w:hAnsi="Times New Roman"/>
          <w:i/>
          <w:color w:val="000000"/>
          <w:sz w:val="20"/>
        </w:rPr>
        <w:t>8</w:t>
      </w:r>
      <w:r>
        <w:rPr>
          <w:rFonts w:ascii="Times New Roman" w:hAnsi="Times New Roman"/>
          <w:color w:val="000000"/>
          <w:sz w:val="20"/>
        </w:rPr>
        <w:t xml:space="preserve"> (pakolatlan) biten. Ez pazarló tárolási mód, de előnye, hogy nagyon könnyű a bitsorozatból a tízes számrendszerbeli alakot előállítani, hátránya viszont, hogy a műveletvégzés nagyon nehézkes.</w:t>
      </w:r>
    </w:p>
    <w:p>
      <w:pPr>
        <w:spacing w:before="200" w:after="0" w:line="240" w:lineRule="auto"/>
        <w:jc w:val="both"/>
      </w:pPr>
      <w:r>
        <w:rPr>
          <w:rFonts w:ascii="Times New Roman" w:hAnsi="Times New Roman"/>
          <w:i/>
          <w:color w:val="000000"/>
          <w:sz w:val="20"/>
        </w:rPr>
        <w:t>Pakolt:</w:t>
      </w:r>
    </w:p>
    <w:p>
      <w:pPr>
        <w:spacing w:before="200" w:after="0" w:line="240" w:lineRule="auto"/>
        <w:jc w:val="both"/>
      </w:pPr>
      <w:r>
        <w:rPr>
          <w:rFonts w:ascii="Times New Roman" w:hAnsi="Times New Roman"/>
          <w:i/>
          <w:color w:val="000000"/>
          <w:sz w:val="20"/>
        </w:rPr>
        <w:t>9613 —&gt; 10010110 00010011 (2 byte)</w:t>
      </w:r>
    </w:p>
    <w:p>
      <w:pPr>
        <w:spacing w:before="200" w:after="0" w:line="240" w:lineRule="auto"/>
        <w:jc w:val="both"/>
      </w:pPr>
      <w:r>
        <w:rPr>
          <w:rFonts w:ascii="Times New Roman" w:hAnsi="Times New Roman"/>
          <w:i/>
          <w:color w:val="000000"/>
          <w:sz w:val="20"/>
        </w:rPr>
        <w:t>Pakolatlan (1 karakter=1byte):</w:t>
      </w:r>
    </w:p>
    <w:p>
      <w:pPr>
        <w:spacing w:before="200" w:after="0" w:line="240" w:lineRule="auto"/>
        <w:jc w:val="both"/>
      </w:pPr>
      <w:r>
        <w:rPr>
          <w:rFonts w:ascii="Times New Roman" w:hAnsi="Times New Roman"/>
          <w:i/>
          <w:color w:val="000000"/>
          <w:sz w:val="20"/>
        </w:rPr>
        <w:t>9613 —&gt; 00001001 00000110 00000001 00000011 (4 byte)</w:t>
      </w:r>
    </w:p>
    <w:p>
      <w:pPr>
        <w:spacing w:before="200" w:after="0" w:line="240" w:lineRule="auto"/>
        <w:jc w:val="both"/>
      </w:pPr>
      <w:r>
        <w:rPr>
          <w:rFonts w:ascii="Times New Roman" w:hAnsi="Times New Roman"/>
          <w:b/>
          <w:color w:val="000000"/>
          <w:sz w:val="20"/>
        </w:rPr>
        <w:t>Nem-numerikus karakterek, kódtáblázatok</w:t>
      </w:r>
    </w:p>
    <w:p>
      <w:pPr>
        <w:spacing w:before="200" w:after="0" w:line="240" w:lineRule="auto"/>
        <w:jc w:val="both"/>
      </w:pPr>
      <w:r>
        <w:rPr>
          <w:rFonts w:ascii="Times New Roman" w:hAnsi="Times New Roman"/>
          <w:color w:val="000000"/>
          <w:sz w:val="20"/>
        </w:rPr>
        <w:t xml:space="preserve">Egy karaktert (számot, betűt, egyéb írásjelet) többnyire egy byte-on tárolnak. Ebből következően </w:t>
      </w:r>
      <w:r>
        <w:rPr>
          <w:rFonts w:ascii="Times New Roman" w:hAnsi="Times New Roman"/>
          <w:i/>
          <w:color w:val="000000"/>
          <w:sz w:val="20"/>
        </w:rPr>
        <w:t>256</w:t>
      </w:r>
      <w:r>
        <w:rPr>
          <w:rFonts w:ascii="Times New Roman" w:hAnsi="Times New Roman"/>
          <w:color w:val="000000"/>
          <w:sz w:val="20"/>
        </w:rPr>
        <w:t xml:space="preserve"> lehetséges állapot van, ami elég a kis- és nagybetűk, számjegyek, írásjelek tárolására. Azt, hogy milyen byte-értékek milyen karaktert jelentenek, kódtáblázat tartalmazza. A használt kódtáblázat megállapodás kérdése, azonban a számítógépek közötti adatcsere miatt fontos, hogy az egyik gép ugyanolyan karakterként értelmezze a byte-okat, mint a másik. Ezért alakultak ki a szabványos kódtáblák, a legismertebb az </w:t>
      </w:r>
      <w:r>
        <w:rPr>
          <w:rFonts w:ascii="Times New Roman" w:hAnsi="Times New Roman"/>
          <w:b/>
          <w:color w:val="000000"/>
          <w:sz w:val="20"/>
        </w:rPr>
        <w:t>ASCII</w:t>
      </w:r>
      <w:r>
        <w:rPr>
          <w:rFonts w:ascii="Times New Roman" w:hAnsi="Times New Roman"/>
          <w:color w:val="000000"/>
          <w:sz w:val="20"/>
        </w:rPr>
        <w:t xml:space="preserve"> (American Standard Code for Information Interchange) kódrendszer.</w:t>
      </w:r>
    </w:p>
    <w:p>
      <w:pPr>
        <w:spacing w:before="200" w:after="0" w:line="240" w:lineRule="auto"/>
        <w:jc w:val="both"/>
      </w:pPr>
      <w:r>
        <w:rPr>
          <w:rFonts w:ascii="Times New Roman" w:hAnsi="Times New Roman"/>
          <w:color w:val="000000"/>
          <w:sz w:val="20"/>
        </w:rPr>
        <w:t xml:space="preserve">Eredetileg az ASCII kódrendszer </w:t>
      </w:r>
      <w:r>
        <w:rPr>
          <w:rFonts w:ascii="Times New Roman" w:hAnsi="Times New Roman"/>
          <w:i/>
          <w:color w:val="000000"/>
          <w:sz w:val="20"/>
        </w:rPr>
        <w:t>7</w:t>
      </w:r>
      <w:r>
        <w:rPr>
          <w:rFonts w:ascii="Times New Roman" w:hAnsi="Times New Roman"/>
          <w:color w:val="000000"/>
          <w:sz w:val="20"/>
        </w:rPr>
        <w:t xml:space="preserve"> bites volt, </w:t>
      </w:r>
      <w:r>
        <w:rPr>
          <w:rFonts w:ascii="Times New Roman" w:hAnsi="Times New Roman"/>
          <w:i/>
          <w:color w:val="000000"/>
          <w:sz w:val="20"/>
        </w:rPr>
        <w:t>128</w:t>
      </w:r>
      <w:r>
        <w:rPr>
          <w:rFonts w:ascii="Times New Roman" w:hAnsi="Times New Roman"/>
          <w:color w:val="000000"/>
          <w:sz w:val="20"/>
        </w:rPr>
        <w:t xml:space="preserve"> karaktert tartalmazott. (Ma ez a szabványos része a kódtáblának.) Ezek közül is a </w:t>
      </w:r>
      <w:r>
        <w:rPr>
          <w:rFonts w:ascii="Times New Roman" w:hAnsi="Times New Roman"/>
          <w:i/>
          <w:color w:val="000000"/>
          <w:sz w:val="20"/>
        </w:rPr>
        <w:t>0</w:t>
      </w:r>
      <w:r>
        <w:rPr>
          <w:rFonts w:ascii="Times New Roman" w:hAnsi="Times New Roman"/>
          <w:color w:val="000000"/>
          <w:sz w:val="20"/>
        </w:rPr>
        <w:t xml:space="preserve">-tól </w:t>
      </w:r>
      <w:r>
        <w:rPr>
          <w:rFonts w:ascii="Times New Roman" w:hAnsi="Times New Roman"/>
          <w:i/>
          <w:color w:val="000000"/>
          <w:sz w:val="20"/>
        </w:rPr>
        <w:t>31</w:t>
      </w:r>
      <w:r>
        <w:rPr>
          <w:rFonts w:ascii="Times New Roman" w:hAnsi="Times New Roman"/>
          <w:color w:val="000000"/>
          <w:sz w:val="20"/>
        </w:rPr>
        <w:t xml:space="preserve">-ig terjedő értékek az úgynevezett vezérlő karakterek, és a </w:t>
      </w:r>
      <w:r>
        <w:rPr>
          <w:rFonts w:ascii="Times New Roman" w:hAnsi="Times New Roman"/>
          <w:i/>
          <w:color w:val="000000"/>
          <w:sz w:val="20"/>
        </w:rPr>
        <w:t>32</w:t>
      </w:r>
      <w:r>
        <w:rPr>
          <w:rFonts w:ascii="Times New Roman" w:hAnsi="Times New Roman"/>
          <w:color w:val="000000"/>
          <w:sz w:val="20"/>
        </w:rPr>
        <w:t xml:space="preserve">-től </w:t>
      </w:r>
      <w:r>
        <w:rPr>
          <w:rFonts w:ascii="Times New Roman" w:hAnsi="Times New Roman"/>
          <w:i/>
          <w:color w:val="000000"/>
          <w:sz w:val="20"/>
        </w:rPr>
        <w:t>127</w:t>
      </w:r>
      <w:r>
        <w:rPr>
          <w:rFonts w:ascii="Times New Roman" w:hAnsi="Times New Roman"/>
          <w:color w:val="000000"/>
          <w:sz w:val="20"/>
        </w:rPr>
        <w:t xml:space="preserve">-ig terjedő értékek jelentenek megjeleníthető karaktereket. A </w:t>
      </w:r>
      <w:r>
        <w:rPr>
          <w:rFonts w:ascii="Times New Roman" w:hAnsi="Times New Roman"/>
          <w:i/>
          <w:color w:val="000000"/>
          <w:sz w:val="20"/>
        </w:rPr>
        <w:t>8</w:t>
      </w:r>
      <w:r>
        <w:rPr>
          <w:rFonts w:ascii="Times New Roman" w:hAnsi="Times New Roman"/>
          <w:color w:val="000000"/>
          <w:sz w:val="20"/>
        </w:rPr>
        <w:t xml:space="preserve"> bites byte-ok használata óta az ASCII táblázat második, </w:t>
      </w:r>
      <w:r>
        <w:rPr>
          <w:rFonts w:ascii="Times New Roman" w:hAnsi="Times New Roman"/>
          <w:i/>
          <w:color w:val="000000"/>
          <w:sz w:val="20"/>
        </w:rPr>
        <w:t>128</w:t>
      </w:r>
      <w:r>
        <w:rPr>
          <w:rFonts w:ascii="Times New Roman" w:hAnsi="Times New Roman"/>
          <w:color w:val="000000"/>
          <w:sz w:val="20"/>
        </w:rPr>
        <w:t xml:space="preserve">-tól </w:t>
      </w:r>
      <w:r>
        <w:rPr>
          <w:rFonts w:ascii="Times New Roman" w:hAnsi="Times New Roman"/>
          <w:i/>
          <w:color w:val="000000"/>
          <w:sz w:val="20"/>
        </w:rPr>
        <w:t>255</w:t>
      </w:r>
      <w:r>
        <w:rPr>
          <w:rFonts w:ascii="Times New Roman" w:hAnsi="Times New Roman"/>
          <w:color w:val="000000"/>
          <w:sz w:val="20"/>
        </w:rPr>
        <w:t>-ig terjedő értékeket tartalmazó része alkalmazásfüggő, nem szabványos. Itt tárolhatók például az ASCII szabványban nem szereplő magyar ékezetes karakterek.</w:t>
      </w:r>
    </w:p>
    <w:p>
      <w:pPr>
        <w:spacing w:before="200" w:after="0" w:line="240" w:lineRule="auto"/>
        <w:jc w:val="both"/>
      </w:pPr>
      <w:r>
        <w:rPr>
          <w:rFonts w:ascii="Times New Roman" w:hAnsi="Times New Roman"/>
          <w:i/>
          <w:color w:val="000000"/>
          <w:sz w:val="20"/>
        </w:rPr>
        <w:t>A szabványos ASCII kódtábla:</w:t>
      </w:r>
    </w:p>
    <w:p>
      <w:pPr>
        <w:spacing w:before="0" w:after="0" w:line="240" w:lineRule="auto"/>
        <w:rPr>
          <w:sz w:val="20"/>
        </w:rPr>
      </w:pPr>
    </w:p>
    <w:tbl>
      <w:tblPr>
        <w:tblInd w:w="45" w:type="dxa"/>
        <w:tblLayout w:type="fixed"/>
      </w:tblPr>
      <w:tblGrid>
        <w:gridCol w:w="9026"/>
      </w:tblGrid>
      <w:bookmarkStart w:id="118" w:name="d0e266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3705742"/>
                  <wp:docPr id="113" name="\\10.50.22.12\Queue\Queue\37\41\3741382b-147c-4277-87ac-1983201b66f3.docbook\unzip\images\16.png"/>
                  <a:graphic>
                    <a:graphicData uri="http://schemas.openxmlformats.org/drawingml/2006/picture">
                      <p:pic>
                        <p:nvPicPr>
                          <p:cNvPr id="114" name="\\10.50.22.12\Queue\Queue\37\41\3741382b-147c-4277-87ac-1983201b66f3.docbook\unzip\images\16.png"/>
                          <p:cNvPicPr/>
                        </p:nvPicPr>
                        <p:blipFill>
                          <a:blip r:embed="r106"/>
                          <a:srcRect l="14917" t="0" r="14917" b="0"/>
                          <a:stretch>
                            <a:fillRect/>
                          </a:stretch>
                        </p:blipFill>
                        <p:spPr>
                          <a:xfrm>
                            <a:off x="0" y="0"/>
                            <a:ext cx="3810000" cy="3705742"/>
                          </a:xfrm>
                          <a:prstGeom prst="rect"/>
                        </p:spPr>
                      </p:pic>
                    </a:graphicData>
                  </a:graphic>
                </wp:inline>
              </w:drawing>
            </w:r>
          </w:p>
        </w:tc>
      </w:tr>
      <w:bookmarkEnd w:id="11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05">
              <w:r>
                <w:rPr>
                  <w:rFonts w:ascii="Times New Roman" w:hAnsi="Times New Roman"/>
                  <w:color w:val="000000"/>
                  <w:sz w:val="20"/>
                </w:rPr>
                <w:t xml:space="preserve">16. Ábra </w:t>
              </w:r>
            </w:hyperlink>
          </w:p>
        </w:tc>
      </w:tr>
    </w:tbl>
    <w:p>
      <w:pPr>
        <w:spacing w:before="200" w:after="0" w:line="240" w:lineRule="auto"/>
        <w:jc w:val="both"/>
      </w:pPr>
      <w:r>
        <w:rPr>
          <w:rFonts w:ascii="Times New Roman" w:hAnsi="Times New Roman"/>
          <w:color w:val="000000"/>
          <w:sz w:val="20"/>
        </w:rPr>
        <w:t xml:space="preserve">Példa egy kiterjesztésre: </w:t>
      </w:r>
      <w:r>
        <w:rPr>
          <w:rFonts w:ascii="Times New Roman" w:hAnsi="Times New Roman"/>
          <w:i/>
          <w:color w:val="000000"/>
          <w:sz w:val="20"/>
        </w:rPr>
        <w:t xml:space="preserve"> A 437-es kódlap</w:t>
      </w:r>
    </w:p>
    <w:p>
      <w:pPr>
        <w:spacing w:before="0" w:after="0" w:line="240" w:lineRule="auto"/>
        <w:rPr>
          <w:sz w:val="20"/>
        </w:rPr>
      </w:pPr>
    </w:p>
    <w:tbl>
      <w:tblPr>
        <w:tblInd w:w="45" w:type="dxa"/>
        <w:tblLayout w:type="fixed"/>
      </w:tblPr>
      <w:tblGrid>
        <w:gridCol w:w="9026"/>
      </w:tblGrid>
      <w:bookmarkStart w:id="119" w:name="d0e269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3172268"/>
                  <wp:docPr id="115" name="\\10.50.22.12\Queue\Queue\37\41\3741382b-147c-4277-87ac-1983201b66f3.docbook\unzip\images\17.png"/>
                  <a:graphic>
                    <a:graphicData uri="http://schemas.openxmlformats.org/drawingml/2006/picture">
                      <p:pic>
                        <p:nvPicPr>
                          <p:cNvPr id="116" name="\\10.50.22.12\Queue\Queue\37\41\3741382b-147c-4277-87ac-1983201b66f3.docbook\unzip\images\17.png"/>
                          <p:cNvPicPr/>
                        </p:nvPicPr>
                        <p:blipFill>
                          <a:blip r:embed="r108"/>
                          <a:srcRect l="14917" t="0" r="14917" b="0"/>
                          <a:stretch>
                            <a:fillRect/>
                          </a:stretch>
                        </p:blipFill>
                        <p:spPr>
                          <a:xfrm>
                            <a:off x="0" y="0"/>
                            <a:ext cx="3810000" cy="3172268"/>
                          </a:xfrm>
                          <a:prstGeom prst="rect"/>
                        </p:spPr>
                      </p:pic>
                    </a:graphicData>
                  </a:graphic>
                </wp:inline>
              </w:drawing>
            </w:r>
          </w:p>
        </w:tc>
      </w:tr>
      <w:bookmarkEnd w:id="11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07">
              <w:r>
                <w:rPr>
                  <w:rFonts w:ascii="Times New Roman" w:hAnsi="Times New Roman"/>
                  <w:color w:val="000000"/>
                  <w:sz w:val="20"/>
                </w:rPr>
                <w:t xml:space="preserve">17. Ábra </w:t>
              </w:r>
            </w:hyperlink>
          </w:p>
        </w:tc>
      </w:tr>
    </w:tbl>
    <w:p>
      <w:pPr>
        <w:spacing w:before="200" w:after="0" w:line="240" w:lineRule="auto"/>
        <w:jc w:val="both"/>
      </w:pPr>
      <w:r>
        <w:rPr>
          <w:rFonts w:ascii="Times New Roman" w:hAnsi="Times New Roman"/>
          <w:color w:val="000000"/>
          <w:sz w:val="20"/>
        </w:rPr>
        <w:t xml:space="preserve">A szoftverek nemzetközivé válása során kiderült, hogy a sokféle karakterkészlet a számítástechnika fejlődésének egyik gátlója. Megoldást egy olyan kódolás adhat, amely képes az összes nyelv összes karakterét ábrázolni. Ezért született meg a </w:t>
      </w:r>
      <w:r>
        <w:rPr>
          <w:rFonts w:ascii="Times New Roman" w:hAnsi="Times New Roman"/>
          <w:i/>
          <w:color w:val="000000"/>
          <w:sz w:val="20"/>
        </w:rPr>
        <w:t>16</w:t>
      </w:r>
      <w:r>
        <w:rPr>
          <w:rFonts w:ascii="Times New Roman" w:hAnsi="Times New Roman"/>
          <w:color w:val="000000"/>
          <w:sz w:val="20"/>
        </w:rPr>
        <w:t xml:space="preserve"> bites Unicode (UCS - Universal Character Set).</w:t>
      </w:r>
    </w:p>
    <w:p>
      <w:pPr>
        <w:spacing w:before="200" w:after="0" w:line="240" w:lineRule="auto"/>
        <w:jc w:val="both"/>
      </w:pPr>
      <w:r>
        <w:rPr>
          <w:rFonts w:ascii="Times New Roman" w:hAnsi="Times New Roman"/>
          <w:color w:val="000000"/>
          <w:sz w:val="20"/>
        </w:rPr>
        <w:t xml:space="preserve">Az összes korábbi </w:t>
      </w:r>
      <w:r>
        <w:rPr>
          <w:rFonts w:ascii="Times New Roman" w:hAnsi="Times New Roman"/>
          <w:i/>
          <w:color w:val="000000"/>
          <w:sz w:val="20"/>
        </w:rPr>
        <w:t>8</w:t>
      </w:r>
      <w:r>
        <w:rPr>
          <w:rFonts w:ascii="Times New Roman" w:hAnsi="Times New Roman"/>
          <w:color w:val="000000"/>
          <w:sz w:val="20"/>
        </w:rPr>
        <w:t xml:space="preserve"> bites kódkészletben megtalálható karakter belefért a Unicode kezdeti alsó </w:t>
      </w:r>
      <w:r>
        <w:rPr>
          <w:rFonts w:ascii="Times New Roman" w:hAnsi="Times New Roman"/>
          <w:i/>
          <w:color w:val="000000"/>
          <w:sz w:val="20"/>
        </w:rPr>
        <w:t>65536</w:t>
      </w:r>
      <w:r>
        <w:rPr>
          <w:rFonts w:ascii="Times New Roman" w:hAnsi="Times New Roman"/>
          <w:color w:val="000000"/>
          <w:sz w:val="20"/>
        </w:rPr>
        <w:t xml:space="preserve">-os tartományába, amelyet Basic Multilingual Plane-nek (BMP) is neveznek. Az alsó </w:t>
      </w:r>
      <w:r>
        <w:rPr>
          <w:rFonts w:ascii="Times New Roman" w:hAnsi="Times New Roman"/>
          <w:i/>
          <w:color w:val="000000"/>
          <w:sz w:val="20"/>
        </w:rPr>
        <w:t>128</w:t>
      </w:r>
      <w:r>
        <w:rPr>
          <w:rFonts w:ascii="Times New Roman" w:hAnsi="Times New Roman"/>
          <w:color w:val="000000"/>
          <w:sz w:val="20"/>
        </w:rPr>
        <w:t xml:space="preserve"> érték megegyezik a hagyományos ASCII-val. Sőt, az alsó </w:t>
      </w:r>
      <w:r>
        <w:rPr>
          <w:rFonts w:ascii="Times New Roman" w:hAnsi="Times New Roman"/>
          <w:i/>
          <w:color w:val="000000"/>
          <w:sz w:val="20"/>
        </w:rPr>
        <w:t>256</w:t>
      </w:r>
      <w:r>
        <w:rPr>
          <w:rFonts w:ascii="Times New Roman" w:hAnsi="Times New Roman"/>
          <w:color w:val="000000"/>
          <w:sz w:val="20"/>
        </w:rPr>
        <w:t xml:space="preserve"> megegyezik a Latin-1-gyel (az ASCII ékezetes betűs bővítése). A magyar ő és ű betűk tehát </w:t>
      </w:r>
      <w:r>
        <w:rPr>
          <w:rFonts w:ascii="Times New Roman" w:hAnsi="Times New Roman"/>
          <w:i/>
          <w:color w:val="000000"/>
          <w:sz w:val="20"/>
        </w:rPr>
        <w:t>256</w:t>
      </w:r>
      <w:r>
        <w:rPr>
          <w:rFonts w:ascii="Times New Roman" w:hAnsi="Times New Roman"/>
          <w:color w:val="000000"/>
          <w:sz w:val="20"/>
        </w:rPr>
        <w:t>-nál nagyobb azonosítót kaptak. A Unicode értékeket általában hexadecimálisan, nagy ritkán decimálisan adjuk meg. A különféle egzotikusabb betűírásokon (cirill, héber, arab stb.) túl tartalmazza a kínai, japán, koreai (ezeket együtt szokták angolul CJK-nak rövidíteni) írásjeleket, és számos vezérlő karaktert, melyekkel például a jobbról balra írás kapcsolható be és ki, vagy éppen a sortörés lehetséges helyei adhatók meg.</w:t>
      </w:r>
    </w:p>
    <w:bookmarkStart w:id="120" w:name="d0e2731"/>
    <w:p>
      <w:pPr>
        <w:spacing w:before="200" w:after="0" w:line="240" w:lineRule="auto"/>
      </w:pPr>
      <w:r>
        <w:rPr>
          <w:rFonts w:ascii="Arial" w:hAnsi="Arial"/>
          <w:b/>
          <w:color w:val="000000"/>
          <w:sz w:val="35"/>
        </w:rPr>
        <w:t>2. Műveletek a számítógépen</w:t>
      </w:r>
    </w:p>
    <w:bookmarkEnd w:id="120"/>
    <w:p>
      <w:pPr>
        <w:spacing w:before="200" w:after="0" w:line="240" w:lineRule="auto"/>
        <w:jc w:val="both"/>
      </w:pPr>
      <w:r>
        <w:rPr>
          <w:rFonts w:ascii="Times New Roman" w:hAnsi="Times New Roman"/>
          <w:color w:val="000000"/>
          <w:sz w:val="20"/>
        </w:rPr>
        <w:t xml:space="preserve">A digitális számítógépeket a kettes számrendszer alapján építik, mivel egy számjegy egy kétállapotú egységgel megvalósítható. A digitális logikai szintet a kapuáramkörök alkotják, amik analóg alkatrészekből épülnek fel, de működésükkel a bináris rendszer alapját képezik. A két állapot megkülönböztetésére két jelszintet alkalmaznak: az alacsony a hamis vagy </w:t>
      </w:r>
      <w:r>
        <w:rPr>
          <w:rFonts w:ascii="Times New Roman" w:hAnsi="Times New Roman"/>
          <w:i/>
          <w:color w:val="000000"/>
          <w:sz w:val="20"/>
        </w:rPr>
        <w:t>0</w:t>
      </w:r>
      <w:r>
        <w:rPr>
          <w:rFonts w:ascii="Times New Roman" w:hAnsi="Times New Roman"/>
          <w:color w:val="000000"/>
          <w:sz w:val="20"/>
        </w:rPr>
        <w:t xml:space="preserve"> értéket, a magas az igaz vagy </w:t>
      </w:r>
      <w:r>
        <w:rPr>
          <w:rFonts w:ascii="Times New Roman" w:hAnsi="Times New Roman"/>
          <w:i/>
          <w:color w:val="000000"/>
          <w:sz w:val="20"/>
        </w:rPr>
        <w:t>1</w:t>
      </w:r>
      <w:r>
        <w:rPr>
          <w:rFonts w:ascii="Times New Roman" w:hAnsi="Times New Roman"/>
          <w:color w:val="000000"/>
          <w:sz w:val="20"/>
        </w:rPr>
        <w:t xml:space="preserve"> értéket jelenti.</w:t>
      </w:r>
    </w:p>
    <w:p>
      <w:pPr>
        <w:spacing w:before="200" w:after="0" w:line="240" w:lineRule="auto"/>
        <w:jc w:val="both"/>
      </w:pPr>
      <w:r>
        <w:rPr>
          <w:rFonts w:ascii="Times New Roman" w:hAnsi="Times New Roman"/>
          <w:color w:val="000000"/>
          <w:sz w:val="20"/>
        </w:rPr>
        <w:t xml:space="preserve">Minden kapunak van egy vagy több digitális bemenete és egy kimenete. A kapuk kombinációjából felépített áramkörök leírására egy olyan algebrára van szükség, amiben a változók és a függvények csak </w:t>
      </w:r>
      <w:r>
        <w:rPr>
          <w:rFonts w:ascii="Times New Roman" w:hAnsi="Times New Roman"/>
          <w:i/>
          <w:color w:val="000000"/>
          <w:sz w:val="20"/>
        </w:rPr>
        <w:t>0</w:t>
      </w:r>
      <w:r>
        <w:rPr>
          <w:rFonts w:ascii="Times New Roman" w:hAnsi="Times New Roman"/>
          <w:color w:val="000000"/>
          <w:sz w:val="20"/>
        </w:rPr>
        <w:t xml:space="preserve"> vagy </w:t>
      </w:r>
      <w:r>
        <w:rPr>
          <w:rFonts w:ascii="Times New Roman" w:hAnsi="Times New Roman"/>
          <w:i/>
          <w:color w:val="000000"/>
          <w:sz w:val="20"/>
        </w:rPr>
        <w:t>1</w:t>
      </w:r>
      <w:r>
        <w:rPr>
          <w:rFonts w:ascii="Times New Roman" w:hAnsi="Times New Roman"/>
          <w:color w:val="000000"/>
          <w:sz w:val="20"/>
        </w:rPr>
        <w:t xml:space="preserve"> értéket vehetnek fel. A George Boole (1815-1864) által kitalált és róla elnevezett </w:t>
      </w:r>
      <w:r>
        <w:rPr>
          <w:rFonts w:ascii="Times New Roman" w:hAnsi="Times New Roman"/>
          <w:b/>
          <w:color w:val="000000"/>
          <w:sz w:val="20"/>
        </w:rPr>
        <w:t>Boole-algebra</w:t>
      </w:r>
      <w:r>
        <w:rPr>
          <w:rFonts w:ascii="Times New Roman" w:hAnsi="Times New Roman"/>
          <w:color w:val="000000"/>
          <w:sz w:val="20"/>
        </w:rPr>
        <w:t xml:space="preserve"> ilyen. A Boole-algebrában összesen két szám van: a </w:t>
      </w:r>
      <w:r>
        <w:rPr>
          <w:rFonts w:ascii="Times New Roman" w:hAnsi="Times New Roman"/>
          <w:i/>
          <w:color w:val="000000"/>
          <w:sz w:val="20"/>
        </w:rPr>
        <w:t>0</w:t>
      </w:r>
      <w:r>
        <w:rPr>
          <w:rFonts w:ascii="Times New Roman" w:hAnsi="Times New Roman"/>
          <w:color w:val="000000"/>
          <w:sz w:val="20"/>
        </w:rPr>
        <w:t xml:space="preserve"> és az </w:t>
      </w:r>
      <w:r>
        <w:rPr>
          <w:rFonts w:ascii="Times New Roman" w:hAnsi="Times New Roman"/>
          <w:i/>
          <w:color w:val="000000"/>
          <w:sz w:val="20"/>
        </w:rPr>
        <w:t>1</w:t>
      </w:r>
      <w:r>
        <w:rPr>
          <w:rFonts w:ascii="Times New Roman" w:hAnsi="Times New Roman"/>
          <w:color w:val="000000"/>
          <w:sz w:val="20"/>
        </w:rPr>
        <w:t>. Itt már a szokásos összeadás műveletét sem definiálhatjuk, új műveletekre van szükség.</w:t>
      </w:r>
    </w:p>
    <w:p>
      <w:pPr>
        <w:spacing w:before="200" w:after="0" w:line="240" w:lineRule="auto"/>
        <w:jc w:val="both"/>
      </w:pPr>
      <w:r>
        <w:rPr>
          <w:rFonts w:ascii="Times New Roman" w:hAnsi="Times New Roman"/>
          <w:color w:val="000000"/>
          <w:sz w:val="20"/>
        </w:rPr>
        <w:t xml:space="preserve">Egy </w:t>
      </w:r>
      <w:r>
        <w:rPr>
          <w:rFonts w:ascii="Times New Roman" w:hAnsi="Times New Roman"/>
          <w:i/>
          <w:color w:val="000000"/>
          <w:sz w:val="20"/>
        </w:rPr>
        <w:t>n</w:t>
      </w:r>
      <w:r>
        <w:rPr>
          <w:rFonts w:ascii="Times New Roman" w:hAnsi="Times New Roman"/>
          <w:color w:val="000000"/>
          <w:sz w:val="20"/>
        </w:rPr>
        <w:t xml:space="preserve"> változós Boole-függvény bemeneti értékeinek 2</w:t>
      </w:r>
      <w:r>
        <w:rPr>
          <w:rFonts w:ascii="Times New Roman" w:hAnsi="Times New Roman"/>
          <w:color w:val="000000"/>
          <w:sz w:val="15"/>
          <w:vertAlign w:val="superscript"/>
        </w:rPr>
        <w:t>n</w:t>
      </w:r>
      <w:r>
        <w:rPr>
          <w:rFonts w:ascii="Times New Roman" w:hAnsi="Times New Roman"/>
          <w:color w:val="000000"/>
          <w:sz w:val="20"/>
        </w:rPr>
        <w:t xml:space="preserve"> lehetséges kombinációja, 2</w:t>
      </w:r>
      <w:r>
        <w:rPr>
          <w:rFonts w:ascii="Times New Roman" w:hAnsi="Times New Roman"/>
          <w:color w:val="000000"/>
          <w:sz w:val="15"/>
          <w:vertAlign w:val="superscript"/>
        </w:rPr>
        <w:t>n</w:t>
      </w:r>
      <w:r>
        <w:rPr>
          <w:rFonts w:ascii="Times New Roman" w:hAnsi="Times New Roman"/>
          <w:color w:val="000000"/>
          <w:sz w:val="20"/>
        </w:rPr>
        <w:t xml:space="preserve"> kimenete van, amik egy 2</w:t>
      </w:r>
      <w:r>
        <w:rPr>
          <w:rFonts w:ascii="Times New Roman" w:hAnsi="Times New Roman"/>
          <w:color w:val="000000"/>
          <w:sz w:val="15"/>
          <w:vertAlign w:val="superscript"/>
        </w:rPr>
        <w:t>n</w:t>
      </w:r>
      <w:r>
        <w:rPr>
          <w:rFonts w:ascii="Times New Roman" w:hAnsi="Times New Roman"/>
          <w:color w:val="000000"/>
          <w:sz w:val="20"/>
        </w:rPr>
        <w:t xml:space="preserve"> soros táblázattal adható meg, amit igazságtáblának nevezünk. Az egyváltozós művelet, ami megfordítja a bemenet (A) értékét, azaz a kimenet (Q) </w:t>
      </w:r>
      <w:r>
        <w:rPr>
          <w:rFonts w:ascii="Times New Roman" w:hAnsi="Times New Roman"/>
          <w:i/>
          <w:color w:val="000000"/>
          <w:sz w:val="20"/>
        </w:rPr>
        <w:t>0</w:t>
      </w:r>
      <w:r>
        <w:rPr>
          <w:rFonts w:ascii="Times New Roman" w:hAnsi="Times New Roman"/>
          <w:color w:val="000000"/>
          <w:sz w:val="20"/>
        </w:rPr>
        <w:t xml:space="preserve">-ra </w:t>
      </w:r>
      <w:r>
        <w:rPr>
          <w:rFonts w:ascii="Times New Roman" w:hAnsi="Times New Roman"/>
          <w:i/>
          <w:color w:val="000000"/>
          <w:sz w:val="20"/>
        </w:rPr>
        <w:t>1</w:t>
      </w:r>
      <w:r>
        <w:rPr>
          <w:rFonts w:ascii="Times New Roman" w:hAnsi="Times New Roman"/>
          <w:color w:val="000000"/>
          <w:sz w:val="20"/>
        </w:rPr>
        <w:t xml:space="preserve">-et, </w:t>
      </w:r>
      <w:r>
        <w:rPr>
          <w:rFonts w:ascii="Times New Roman" w:hAnsi="Times New Roman"/>
          <w:i/>
          <w:color w:val="000000"/>
          <w:sz w:val="20"/>
        </w:rPr>
        <w:t>1</w:t>
      </w:r>
      <w:r>
        <w:rPr>
          <w:rFonts w:ascii="Times New Roman" w:hAnsi="Times New Roman"/>
          <w:color w:val="000000"/>
          <w:sz w:val="20"/>
        </w:rPr>
        <w:t xml:space="preserve">-re </w:t>
      </w:r>
      <w:r>
        <w:rPr>
          <w:rFonts w:ascii="Times New Roman" w:hAnsi="Times New Roman"/>
          <w:i/>
          <w:color w:val="000000"/>
          <w:sz w:val="20"/>
        </w:rPr>
        <w:t>0</w:t>
      </w:r>
      <w:r>
        <w:rPr>
          <w:rFonts w:ascii="Times New Roman" w:hAnsi="Times New Roman"/>
          <w:color w:val="000000"/>
          <w:sz w:val="20"/>
        </w:rPr>
        <w:t xml:space="preserve">-t ad, a negáció, </w:t>
      </w:r>
      <w:r>
        <w:rPr>
          <w:rFonts w:ascii="Times New Roman" w:hAnsi="Times New Roman"/>
          <w:b/>
          <w:color w:val="000000"/>
          <w:sz w:val="20"/>
        </w:rPr>
        <w:t>NEM</w:t>
      </w:r>
      <w:r>
        <w:rPr>
          <w:rFonts w:ascii="Times New Roman" w:hAnsi="Times New Roman"/>
          <w:color w:val="000000"/>
          <w:sz w:val="20"/>
        </w:rPr>
        <w:t xml:space="preserve">, vagy angolul </w:t>
      </w:r>
      <w:r>
        <w:rPr>
          <w:rFonts w:ascii="Times New Roman" w:hAnsi="Times New Roman"/>
          <w:b/>
          <w:color w:val="000000"/>
          <w:sz w:val="20"/>
        </w:rPr>
        <w:t>NOT</w:t>
      </w:r>
      <w:r>
        <w:rPr>
          <w:rFonts w:ascii="Times New Roman" w:hAnsi="Times New Roman"/>
          <w:color w:val="000000"/>
          <w:sz w:val="20"/>
        </w:rPr>
        <w:t xml:space="preserve">, függvény logikai áramköri rajzjele és </w:t>
      </w:r>
      <w:r>
        <w:rPr>
          <w:rFonts w:ascii="Times New Roman" w:hAnsi="Times New Roman"/>
          <w:b/>
          <w:color w:val="000000"/>
          <w:sz w:val="20"/>
        </w:rPr>
        <w:t>igazságtáblája</w:t>
      </w:r>
      <w:r>
        <w:rPr>
          <w:rFonts w:ascii="Times New Roman" w:hAnsi="Times New Roman"/>
          <w:color w:val="000000"/>
          <w:sz w:val="20"/>
        </w:rPr>
        <w:t xml:space="preserve"> az alábbi:</w:t>
      </w:r>
    </w:p>
    <w:p>
      <w:pPr>
        <w:spacing w:before="200" w:after="0" w:line="240" w:lineRule="auto"/>
        <w:jc w:val="both"/>
      </w:pPr>
      <w:r>
        <w:rPr>
          <w:rFonts w:ascii="Times New Roman" w:hAnsi="Times New Roman"/>
          <w:color w:val="000000"/>
          <w:sz w:val="20"/>
        </w:rPr>
        <w:drawing>
          <wp:inline>
            <wp:extent cx="2857500" cy="1400370"/>
            <wp:docPr id="117" name="\\10.50.22.12\Queue\Queue\37\41\3741382b-147c-4277-87ac-1983201b66f3.docbook\unzip\images\18.png"/>
            <a:graphic>
              <a:graphicData uri="http://schemas.openxmlformats.org/drawingml/2006/picture">
                <p:pic>
                  <p:nvPicPr>
                    <p:cNvPr id="118" name="\\10.50.22.12\Queue\Queue\37\41\3741382b-147c-4277-87ac-1983201b66f3.docbook\unzip\images\18.png"/>
                    <p:cNvPicPr/>
                  </p:nvPicPr>
                  <p:blipFill>
                    <a:blip r:embed="r109"/>
                    <a:srcRect l="23688" t="0" r="23688" b="0"/>
                    <a:stretch>
                      <a:fillRect/>
                    </a:stretch>
                  </p:blipFill>
                  <p:spPr>
                    <a:xfrm>
                      <a:off x="0" y="0"/>
                      <a:ext cx="2857500" cy="1400370"/>
                    </a:xfrm>
                    <a:prstGeom prst="rect"/>
                  </p:spPr>
                </p:pic>
              </a:graphicData>
            </a:graphic>
          </wp:inline>
        </w:drawing>
      </w:r>
    </w:p>
    <w:p>
      <w:pPr>
        <w:spacing w:before="200" w:after="0" w:line="240" w:lineRule="auto"/>
        <w:jc w:val="both"/>
      </w:pPr>
      <w:r>
        <w:rPr>
          <w:rFonts w:ascii="Times New Roman" w:hAnsi="Times New Roman"/>
          <w:color w:val="000000"/>
          <w:sz w:val="20"/>
        </w:rPr>
        <w:t xml:space="preserve">A kétváltozós műveletek mindkét bemenete kétféle lehet. A bemenetek közötti műveletek az ÉS, VAGY és KIZÁRÓ VAGY. Az </w:t>
      </w:r>
      <w:r>
        <w:rPr>
          <w:rFonts w:ascii="Times New Roman" w:hAnsi="Times New Roman"/>
          <w:b/>
          <w:color w:val="000000"/>
          <w:sz w:val="20"/>
        </w:rPr>
        <w:t>ÉS</w:t>
      </w:r>
      <w:r>
        <w:rPr>
          <w:rFonts w:ascii="Times New Roman" w:hAnsi="Times New Roman"/>
          <w:color w:val="000000"/>
          <w:sz w:val="20"/>
        </w:rPr>
        <w:t xml:space="preserve">, vagy angolul </w:t>
      </w:r>
      <w:r>
        <w:rPr>
          <w:rFonts w:ascii="Times New Roman" w:hAnsi="Times New Roman"/>
          <w:b/>
          <w:color w:val="000000"/>
          <w:sz w:val="20"/>
        </w:rPr>
        <w:t>AND</w:t>
      </w:r>
      <w:r>
        <w:rPr>
          <w:rFonts w:ascii="Times New Roman" w:hAnsi="Times New Roman"/>
          <w:color w:val="000000"/>
          <w:sz w:val="20"/>
        </w:rPr>
        <w:t xml:space="preserve"> művelet a konjunkció, ami csak akkor ad egyet, ha az egyik (A) és a másik (B) bemenete is egy.</w:t>
      </w:r>
    </w:p>
    <w:p>
      <w:pPr>
        <w:spacing w:before="200" w:after="0" w:line="240" w:lineRule="auto"/>
        <w:jc w:val="both"/>
      </w:pPr>
      <w:r>
        <w:rPr>
          <w:rFonts w:ascii="Times New Roman" w:hAnsi="Times New Roman"/>
          <w:color w:val="000000"/>
          <w:sz w:val="20"/>
        </w:rPr>
        <w:drawing>
          <wp:inline>
            <wp:extent cx="2857500" cy="1516380"/>
            <wp:docPr id="119" name="\\10.50.22.12\Queue\Queue\37\41\3741382b-147c-4277-87ac-1983201b66f3.docbook\unzip\images\19.png"/>
            <a:graphic>
              <a:graphicData uri="http://schemas.openxmlformats.org/drawingml/2006/picture">
                <p:pic>
                  <p:nvPicPr>
                    <p:cNvPr id="120" name="\\10.50.22.12\Queue\Queue\37\41\3741382b-147c-4277-87ac-1983201b66f3.docbook\unzip\images\19.png"/>
                    <p:cNvPicPr/>
                  </p:nvPicPr>
                  <p:blipFill>
                    <a:blip r:embed="r110"/>
                    <a:srcRect l="10938" t="0" r="10938" b="0"/>
                    <a:stretch>
                      <a:fillRect/>
                    </a:stretch>
                  </p:blipFill>
                  <p:spPr>
                    <a:xfrm>
                      <a:off x="0" y="0"/>
                      <a:ext cx="2857500" cy="1516380"/>
                    </a:xfrm>
                    <a:prstGeom prst="rect"/>
                  </p:spPr>
                </p:pic>
              </a:graphicData>
            </a:graphic>
          </wp:inline>
        </w:drawing>
      </w:r>
    </w:p>
    <w:p>
      <w:pPr>
        <w:spacing w:before="200" w:after="0" w:line="240" w:lineRule="auto"/>
        <w:jc w:val="both"/>
      </w:pPr>
      <w:r>
        <w:rPr>
          <w:rFonts w:ascii="Times New Roman" w:hAnsi="Times New Roman"/>
          <w:color w:val="000000"/>
          <w:sz w:val="20"/>
        </w:rPr>
        <w:t xml:space="preserve">A másik művelet a diszjunkció, a </w:t>
      </w:r>
      <w:r>
        <w:rPr>
          <w:rFonts w:ascii="Times New Roman" w:hAnsi="Times New Roman"/>
          <w:b/>
          <w:color w:val="000000"/>
          <w:sz w:val="20"/>
        </w:rPr>
        <w:t>VAGY</w:t>
      </w:r>
      <w:r>
        <w:rPr>
          <w:rFonts w:ascii="Times New Roman" w:hAnsi="Times New Roman"/>
          <w:color w:val="000000"/>
          <w:sz w:val="20"/>
        </w:rPr>
        <w:t xml:space="preserve">, vagy angolul </w:t>
      </w:r>
      <w:r>
        <w:rPr>
          <w:rFonts w:ascii="Times New Roman" w:hAnsi="Times New Roman"/>
          <w:b/>
          <w:color w:val="000000"/>
          <w:sz w:val="20"/>
        </w:rPr>
        <w:t>OR</w:t>
      </w:r>
      <w:r>
        <w:rPr>
          <w:rFonts w:ascii="Times New Roman" w:hAnsi="Times New Roman"/>
          <w:color w:val="000000"/>
          <w:sz w:val="20"/>
        </w:rPr>
        <w:t>, ami akkor ad egyet, ha vagy az egyik (A) vagy másik (B) bemenete egy.</w:t>
      </w:r>
    </w:p>
    <w:p>
      <w:pPr>
        <w:spacing w:before="200" w:after="0" w:line="240" w:lineRule="auto"/>
        <w:jc w:val="both"/>
      </w:pPr>
      <w:r>
        <w:rPr>
          <w:rFonts w:ascii="Times New Roman" w:hAnsi="Times New Roman"/>
          <w:color w:val="000000"/>
          <w:sz w:val="20"/>
        </w:rPr>
        <w:drawing>
          <wp:inline>
            <wp:extent cx="2857500" cy="1554480"/>
            <wp:docPr id="121" name="\\10.50.22.12\Queue\Queue\37\41\3741382b-147c-4277-87ac-1983201b66f3.docbook\unzip\images\20.png"/>
            <a:graphic>
              <a:graphicData uri="http://schemas.openxmlformats.org/drawingml/2006/picture">
                <p:pic>
                  <p:nvPicPr>
                    <p:cNvPr id="122" name="\\10.50.22.12\Queue\Queue\37\41\3741382b-147c-4277-87ac-1983201b66f3.docbook\unzip\images\20.png"/>
                    <p:cNvPicPr/>
                  </p:nvPicPr>
                  <p:blipFill>
                    <a:blip r:embed="r111"/>
                    <a:srcRect l="9150" t="0" r="9150" b="0"/>
                    <a:stretch>
                      <a:fillRect/>
                    </a:stretch>
                  </p:blipFill>
                  <p:spPr>
                    <a:xfrm>
                      <a:off x="0" y="0"/>
                      <a:ext cx="2857500" cy="1554480"/>
                    </a:xfrm>
                    <a:prstGeom prst="rect"/>
                  </p:spPr>
                </p:pic>
              </a:graphicData>
            </a:graphic>
          </wp:inline>
        </w:drawing>
      </w:r>
    </w:p>
    <w:p>
      <w:pPr>
        <w:spacing w:before="200" w:after="0" w:line="240" w:lineRule="auto"/>
        <w:jc w:val="both"/>
      </w:pPr>
      <w:r>
        <w:rPr>
          <w:rFonts w:ascii="Times New Roman" w:hAnsi="Times New Roman"/>
          <w:color w:val="000000"/>
          <w:sz w:val="20"/>
        </w:rPr>
        <w:t xml:space="preserve">Ezekkel az alapműveletekkel már a többi kétváltozós művelet is megadható. Például az előző műveletekkel kifejezve a </w:t>
      </w:r>
      <w:r>
        <w:rPr>
          <w:rFonts w:ascii="Times New Roman" w:hAnsi="Times New Roman"/>
          <w:b/>
          <w:color w:val="000000"/>
          <w:sz w:val="20"/>
        </w:rPr>
        <w:t>KIZÁRÓ VAGY</w:t>
      </w:r>
      <w:r>
        <w:rPr>
          <w:rFonts w:ascii="Times New Roman" w:hAnsi="Times New Roman"/>
          <w:color w:val="000000"/>
          <w:sz w:val="20"/>
        </w:rPr>
        <w:t xml:space="preserve">, vagy </w:t>
      </w:r>
      <w:r>
        <w:rPr>
          <w:rFonts w:ascii="Times New Roman" w:hAnsi="Times New Roman"/>
          <w:b/>
          <w:color w:val="000000"/>
          <w:sz w:val="20"/>
        </w:rPr>
        <w:t>XOR</w:t>
      </w:r>
      <w:r>
        <w:rPr>
          <w:rFonts w:ascii="Times New Roman" w:hAnsi="Times New Roman"/>
          <w:color w:val="000000"/>
          <w:sz w:val="20"/>
        </w:rPr>
        <w:t xml:space="preserve"> művelet akkor ad </w:t>
      </w:r>
      <w:r>
        <w:rPr>
          <w:rFonts w:ascii="Times New Roman" w:hAnsi="Times New Roman"/>
          <w:i/>
          <w:color w:val="000000"/>
          <w:sz w:val="20"/>
        </w:rPr>
        <w:t>1</w:t>
      </w:r>
      <w:r>
        <w:rPr>
          <w:rFonts w:ascii="Times New Roman" w:hAnsi="Times New Roman"/>
          <w:color w:val="000000"/>
          <w:sz w:val="20"/>
        </w:rPr>
        <w:t>-et, ha a két bemenete (A, B) különböző:</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XOR</w:t>
      </w:r>
      <w:r>
        <w:rPr>
          <w:rFonts w:ascii="Times New Roman" w:hAnsi="Times New Roman"/>
          <w:color w:val="000000"/>
          <w:sz w:val="20"/>
        </w:rPr>
        <w:t xml:space="preserve"> B = (A </w:t>
      </w:r>
      <w:r>
        <w:rPr>
          <w:rFonts w:ascii="Times New Roman" w:hAnsi="Times New Roman"/>
          <w:b/>
          <w:color w:val="000000"/>
          <w:sz w:val="20"/>
        </w:rPr>
        <w:t>AND NOT</w:t>
      </w:r>
      <w:r>
        <w:rPr>
          <w:rFonts w:ascii="Times New Roman" w:hAnsi="Times New Roman"/>
          <w:color w:val="000000"/>
          <w:sz w:val="20"/>
        </w:rPr>
        <w:t xml:space="preserve"> B) </w:t>
      </w:r>
      <w:r>
        <w:rPr>
          <w:rFonts w:ascii="Times New Roman" w:hAnsi="Times New Roman"/>
          <w:b/>
          <w:color w:val="000000"/>
          <w:sz w:val="20"/>
        </w:rPr>
        <w:t>OR</w:t>
      </w:r>
      <w:r>
        <w:rPr>
          <w:rFonts w:ascii="Times New Roman" w:hAnsi="Times New Roman"/>
          <w:color w:val="000000"/>
          <w:sz w:val="20"/>
        </w:rPr>
        <w:t xml:space="preserve"> (</w:t>
      </w:r>
      <w:r>
        <w:rPr>
          <w:rFonts w:ascii="Times New Roman" w:hAnsi="Times New Roman"/>
          <w:b/>
          <w:color w:val="000000"/>
          <w:sz w:val="20"/>
        </w:rPr>
        <w:t>NOT</w:t>
      </w:r>
      <w:r>
        <w:rPr>
          <w:rFonts w:ascii="Times New Roman" w:hAnsi="Times New Roman"/>
          <w:color w:val="000000"/>
          <w:sz w:val="20"/>
        </w:rPr>
        <w:t xml:space="preserve"> A </w:t>
      </w:r>
      <w:r>
        <w:rPr>
          <w:rFonts w:ascii="Times New Roman" w:hAnsi="Times New Roman"/>
          <w:b/>
          <w:color w:val="000000"/>
          <w:sz w:val="20"/>
        </w:rPr>
        <w:t>AND</w:t>
      </w:r>
      <w:r>
        <w:rPr>
          <w:rFonts w:ascii="Times New Roman" w:hAnsi="Times New Roman"/>
          <w:color w:val="000000"/>
          <w:sz w:val="20"/>
        </w:rPr>
        <w:t xml:space="preserve"> B).</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XOR</w:t>
      </w:r>
      <w:r>
        <w:rPr>
          <w:rFonts w:ascii="Times New Roman" w:hAnsi="Times New Roman"/>
          <w:color w:val="000000"/>
          <w:sz w:val="20"/>
        </w:rPr>
        <w:t xml:space="preserve"> művelet jelentősége az összeadás műveletének logikai kapukkal történő megvalósításában mutatkozik meg. Ha összeadunk két egy-egy biten ábrázolt digitalis értéket </w:t>
      </w:r>
      <w:r>
        <w:rPr>
          <w:rFonts w:ascii="Times New Roman" w:hAnsi="Times New Roman"/>
          <w:i/>
          <w:color w:val="000000"/>
          <w:sz w:val="20"/>
        </w:rPr>
        <w:t>x</w:t>
      </w:r>
      <w:r>
        <w:rPr>
          <w:rFonts w:ascii="Times New Roman" w:hAnsi="Times New Roman"/>
          <w:color w:val="000000"/>
          <w:sz w:val="20"/>
        </w:rPr>
        <w:t xml:space="preserve">–et és </w:t>
      </w:r>
      <w:r>
        <w:rPr>
          <w:rFonts w:ascii="Times New Roman" w:hAnsi="Times New Roman"/>
          <w:i/>
          <w:color w:val="000000"/>
          <w:sz w:val="20"/>
        </w:rPr>
        <w:t>y</w:t>
      </w:r>
      <w:r>
        <w:rPr>
          <w:rFonts w:ascii="Times New Roman" w:hAnsi="Times New Roman"/>
          <w:color w:val="000000"/>
          <w:sz w:val="20"/>
        </w:rPr>
        <w:t xml:space="preserve">-t akkor az eredmény </w:t>
      </w:r>
      <w:r>
        <w:rPr>
          <w:rFonts w:ascii="Times New Roman" w:hAnsi="Times New Roman"/>
          <w:i/>
          <w:color w:val="000000"/>
          <w:sz w:val="20"/>
        </w:rPr>
        <w:t>s</w:t>
      </w:r>
      <w:r>
        <w:rPr>
          <w:rFonts w:ascii="Times New Roman" w:hAnsi="Times New Roman"/>
          <w:color w:val="000000"/>
          <w:sz w:val="20"/>
        </w:rPr>
        <w:t xml:space="preserve"> (sum) megjelenik egy biten és kapunk még egy </w:t>
      </w:r>
      <w:r>
        <w:rPr>
          <w:rFonts w:ascii="Times New Roman" w:hAnsi="Times New Roman"/>
          <w:i/>
          <w:color w:val="000000"/>
          <w:sz w:val="20"/>
        </w:rPr>
        <w:t>c</w:t>
      </w:r>
      <w:r>
        <w:rPr>
          <w:rFonts w:ascii="Times New Roman" w:hAnsi="Times New Roman"/>
          <w:color w:val="000000"/>
          <w:sz w:val="20"/>
        </w:rPr>
        <w:t xml:space="preserve"> (carry) továbbvivendő bitet. Az alábbi táblázat s oszlopa pontosan az XOR műveletnek felel meg.</w:t>
      </w:r>
    </w:p>
    <w:p>
      <w:pPr>
        <w:spacing w:before="200" w:after="0" w:line="240" w:lineRule="auto"/>
        <w:jc w:val="both"/>
      </w:pPr>
      <w:r>
        <w:rPr>
          <w:rFonts w:ascii="Times New Roman" w:hAnsi="Times New Roman"/>
          <w:color w:val="000000"/>
          <w:sz w:val="20"/>
        </w:rPr>
        <w:drawing>
          <wp:inline>
            <wp:extent cx="952500" cy="1762371"/>
            <wp:docPr id="123" name="\\10.50.22.12\Queue\Queue\37\41\3741382b-147c-4277-87ac-1983201b66f3.docbook\unzip\images\75.png"/>
            <a:graphic>
              <a:graphicData uri="http://schemas.openxmlformats.org/drawingml/2006/picture">
                <p:pic>
                  <p:nvPicPr>
                    <p:cNvPr id="124" name="\\10.50.22.12\Queue\Queue\37\41\3741382b-147c-4277-87ac-1983201b66f3.docbook\unzip\images\75.png"/>
                    <p:cNvPicPr/>
                  </p:nvPicPr>
                  <p:blipFill>
                    <a:blip r:embed="r112"/>
                    <a:srcRect l="18359" t="0" r="18359" b="0"/>
                    <a:stretch>
                      <a:fillRect/>
                    </a:stretch>
                  </p:blipFill>
                  <p:spPr>
                    <a:xfrm>
                      <a:off x="0" y="0"/>
                      <a:ext cx="952500" cy="1762371"/>
                    </a:xfrm>
                    <a:prstGeom prst="rect"/>
                  </p:spPr>
                </p:pic>
              </a:graphicData>
            </a:graphic>
          </wp:inline>
        </w:drawing>
      </w:r>
    </w:p>
    <w:p>
      <w:pPr>
        <w:spacing w:before="200" w:after="0" w:line="240" w:lineRule="auto"/>
        <w:jc w:val="both"/>
      </w:pPr>
      <w:r>
        <w:rPr>
          <w:rFonts w:ascii="Times New Roman" w:hAnsi="Times New Roman"/>
          <w:color w:val="000000"/>
          <w:sz w:val="20"/>
        </w:rPr>
        <w:t xml:space="preserve">Az alábbi ábra pedig mutatja a teljes összeadás egy lépését, amikor nemcsak a két összeadandó van hanem a korábbi összeadásból származó </w:t>
      </w:r>
      <w:r>
        <w:rPr>
          <w:rFonts w:ascii="Times New Roman" w:hAnsi="Times New Roman"/>
          <w:i/>
          <w:color w:val="000000"/>
          <w:sz w:val="20"/>
        </w:rPr>
        <w:t>c</w:t>
      </w:r>
      <w:r>
        <w:rPr>
          <w:rFonts w:ascii="Times New Roman" w:hAnsi="Times New Roman"/>
          <w:color w:val="000000"/>
          <w:sz w:val="20"/>
        </w:rPr>
        <w:t xml:space="preserve"> is.</w:t>
      </w:r>
    </w:p>
    <w:p>
      <w:pPr>
        <w:spacing w:before="0" w:after="0" w:line="240" w:lineRule="auto"/>
        <w:rPr>
          <w:sz w:val="20"/>
        </w:rPr>
      </w:pPr>
    </w:p>
    <w:tbl>
      <w:tblPr>
        <w:tblInd w:w="45" w:type="dxa"/>
        <w:tblLayout w:type="fixed"/>
      </w:tblPr>
      <w:tblGrid>
        <w:gridCol w:w="9026"/>
      </w:tblGrid>
      <w:bookmarkStart w:id="121" w:name="d0e286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2857500" cy="1676634"/>
                  <wp:docPr id="125" name="\\10.50.22.12\Queue\Queue\37\41\3741382b-147c-4277-87ac-1983201b66f3.docbook\unzip\images\76.png"/>
                  <a:graphic>
                    <a:graphicData uri="http://schemas.openxmlformats.org/drawingml/2006/picture">
                      <p:pic>
                        <p:nvPicPr>
                          <p:cNvPr id="126" name="\\10.50.22.12\Queue\Queue\37\41\3741382b-147c-4277-87ac-1983201b66f3.docbook\unzip\images\76.png"/>
                          <p:cNvPicPr/>
                        </p:nvPicPr>
                        <p:blipFill>
                          <a:blip r:embed="r113"/>
                          <a:srcRect l="17467" t="0" r="17467" b="0"/>
                          <a:stretch>
                            <a:fillRect/>
                          </a:stretch>
                        </p:blipFill>
                        <p:spPr>
                          <a:xfrm>
                            <a:off x="0" y="0"/>
                            <a:ext cx="2857500" cy="1676634"/>
                          </a:xfrm>
                          <a:prstGeom prst="rect"/>
                        </p:spPr>
                      </p:pic>
                    </a:graphicData>
                  </a:graphic>
                </wp:inline>
              </w:drawing>
            </w:r>
          </w:p>
        </w:tc>
      </w:tr>
      <w:bookmarkEnd w:id="12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18. Ábra</w:t>
            </w:r>
          </w:p>
        </w:tc>
      </w:tr>
    </w:tbl>
    <w:p>
      <w:pPr>
        <w:spacing w:before="200" w:after="0" w:line="240" w:lineRule="auto"/>
        <w:jc w:val="both"/>
      </w:pPr>
      <w:r>
        <w:rPr>
          <w:rFonts w:ascii="Times New Roman" w:hAnsi="Times New Roman"/>
          <w:color w:val="000000"/>
          <w:sz w:val="20"/>
        </w:rPr>
        <w:t>32 biten az összeadás a fenti áramkörök összefűzéséből végezhető el</w:t>
      </w:r>
    </w:p>
    <w:p>
      <w:pPr>
        <w:spacing w:before="200" w:after="0" w:line="240" w:lineRule="auto"/>
        <w:jc w:val="both"/>
      </w:pPr>
      <w:r>
        <w:rPr>
          <w:rFonts w:ascii="Times New Roman" w:hAnsi="Times New Roman"/>
          <w:color w:val="000000"/>
          <w:sz w:val="20"/>
        </w:rPr>
        <w:drawing>
          <wp:inline>
            <wp:extent cx="952500" cy="1114581"/>
            <wp:docPr id="127" name="\\10.50.22.12\Queue\Queue\37\41\3741382b-147c-4277-87ac-1983201b66f3.docbook\unzip\images\77.png"/>
            <a:graphic>
              <a:graphicData uri="http://schemas.openxmlformats.org/drawingml/2006/picture">
                <p:pic>
                  <p:nvPicPr>
                    <p:cNvPr id="128" name="\\10.50.22.12\Queue\Queue\37\41\3741382b-147c-4277-87ac-1983201b66f3.docbook\unzip\images\77.png"/>
                    <p:cNvPicPr/>
                  </p:nvPicPr>
                  <p:blipFill>
                    <a:blip r:embed="r114"/>
                    <a:srcRect l="17110" t="0" r="17110" b="0"/>
                    <a:stretch>
                      <a:fillRect/>
                    </a:stretch>
                  </p:blipFill>
                  <p:spPr>
                    <a:xfrm>
                      <a:off x="0" y="0"/>
                      <a:ext cx="952500" cy="1114581"/>
                    </a:xfrm>
                    <a:prstGeom prst="rect"/>
                  </p:spPr>
                </p:pic>
              </a:graphicData>
            </a:graphic>
          </wp:inline>
        </w:drawing>
      </w:r>
    </w:p>
    <w:p>
      <w:pPr>
        <w:spacing w:before="200" w:after="0" w:line="240" w:lineRule="auto"/>
        <w:jc w:val="both"/>
      </w:pPr>
      <w:r>
        <w:rPr>
          <w:rFonts w:ascii="Times New Roman" w:hAnsi="Times New Roman"/>
          <w:color w:val="000000"/>
          <w:sz w:val="20"/>
        </w:rPr>
        <w:t xml:space="preserve">Az utolsó sorban a </w:t>
      </w:r>
      <w:r>
        <w:rPr>
          <w:rFonts w:ascii="Times New Roman" w:hAnsi="Times New Roman"/>
          <w:i/>
          <w:color w:val="000000"/>
          <w:sz w:val="20"/>
        </w:rPr>
        <w:t>c</w:t>
      </w:r>
      <w:r>
        <w:rPr>
          <w:rFonts w:ascii="Times New Roman" w:hAnsi="Times New Roman"/>
          <w:color w:val="000000"/>
          <w:sz w:val="20"/>
        </w:rPr>
        <w:t xml:space="preserve"> a túlcsordulás áldozata lesz. Ha </w:t>
      </w:r>
      <w:r>
        <w:rPr>
          <w:rFonts w:ascii="Times New Roman" w:hAnsi="Times New Roman"/>
          <w:i/>
          <w:color w:val="000000"/>
          <w:sz w:val="20"/>
        </w:rPr>
        <w:t>c</w:t>
      </w:r>
      <w:r>
        <w:rPr>
          <w:rFonts w:ascii="Times New Roman" w:hAnsi="Times New Roman"/>
          <w:color w:val="000000"/>
          <w:sz w:val="20"/>
        </w:rPr>
        <w:t xml:space="preserve"> nem </w:t>
      </w:r>
      <w:r>
        <w:rPr>
          <w:rFonts w:ascii="Times New Roman" w:hAnsi="Times New Roman"/>
          <w:i/>
          <w:color w:val="000000"/>
          <w:sz w:val="20"/>
        </w:rPr>
        <w:t>0</w:t>
      </w:r>
      <w:r>
        <w:rPr>
          <w:rFonts w:ascii="Times New Roman" w:hAnsi="Times New Roman"/>
          <w:color w:val="000000"/>
          <w:sz w:val="20"/>
        </w:rPr>
        <w:t xml:space="preserve"> akkor értékes jegy vész el és az eredmény természetesen hibás lesz.</w:t>
      </w:r>
    </w:p>
    <w:p>
      <w:pPr>
        <w:spacing w:before="200" w:after="0" w:line="240" w:lineRule="auto"/>
        <w:jc w:val="both"/>
      </w:pPr>
      <w:r>
        <w:rPr>
          <w:rFonts w:ascii="Times New Roman" w:hAnsi="Times New Roman"/>
          <w:b/>
          <w:color w:val="000000"/>
          <w:sz w:val="20"/>
        </w:rPr>
        <w:t>Feladat:</w:t>
      </w:r>
    </w:p>
    <w:p>
      <w:pPr>
        <w:spacing w:before="200" w:after="0" w:line="240" w:lineRule="auto"/>
        <w:jc w:val="both"/>
      </w:pPr>
      <w:r>
        <w:rPr>
          <w:rFonts w:ascii="Times New Roman" w:hAnsi="Times New Roman"/>
          <w:i/>
          <w:color w:val="000000"/>
          <w:sz w:val="20"/>
        </w:rPr>
        <w:t xml:space="preserve">1. Igaz-e, hogy A </w:t>
      </w:r>
      <w:r>
        <w:rPr>
          <w:rFonts w:ascii="Times New Roman" w:hAnsi="Times New Roman"/>
          <w:b/>
          <w:i/>
          <w:color w:val="000000"/>
          <w:sz w:val="20"/>
        </w:rPr>
        <w:t>XOR</w:t>
      </w:r>
      <w:r>
        <w:rPr>
          <w:rFonts w:ascii="Times New Roman" w:hAnsi="Times New Roman"/>
          <w:i/>
          <w:color w:val="000000"/>
          <w:sz w:val="20"/>
        </w:rPr>
        <w:t xml:space="preserve"> B = (A+B)*NOT(A*B)</w:t>
      </w:r>
    </w:p>
    <w:p>
      <w:pPr>
        <w:spacing w:before="200" w:after="0" w:line="240" w:lineRule="auto"/>
        <w:jc w:val="both"/>
      </w:pPr>
      <w:r>
        <w:rPr>
          <w:rFonts w:ascii="Times New Roman" w:hAnsi="Times New Roman"/>
          <w:i/>
          <w:color w:val="000000"/>
          <w:sz w:val="20"/>
        </w:rPr>
        <w:t>2. Adjuk meg a teljes összeadás logikai sémáját.</w:t>
      </w:r>
    </w:p>
    <w:p>
      <w:pPr>
        <w:sectPr>
          <w:headerReference w:type="default" r:id="r95"/>
          <w:headerReference w:type="even" r:id="r95"/>
          <w:headerReference w:type="first" r:id="r94"/>
          <w:footerReference w:type="default" r:id="r97"/>
          <w:footerReference w:type="even" r:id="r97"/>
          <w:footerReference w:type="first" r:id="r96"/>
          <w:pgSz w:w="11906" w:h="16838"/>
          <w:pgMar w:top="1440" w:bottom="1440" w:left="1440" w:right="1440" w:header="720" w:footer="720" w:gutter="0"/>
          <w:pgNumType w:fmt="decimal"/>
          <w:titlePg/>
        </w:sectPr>
      </w:pPr>
    </w:p>
    <w:bookmarkStart w:id="122" w:name="d0e2911"/>
    <w:p>
      <w:pPr>
        <w:spacing w:before="200" w:after="0" w:line="240" w:lineRule="auto"/>
      </w:pPr>
      <w:r>
        <w:rPr>
          <w:rFonts w:ascii="Arial" w:hAnsi="Arial"/>
          <w:b/>
          <w:color w:val="000000"/>
          <w:sz w:val="50"/>
        </w:rPr>
        <w:t>5. fejezet - A számítógép felépítése</w:t>
      </w:r>
    </w:p>
    <w:bookmarkEnd w:id="122"/>
    <w:p>
      <w:pPr>
        <w:spacing w:before="200" w:after="0" w:line="240" w:lineRule="auto"/>
        <w:jc w:val="both"/>
      </w:pPr>
      <w:r>
        <w:rPr>
          <w:rFonts w:ascii="Times New Roman" w:hAnsi="Times New Roman"/>
          <w:color w:val="000000"/>
          <w:sz w:val="20"/>
        </w:rPr>
        <w:t>A számítógép működésének megértéséhez szükséges, hogy ismerjük a hardver felépítését, és tisztában legyünk a hardverelemek funkcióival. A következő ábra a számítógép funkcionális felépítését, a Neumann-modellt mutatja:</w:t>
      </w:r>
    </w:p>
    <w:p>
      <w:pPr>
        <w:spacing w:before="0" w:after="0" w:line="240" w:lineRule="auto"/>
        <w:rPr>
          <w:sz w:val="20"/>
        </w:rPr>
      </w:pPr>
    </w:p>
    <w:tbl>
      <w:tblPr>
        <w:tblInd w:w="45" w:type="dxa"/>
        <w:tblLayout w:type="fixed"/>
      </w:tblPr>
      <w:tblGrid>
        <w:gridCol w:w="9026"/>
      </w:tblGrid>
      <w:bookmarkStart w:id="123" w:name="d0e291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3867690"/>
                  <wp:docPr id="129" name="\\10.50.22.12\Queue\Queue\37\41\3741382b-147c-4277-87ac-1983201b66f3.docbook\unzip\images\21.png"/>
                  <a:graphic>
                    <a:graphicData uri="http://schemas.openxmlformats.org/drawingml/2006/picture">
                      <p:pic>
                        <p:nvPicPr>
                          <p:cNvPr id="130" name="\\10.50.22.12\Queue\Queue\37\41\3741382b-147c-4277-87ac-1983201b66f3.docbook\unzip\images\21.png"/>
                          <p:cNvPicPr/>
                        </p:nvPicPr>
                        <p:blipFill>
                          <a:blip r:embed="r119"/>
                          <a:srcRect l="14917" t="0" r="14917" b="0"/>
                          <a:stretch>
                            <a:fillRect/>
                          </a:stretch>
                        </p:blipFill>
                        <p:spPr>
                          <a:xfrm>
                            <a:off x="0" y="0"/>
                            <a:ext cx="3810000" cy="3867690"/>
                          </a:xfrm>
                          <a:prstGeom prst="rect"/>
                        </p:spPr>
                      </p:pic>
                    </a:graphicData>
                  </a:graphic>
                </wp:inline>
              </w:drawing>
            </w:r>
          </w:p>
        </w:tc>
      </w:tr>
      <w:bookmarkEnd w:id="12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19. Ábra</w:t>
            </w:r>
          </w:p>
        </w:tc>
      </w:tr>
    </w:tbl>
    <w:p>
      <w:pPr>
        <w:spacing w:before="200" w:after="0" w:line="240" w:lineRule="auto"/>
        <w:jc w:val="both"/>
      </w:pPr>
      <w:r>
        <w:rPr>
          <w:rFonts w:ascii="Times New Roman" w:hAnsi="Times New Roman"/>
          <w:color w:val="000000"/>
          <w:sz w:val="20"/>
        </w:rPr>
        <w:t>A be- és kimeneti (I/O) egység feladata értelemszerűen a kommunikáció biztosítása a számítógép felé, illetve felől. A CPU (Central Processing Unit) feladata az operatív tárban (memóriában) elhelyezkedő program feldolgozása és végrehajtása. Minden, ami a rendszerben történik, innen származik, mint parancs, vagy ide fut be, mint jelzés. A műveletvégrehajtó egység az ALU (Arithmetic and Logical Unit).</w:t>
      </w:r>
    </w:p>
    <w:p>
      <w:pPr>
        <w:spacing w:before="200" w:after="0" w:line="240" w:lineRule="auto"/>
        <w:jc w:val="both"/>
      </w:pPr>
      <w:r>
        <w:rPr>
          <w:rFonts w:ascii="Times New Roman" w:hAnsi="Times New Roman"/>
          <w:color w:val="000000"/>
          <w:sz w:val="20"/>
        </w:rPr>
        <w:t xml:space="preserve">A korszerű számítógépekben a központi feldolgozó egység a </w:t>
      </w:r>
      <w:r>
        <w:rPr>
          <w:rFonts w:ascii="Times New Roman" w:hAnsi="Times New Roman"/>
          <w:b/>
          <w:color w:val="000000"/>
          <w:sz w:val="20"/>
        </w:rPr>
        <w:t>processzor</w:t>
      </w:r>
      <w:r>
        <w:rPr>
          <w:rFonts w:ascii="Times New Roman" w:hAnsi="Times New Roman"/>
          <w:color w:val="000000"/>
          <w:sz w:val="20"/>
        </w:rPr>
        <w:t>. Olyan elektronikai alkatrész, nagy bonyolultságú félvezető eszköz, mely ma már egyetlen, nagy integráltságú lapkán tárolófelület, vezérlő-, illetve input-output funkciókat ellátó elemeket tartalmaz. Dekódolja az utasításokat, vezérli a műveletek elvégzéséhez szükséges belső adatforgalmat és a csatlakozó perifériális berendezések tevékenységét.</w:t>
      </w:r>
    </w:p>
    <w:p>
      <w:pPr>
        <w:spacing w:before="0" w:after="0" w:line="240" w:lineRule="auto"/>
        <w:rPr>
          <w:sz w:val="20"/>
        </w:rPr>
      </w:pPr>
    </w:p>
    <w:tbl>
      <w:tblPr>
        <w:tblInd w:w="45" w:type="dxa"/>
        <w:tblLayout w:type="fixed"/>
      </w:tblPr>
      <w:tblGrid>
        <w:gridCol w:w="9026"/>
      </w:tblGrid>
      <w:bookmarkStart w:id="124" w:name="d0e293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3439005"/>
                  <wp:docPr id="131" name="\\10.50.22.12\Queue\Queue\37\41\3741382b-147c-4277-87ac-1983201b66f3.docbook\unzip\images\22.png"/>
                  <a:graphic>
                    <a:graphicData uri="http://schemas.openxmlformats.org/drawingml/2006/picture">
                      <p:pic>
                        <p:nvPicPr>
                          <p:cNvPr id="132" name="\\10.50.22.12\Queue\Queue\37\41\3741382b-147c-4277-87ac-1983201b66f3.docbook\unzip\images\22.png"/>
                          <p:cNvPicPr/>
                        </p:nvPicPr>
                        <p:blipFill>
                          <a:blip r:embed="r120"/>
                          <a:srcRect l="8683" t="0" r="8683" b="0"/>
                          <a:stretch>
                            <a:fillRect/>
                          </a:stretch>
                        </p:blipFill>
                        <p:spPr>
                          <a:xfrm>
                            <a:off x="0" y="0"/>
                            <a:ext cx="3810000" cy="3439005"/>
                          </a:xfrm>
                          <a:prstGeom prst="rect"/>
                        </p:spPr>
                      </p:pic>
                    </a:graphicData>
                  </a:graphic>
                </wp:inline>
              </w:drawing>
            </w:r>
          </w:p>
        </w:tc>
      </w:tr>
      <w:bookmarkEnd w:id="12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20. Ábra</w:t>
            </w:r>
          </w:p>
        </w:tc>
      </w:tr>
    </w:tbl>
    <w:p>
      <w:pPr>
        <w:spacing w:before="0" w:after="0" w:line="240" w:lineRule="auto"/>
        <w:rPr>
          <w:sz w:val="20"/>
        </w:rPr>
      </w:pPr>
    </w:p>
    <w:tbl>
      <w:tblPr>
        <w:tblInd w:w="45" w:type="dxa"/>
        <w:tblLayout w:type="fixed"/>
      </w:tblPr>
      <w:tblGrid>
        <w:gridCol w:w="9026"/>
      </w:tblGrid>
      <w:bookmarkStart w:id="125" w:name="d0e295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438740"/>
                  <wp:docPr id="133" name="\\10.50.22.12\Queue\Queue\37\41\3741382b-147c-4277-87ac-1983201b66f3.docbook\unzip\images\23.png"/>
                  <a:graphic>
                    <a:graphicData uri="http://schemas.openxmlformats.org/drawingml/2006/picture">
                      <p:pic>
                        <p:nvPicPr>
                          <p:cNvPr id="134" name="\\10.50.22.12\Queue\Queue\37\41\3741382b-147c-4277-87ac-1983201b66f3.docbook\unzip\images\23.png"/>
                          <p:cNvPicPr/>
                        </p:nvPicPr>
                        <p:blipFill>
                          <a:blip r:embed="r122"/>
                          <a:srcRect l="2837" t="0" r="2837" b="0"/>
                          <a:stretch>
                            <a:fillRect/>
                          </a:stretch>
                        </p:blipFill>
                        <p:spPr>
                          <a:xfrm>
                            <a:off x="0" y="0"/>
                            <a:ext cx="3810000" cy="2438740"/>
                          </a:xfrm>
                          <a:prstGeom prst="rect"/>
                        </p:spPr>
                      </p:pic>
                    </a:graphicData>
                  </a:graphic>
                </wp:inline>
              </w:drawing>
            </w:r>
          </w:p>
        </w:tc>
      </w:tr>
      <w:bookmarkEnd w:id="12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21">
              <w:r>
                <w:rPr>
                  <w:rFonts w:ascii="Times New Roman" w:hAnsi="Times New Roman"/>
                  <w:color w:val="000000"/>
                  <w:sz w:val="20"/>
                </w:rPr>
                <w:t xml:space="preserve">21. Ábra </w:t>
              </w:r>
            </w:hyperlink>
          </w:p>
        </w:tc>
      </w:tr>
    </w:tbl>
    <w:p>
      <w:pPr>
        <w:spacing w:before="200" w:after="0" w:line="240" w:lineRule="auto"/>
        <w:jc w:val="both"/>
      </w:pPr>
      <w:r>
        <w:rPr>
          <w:rFonts w:ascii="Times New Roman" w:hAnsi="Times New Roman"/>
          <w:color w:val="000000"/>
          <w:sz w:val="20"/>
        </w:rPr>
        <w:t xml:space="preserve">A processzor teljesítménye alatt azt az időt értik, amelyre a processzornak szüksége van egy bizonyos feladat végrehajtásához. A processzornak két lényeges jellemzője, amelyek utalnak a teljesítményre: a </w:t>
      </w:r>
      <w:r>
        <w:rPr>
          <w:rFonts w:ascii="Times New Roman" w:hAnsi="Times New Roman"/>
          <w:b/>
          <w:color w:val="000000"/>
          <w:sz w:val="20"/>
        </w:rPr>
        <w:t>szóhossz</w:t>
      </w:r>
      <w:r>
        <w:rPr>
          <w:rFonts w:ascii="Times New Roman" w:hAnsi="Times New Roman"/>
          <w:color w:val="000000"/>
          <w:sz w:val="20"/>
        </w:rPr>
        <w:t xml:space="preserve"> (bitszám vagy bitszélesség) és az </w:t>
      </w:r>
      <w:r>
        <w:rPr>
          <w:rFonts w:ascii="Times New Roman" w:hAnsi="Times New Roman"/>
          <w:b/>
          <w:color w:val="000000"/>
          <w:sz w:val="20"/>
        </w:rPr>
        <w:t>órajelfrekvencia</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A szó hosszát, amellyel a processzor dolgozik, belső szóhossznak nevezzük. Emellett fontos még a buszrendszer szóhossza is: az adatbusz és a címbusz bitszélessége. Az adatbusz szélessége azt jelenti, hogy a processzor hány bitet tud egyidejűleg a hozzá kapcsolt perifériákra küldeni. A címbusz közvetíti azokat a jeleket, amelyek a tárolóhelyek eléréséhez szükségesek. A címbusz szélessége határozza meg a közvetlenül megcímezhető címtartomány nagyságát.</w:t>
      </w:r>
    </w:p>
    <w:p>
      <w:pPr>
        <w:spacing w:before="200" w:after="0" w:line="240" w:lineRule="auto"/>
        <w:jc w:val="both"/>
      </w:pPr>
      <w:r>
        <w:rPr>
          <w:rFonts w:ascii="Times New Roman" w:hAnsi="Times New Roman"/>
          <w:color w:val="000000"/>
          <w:sz w:val="20"/>
        </w:rPr>
        <w:t>Az órajelfrekvenciát a vezérlőkvarc (órajeladó) hozza létre, amely vagy közvetlenül integrálva van a processzorba, vagy azon kívül helyezkedik el. A rendszeróra folyamatosan, periódikusan jeleket szolgáltat. Két ilyen jel ad ki egy processzorciklust. Az egyszerű utasításokat kevesebb, míg a bonyolultabbakat több processzorciklus alatt hajtja végre a processzor. Két processzorciklus alkot egy buszciklust, melyek során a processzor a memóriához fordul. Az első ciklus során a memória címzése történik meg, a második ciklus alatt a processzor az utasítást közli.</w:t>
      </w:r>
    </w:p>
    <w:p>
      <w:pPr>
        <w:spacing w:before="200" w:after="0" w:line="240" w:lineRule="auto"/>
        <w:jc w:val="both"/>
      </w:pPr>
      <w:r>
        <w:rPr>
          <w:rFonts w:ascii="Times New Roman" w:hAnsi="Times New Roman"/>
          <w:color w:val="000000"/>
          <w:sz w:val="20"/>
        </w:rPr>
        <w:t>Az órajelet megahertzben (MHz) mérik. Egy Hertz az a frekvencia, amely 1 másodperc alatt egy rezgést végez. A 8 MHz tehát azt jelenti, hogy a kvarc másodpercenként 8 milliószor rezeg. Ez a rezgés határozza meg az utasítások végrehajtásának gyorsaságát. Általában azt lehet mondani, hogy minél magasabb az órajel, annál gyorsabban tud a számítógép dolgozni. Ha a rendszeróra frekvenciáját növeljük, akkor a processzor gyorsabban fogja végrehajtani az utasításokat. A processzor sebességét a MIPS (Million Instruction Per Second) és a FLOPS (Floating Point Operation per Second) mutatja meg, azaz, hogy mennyi utasítást képes a processzor elvégezni másodpercenként.</w:t>
      </w:r>
    </w:p>
    <w:p>
      <w:pPr>
        <w:spacing w:before="200" w:after="0" w:line="240" w:lineRule="auto"/>
        <w:jc w:val="both"/>
      </w:pPr>
      <w:r>
        <w:rPr>
          <w:rFonts w:ascii="Times New Roman" w:hAnsi="Times New Roman"/>
          <w:color w:val="000000"/>
          <w:sz w:val="20"/>
        </w:rPr>
        <w:t>Egy processzor utasításkészlete gépi kódú (elemi) utasítások összessége, melyek végrehajtására a processzor hardver szinten alkalmas. A számítástechnika fejlődése során a processzorok tervezésében két irányvonal alakult ki.</w:t>
      </w:r>
    </w:p>
    <w:p>
      <w:pPr>
        <w:spacing w:before="200" w:after="0" w:line="240" w:lineRule="auto"/>
        <w:jc w:val="both"/>
      </w:pPr>
      <w:r>
        <w:rPr>
          <w:rFonts w:ascii="Times New Roman" w:hAnsi="Times New Roman"/>
          <w:color w:val="000000"/>
          <w:sz w:val="20"/>
        </w:rPr>
        <w:t xml:space="preserve">Kezdetben a </w:t>
      </w:r>
      <w:r>
        <w:rPr>
          <w:rFonts w:ascii="Times New Roman" w:hAnsi="Times New Roman"/>
          <w:b/>
          <w:color w:val="000000"/>
          <w:sz w:val="20"/>
        </w:rPr>
        <w:t>CISC</w:t>
      </w:r>
      <w:r>
        <w:rPr>
          <w:rFonts w:ascii="Times New Roman" w:hAnsi="Times New Roman"/>
          <w:color w:val="000000"/>
          <w:sz w:val="20"/>
        </w:rPr>
        <w:t xml:space="preserve"> (Complex Instruction Set Computer = bonyolult utasításkészletű számítógép) architektúrájú gépek voltak többségben. Ezek főbb jellemzői:</w:t>
      </w:r>
    </w:p>
    <w:bookmarkStart w:id="126" w:name="d0e2994"/>
    <w:bookmarkStart w:id="127" w:name="d0e2995"/>
    <w:p>
      <w:pPr>
        <w:numPr>
          <w:ilvl w:val="0"/>
          <w:numId w:val="7"/>
        </w:numPr>
        <w:tabs>
          <w:tab w:val="left" w:pos="200"/>
        </w:tabs>
        <w:spacing w:before="200" w:after="0" w:line="240" w:lineRule="auto"/>
        <w:ind w:left="200" w:right="0" w:hanging="200"/>
        <w:jc w:val="both"/>
      </w:pPr>
      <w:r>
        <w:rPr>
          <w:rFonts w:ascii="Times New Roman" w:hAnsi="Times New Roman"/>
          <w:color w:val="000000"/>
          <w:sz w:val="20"/>
        </w:rPr>
        <w:t>sok utasítás, akár néhány száz, közöttük több összetett;</w:t>
      </w:r>
    </w:p>
    <w:bookmarkEnd w:id="127"/>
    <w:bookmarkEnd w:id="126"/>
    <w:bookmarkStart w:id="128" w:name="d0e2998"/>
    <w:p>
      <w:pPr>
        <w:numPr>
          <w:ilvl w:val="0"/>
          <w:numId w:val="7"/>
        </w:numPr>
        <w:tabs>
          <w:tab w:val="left" w:pos="200"/>
        </w:tabs>
        <w:spacing w:before="200" w:after="0" w:line="240" w:lineRule="auto"/>
        <w:ind w:left="200" w:right="0" w:hanging="200"/>
        <w:jc w:val="both"/>
      </w:pPr>
      <w:r>
        <w:rPr>
          <w:rFonts w:ascii="Times New Roman" w:hAnsi="Times New Roman"/>
          <w:color w:val="000000"/>
          <w:sz w:val="20"/>
        </w:rPr>
        <w:t>bonyolult címzési módok lehetségesek, így viszont változó hosszúságúak az utasítások, ami nehezen optimalizálható;</w:t>
      </w:r>
    </w:p>
    <w:bookmarkEnd w:id="128"/>
    <w:bookmarkStart w:id="129" w:name="d0e3001"/>
    <w:p>
      <w:pPr>
        <w:numPr>
          <w:ilvl w:val="0"/>
          <w:numId w:val="7"/>
        </w:numPr>
        <w:tabs>
          <w:tab w:val="left" w:pos="200"/>
        </w:tabs>
        <w:spacing w:before="200" w:after="0" w:line="240" w:lineRule="auto"/>
        <w:ind w:left="200" w:right="0" w:hanging="200"/>
        <w:jc w:val="both"/>
      </w:pPr>
      <w:r>
        <w:rPr>
          <w:rFonts w:ascii="Times New Roman" w:hAnsi="Times New Roman"/>
          <w:color w:val="000000"/>
          <w:sz w:val="20"/>
        </w:rPr>
        <w:t>a gépi utasítások változó vagy több ciklusidőt igényelnek;</w:t>
      </w:r>
    </w:p>
    <w:bookmarkEnd w:id="129"/>
    <w:bookmarkStart w:id="130" w:name="d0e3004"/>
    <w:p>
      <w:pPr>
        <w:numPr>
          <w:ilvl w:val="0"/>
          <w:numId w:val="7"/>
        </w:numPr>
        <w:tabs>
          <w:tab w:val="left" w:pos="200"/>
        </w:tabs>
        <w:spacing w:before="200" w:after="0" w:line="240" w:lineRule="auto"/>
        <w:ind w:left="200" w:right="0" w:hanging="200"/>
        <w:jc w:val="both"/>
      </w:pPr>
      <w:r>
        <w:rPr>
          <w:rFonts w:ascii="Times New Roman" w:hAnsi="Times New Roman"/>
          <w:color w:val="000000"/>
          <w:sz w:val="20"/>
        </w:rPr>
        <w:t>az assembly programozás egyszerűbb, mert a bonyolult utasítások bonyolult feladatokat oldanak meg;</w:t>
      </w:r>
    </w:p>
    <w:bookmarkEnd w:id="130"/>
    <w:bookmarkStart w:id="131" w:name="d0e3007"/>
    <w:p>
      <w:pPr>
        <w:numPr>
          <w:ilvl w:val="0"/>
          <w:numId w:val="7"/>
        </w:numPr>
        <w:tabs>
          <w:tab w:val="left" w:pos="200"/>
        </w:tabs>
        <w:spacing w:before="200" w:after="0" w:line="240" w:lineRule="auto"/>
        <w:ind w:left="200" w:right="0" w:hanging="200"/>
        <w:jc w:val="both"/>
      </w:pPr>
      <w:r>
        <w:rPr>
          <w:rFonts w:ascii="Times New Roman" w:hAnsi="Times New Roman"/>
          <w:color w:val="000000"/>
          <w:sz w:val="20"/>
        </w:rPr>
        <w:t>csak a szükséges néhány regiszterrel rendelkezik;</w:t>
      </w:r>
    </w:p>
    <w:bookmarkEnd w:id="131"/>
    <w:bookmarkStart w:id="132" w:name="d0e3010"/>
    <w:p>
      <w:pPr>
        <w:numPr>
          <w:ilvl w:val="0"/>
          <w:numId w:val="7"/>
        </w:numPr>
        <w:tabs>
          <w:tab w:val="left" w:pos="200"/>
        </w:tabs>
        <w:spacing w:before="200" w:after="0" w:line="240" w:lineRule="auto"/>
        <w:ind w:left="200" w:right="0" w:hanging="200"/>
        <w:jc w:val="both"/>
      </w:pPr>
      <w:r>
        <w:rPr>
          <w:rFonts w:ascii="Times New Roman" w:hAnsi="Times New Roman"/>
          <w:color w:val="000000"/>
          <w:sz w:val="20"/>
        </w:rPr>
        <w:t>ismertebb CISC processzorok: Intel 286/386/486, Pentium; Motorola 68000; DEC VAX.</w:t>
      </w:r>
    </w:p>
    <w:bookmarkEnd w:id="132"/>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RISC</w:t>
      </w:r>
      <w:r>
        <w:rPr>
          <w:rFonts w:ascii="Times New Roman" w:hAnsi="Times New Roman"/>
          <w:color w:val="000000"/>
          <w:sz w:val="20"/>
        </w:rPr>
        <w:t xml:space="preserve"> (Reduced Instruction Set Computer = csökkentett utasításkészletű számítógép) architektúrájú gépek főbb jellemzői:</w:t>
      </w:r>
    </w:p>
    <w:bookmarkStart w:id="133" w:name="d0e3021"/>
    <w:bookmarkStart w:id="134" w:name="d0e3022"/>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csak a legalapvetőbb utasítások léteznek gépi szinten;</w:t>
      </w:r>
    </w:p>
    <w:bookmarkEnd w:id="134"/>
    <w:bookmarkEnd w:id="133"/>
    <w:bookmarkStart w:id="135" w:name="d0e3025"/>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sok regiszter van, ezért kevesebb a tárművelet, több a regiszterművelet, ezért gyors;</w:t>
      </w:r>
    </w:p>
    <w:bookmarkEnd w:id="135"/>
    <w:bookmarkStart w:id="136" w:name="d0e3028"/>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fix a kódhosszúság, ezért egyszerűek a címzési módok;</w:t>
      </w:r>
    </w:p>
    <w:bookmarkEnd w:id="136"/>
    <w:bookmarkStart w:id="137" w:name="d0e3031"/>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egyszerű és gyors a kódolás, így a ciklusok száma kicsi;</w:t>
      </w:r>
    </w:p>
    <w:bookmarkEnd w:id="137"/>
    <w:bookmarkStart w:id="138" w:name="d0e3034"/>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az egy feladatra eső utasítások száma kevés, mert az operációs rendszerhez, illetve a compiler-ekhez tervezik;</w:t>
      </w:r>
    </w:p>
    <w:bookmarkEnd w:id="138"/>
    <w:bookmarkStart w:id="139" w:name="d0e3037"/>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az egyszerű utasítások egyforma hosszúságúak, azonos ciklusidejűek;</w:t>
      </w:r>
    </w:p>
    <w:bookmarkEnd w:id="139"/>
    <w:bookmarkStart w:id="140" w:name="d0e3040"/>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a bonyolult feladatok programozása bonyolult, hosszú;</w:t>
      </w:r>
    </w:p>
    <w:bookmarkEnd w:id="140"/>
    <w:bookmarkStart w:id="141" w:name="d0e3043"/>
    <w:p>
      <w:pPr>
        <w:numPr>
          <w:ilvl w:val="0"/>
          <w:numId w:val="8"/>
        </w:numPr>
        <w:tabs>
          <w:tab w:val="left" w:pos="200"/>
        </w:tabs>
        <w:spacing w:before="200" w:after="0" w:line="240" w:lineRule="auto"/>
        <w:ind w:left="200" w:right="0" w:hanging="200"/>
        <w:jc w:val="both"/>
      </w:pPr>
      <w:r>
        <w:rPr>
          <w:rFonts w:ascii="Times New Roman" w:hAnsi="Times New Roman"/>
          <w:color w:val="000000"/>
          <w:sz w:val="20"/>
        </w:rPr>
        <w:t>ismertebb RISC processzorok: DEC Alpha; HP PA-RISC; SUN SPARC; IBM PowerPC és RISC6000.</w:t>
      </w:r>
    </w:p>
    <w:bookmarkEnd w:id="141"/>
    <w:p>
      <w:pPr>
        <w:spacing w:before="200" w:after="0" w:line="240" w:lineRule="auto"/>
        <w:jc w:val="both"/>
      </w:pPr>
      <w:r>
        <w:rPr>
          <w:rFonts w:ascii="Times New Roman" w:hAnsi="Times New Roman"/>
          <w:color w:val="000000"/>
          <w:sz w:val="20"/>
        </w:rPr>
        <w:t xml:space="preserve">Egy új megoldás az </w:t>
      </w:r>
      <w:r>
        <w:rPr>
          <w:rFonts w:ascii="Times New Roman" w:hAnsi="Times New Roman"/>
          <w:b/>
          <w:color w:val="000000"/>
          <w:sz w:val="20"/>
        </w:rPr>
        <w:t>EPIC</w:t>
      </w:r>
      <w:r>
        <w:rPr>
          <w:rFonts w:ascii="Times New Roman" w:hAnsi="Times New Roman"/>
          <w:color w:val="000000"/>
          <w:sz w:val="20"/>
        </w:rPr>
        <w:t xml:space="preserve"> (Explicitly Parallel Instruction Computing = teljes párhuzamosságú utasításokon alapuló számítógép) technológia, amely támogatja a nagy párhuzamosságot: 20 művelet végrehajtását teszi lehetővé órajelenként. Az EPIC architektúra számos olyan új jellemzőt is magába foglal, amelyek tovább növelik a processzor teljesítményét. Ezek olyan megoldások, amelyek csökkentik a processzor megállásait, illetve folyamatosabbá teszik működését. Az alkalmazások képesek előtölteni az adatok jelentős részét a virtuális memóriába, így lehetővé téve a processzor villámgyors elérését. Ez csökkenti az adatok virtuális memóriába töltésének idejét, valamint a keresést, olvasást, írást a tárolóeszközre, így téve lehetővé az alkalmazásoknak, hogy gyorsabban és hatásosabban fussanak. Ilyen EPIC processzor az Intel Itanium (IA-64).</w:t>
      </w:r>
    </w:p>
    <w:p>
      <w:pPr>
        <w:spacing w:before="200" w:after="0" w:line="240" w:lineRule="auto"/>
        <w:jc w:val="both"/>
      </w:pPr>
      <w:r>
        <w:rPr>
          <w:rFonts w:ascii="Times New Roman" w:hAnsi="Times New Roman"/>
          <w:color w:val="000000"/>
          <w:sz w:val="20"/>
        </w:rPr>
        <w:t>Jellemzői:</w:t>
      </w:r>
    </w:p>
    <w:bookmarkStart w:id="142" w:name="d0e3056"/>
    <w:bookmarkStart w:id="143" w:name="d0e3057"/>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új utasításkészlet;</w:t>
      </w:r>
    </w:p>
    <w:bookmarkEnd w:id="143"/>
    <w:bookmarkEnd w:id="142"/>
    <w:bookmarkStart w:id="144" w:name="d0e3060"/>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128-bites utasításcsomag;</w:t>
      </w:r>
    </w:p>
    <w:bookmarkEnd w:id="144"/>
    <w:bookmarkStart w:id="145" w:name="d0e3063"/>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3 db 41-bites utasítás (=123 bit);</w:t>
      </w:r>
    </w:p>
    <w:bookmarkEnd w:id="145"/>
    <w:bookmarkStart w:id="146" w:name="d0e3066"/>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a maradék 5 bit határozza meg az utasítások típusát a csomagban;</w:t>
      </w:r>
    </w:p>
    <w:bookmarkEnd w:id="146"/>
    <w:bookmarkStart w:id="147" w:name="d0e3069"/>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128 db 64-bites általános használatú regiszter;</w:t>
      </w:r>
    </w:p>
    <w:bookmarkEnd w:id="147"/>
    <w:bookmarkStart w:id="148" w:name="d0e3072"/>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128 db 82-bites lebegőpontos regiszter;</w:t>
      </w:r>
    </w:p>
    <w:bookmarkEnd w:id="148"/>
    <w:bookmarkStart w:id="149" w:name="d0e3075"/>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Intel X86-os utasítások végrehajtása;</w:t>
      </w:r>
    </w:p>
    <w:bookmarkEnd w:id="149"/>
    <w:bookmarkStart w:id="150" w:name="d0e3078"/>
    <w:p>
      <w:pPr>
        <w:numPr>
          <w:ilvl w:val="0"/>
          <w:numId w:val="9"/>
        </w:numPr>
        <w:tabs>
          <w:tab w:val="left" w:pos="200"/>
        </w:tabs>
        <w:spacing w:before="200" w:after="0" w:line="240" w:lineRule="auto"/>
        <w:ind w:left="200" w:right="0" w:hanging="200"/>
        <w:jc w:val="both"/>
      </w:pPr>
      <w:r>
        <w:rPr>
          <w:rFonts w:ascii="Times New Roman" w:hAnsi="Times New Roman"/>
          <w:color w:val="000000"/>
          <w:sz w:val="20"/>
        </w:rPr>
        <w:t>az utasítások párhuzamos végrehajthatósága.</w:t>
      </w:r>
    </w:p>
    <w:bookmarkEnd w:id="150"/>
    <w:bookmarkStart w:id="151" w:name="d0e3082"/>
    <w:p>
      <w:pPr>
        <w:spacing w:before="200" w:after="0" w:line="240" w:lineRule="auto"/>
      </w:pPr>
      <w:r>
        <w:rPr>
          <w:rFonts w:ascii="Arial" w:hAnsi="Arial"/>
          <w:b/>
          <w:color w:val="000000"/>
          <w:sz w:val="35"/>
        </w:rPr>
        <w:t>1. A memóriák</w:t>
      </w:r>
    </w:p>
    <w:bookmarkEnd w:id="151"/>
    <w:p>
      <w:pPr>
        <w:spacing w:before="200" w:after="0" w:line="240" w:lineRule="auto"/>
        <w:jc w:val="both"/>
      </w:pPr>
      <w:r>
        <w:rPr>
          <w:rFonts w:ascii="Times New Roman" w:hAnsi="Times New Roman"/>
          <w:color w:val="000000"/>
          <w:sz w:val="20"/>
        </w:rPr>
        <w:t xml:space="preserve">A számítógép memóriájának legkisebb címezhető egysége a </w:t>
      </w:r>
      <w:r>
        <w:rPr>
          <w:rFonts w:ascii="Times New Roman" w:hAnsi="Times New Roman"/>
          <w:b/>
          <w:color w:val="000000"/>
          <w:sz w:val="20"/>
        </w:rPr>
        <w:t>byte</w:t>
      </w:r>
      <w:r>
        <w:rPr>
          <w:rFonts w:ascii="Times New Roman" w:hAnsi="Times New Roman"/>
          <w:color w:val="000000"/>
          <w:sz w:val="20"/>
        </w:rPr>
        <w:t xml:space="preserve">, így a </w:t>
      </w:r>
      <w:r>
        <w:rPr>
          <w:rFonts w:ascii="Times New Roman" w:hAnsi="Times New Roman"/>
          <w:b/>
          <w:color w:val="000000"/>
          <w:sz w:val="20"/>
        </w:rPr>
        <w:t>memóriakapacitás</w:t>
      </w:r>
      <w:r>
        <w:rPr>
          <w:rFonts w:ascii="Times New Roman" w:hAnsi="Times New Roman"/>
          <w:color w:val="000000"/>
          <w:sz w:val="20"/>
        </w:rPr>
        <w:t xml:space="preserve"> mértékegysége is a byte, illetve annak többszörösei:</w:t>
      </w:r>
    </w:p>
    <w:p>
      <w:pPr>
        <w:spacing w:before="200" w:after="0" w:line="240" w:lineRule="auto"/>
        <w:jc w:val="both"/>
      </w:pPr>
      <w:r>
        <w:rPr>
          <w:rFonts w:ascii="Times New Roman" w:hAnsi="Times New Roman"/>
          <w:color w:val="000000"/>
          <w:sz w:val="20"/>
        </w:rPr>
        <w:t xml:space="preserve">1 </w:t>
      </w:r>
      <w:r>
        <w:rPr>
          <w:rFonts w:ascii="Times New Roman" w:hAnsi="Times New Roman"/>
          <w:b/>
          <w:color w:val="000000"/>
          <w:sz w:val="20"/>
        </w:rPr>
        <w:t>kbyte</w:t>
      </w:r>
      <w:r>
        <w:rPr>
          <w:rFonts w:ascii="Times New Roman" w:hAnsi="Times New Roman"/>
          <w:color w:val="000000"/>
          <w:sz w:val="20"/>
        </w:rPr>
        <w:t xml:space="preserve"> (kilobyte) = 1024 byte (2</w:t>
      </w:r>
      <w:r>
        <w:rPr>
          <w:rFonts w:ascii="Times New Roman" w:hAnsi="Times New Roman"/>
          <w:color w:val="000000"/>
          <w:sz w:val="15"/>
          <w:vertAlign w:val="superscript"/>
        </w:rPr>
        <w:t>10</w:t>
      </w:r>
      <w:r>
        <w:rPr>
          <w:rFonts w:ascii="Times New Roman" w:hAnsi="Times New Roman"/>
          <w:color w:val="000000"/>
          <w:sz w:val="20"/>
        </w:rPr>
        <w:t>byte ≈ 10</w:t>
      </w:r>
      <w:r>
        <w:rPr>
          <w:rFonts w:ascii="Times New Roman" w:hAnsi="Times New Roman"/>
          <w:color w:val="000000"/>
          <w:sz w:val="15"/>
          <w:vertAlign w:val="superscript"/>
        </w:rPr>
        <w:t>3</w:t>
      </w:r>
      <w:r>
        <w:rPr>
          <w:rFonts w:ascii="Times New Roman" w:hAnsi="Times New Roman"/>
          <w:color w:val="000000"/>
          <w:sz w:val="20"/>
        </w:rPr>
        <w:t xml:space="preserve"> byte);</w:t>
      </w:r>
    </w:p>
    <w:p>
      <w:pPr>
        <w:spacing w:before="200" w:after="0" w:line="240" w:lineRule="auto"/>
        <w:jc w:val="both"/>
      </w:pPr>
      <w:r>
        <w:rPr>
          <w:rFonts w:ascii="Times New Roman" w:hAnsi="Times New Roman"/>
          <w:color w:val="000000"/>
          <w:sz w:val="20"/>
        </w:rPr>
        <w:t xml:space="preserve">1 </w:t>
      </w:r>
      <w:r>
        <w:rPr>
          <w:rFonts w:ascii="Times New Roman" w:hAnsi="Times New Roman"/>
          <w:b/>
          <w:color w:val="000000"/>
          <w:sz w:val="20"/>
        </w:rPr>
        <w:t>Mbyte</w:t>
      </w:r>
      <w:r>
        <w:rPr>
          <w:rFonts w:ascii="Times New Roman" w:hAnsi="Times New Roman"/>
          <w:color w:val="000000"/>
          <w:sz w:val="20"/>
        </w:rPr>
        <w:t xml:space="preserve"> (megabyte) = 1024 kbyte (1024 x 1024 byte = 1 048 576 byte ≈ 10</w:t>
      </w:r>
      <w:r>
        <w:rPr>
          <w:rFonts w:ascii="Times New Roman" w:hAnsi="Times New Roman"/>
          <w:color w:val="000000"/>
          <w:sz w:val="15"/>
          <w:vertAlign w:val="superscript"/>
        </w:rPr>
        <w:t>6</w:t>
      </w:r>
      <w:r>
        <w:rPr>
          <w:rFonts w:ascii="Times New Roman" w:hAnsi="Times New Roman"/>
          <w:color w:val="000000"/>
          <w:sz w:val="20"/>
        </w:rPr>
        <w:t xml:space="preserve"> byte);</w:t>
      </w:r>
    </w:p>
    <w:p>
      <w:pPr>
        <w:spacing w:before="200" w:after="0" w:line="240" w:lineRule="auto"/>
        <w:jc w:val="both"/>
      </w:pPr>
      <w:r>
        <w:rPr>
          <w:rFonts w:ascii="Times New Roman" w:hAnsi="Times New Roman"/>
          <w:color w:val="000000"/>
          <w:sz w:val="20"/>
        </w:rPr>
        <w:t xml:space="preserve">1 </w:t>
      </w:r>
      <w:r>
        <w:rPr>
          <w:rFonts w:ascii="Times New Roman" w:hAnsi="Times New Roman"/>
          <w:b/>
          <w:color w:val="000000"/>
          <w:sz w:val="20"/>
        </w:rPr>
        <w:t>Gbyte</w:t>
      </w:r>
      <w:r>
        <w:rPr>
          <w:rFonts w:ascii="Times New Roman" w:hAnsi="Times New Roman"/>
          <w:color w:val="000000"/>
          <w:sz w:val="20"/>
        </w:rPr>
        <w:t xml:space="preserve"> (gigabyte) = 1024 Mbyte (1024 x 1024 x 1024 byte = 1 073 741 824 byte ≈ 10</w:t>
      </w:r>
      <w:r>
        <w:rPr>
          <w:rFonts w:ascii="Times New Roman" w:hAnsi="Times New Roman"/>
          <w:color w:val="000000"/>
          <w:sz w:val="15"/>
          <w:vertAlign w:val="superscript"/>
        </w:rPr>
        <w:t>9</w:t>
      </w:r>
      <w:r>
        <w:rPr>
          <w:rFonts w:ascii="Times New Roman" w:hAnsi="Times New Roman"/>
          <w:color w:val="000000"/>
          <w:sz w:val="20"/>
        </w:rPr>
        <w:t xml:space="preserve"> byte);</w:t>
      </w:r>
    </w:p>
    <w:p>
      <w:pPr>
        <w:spacing w:before="200" w:after="0" w:line="240" w:lineRule="auto"/>
        <w:jc w:val="both"/>
      </w:pPr>
      <w:r>
        <w:rPr>
          <w:rFonts w:ascii="Times New Roman" w:hAnsi="Times New Roman"/>
          <w:color w:val="000000"/>
          <w:sz w:val="20"/>
        </w:rPr>
        <w:t xml:space="preserve">1 </w:t>
      </w:r>
      <w:r>
        <w:rPr>
          <w:rFonts w:ascii="Times New Roman" w:hAnsi="Times New Roman"/>
          <w:b/>
          <w:color w:val="000000"/>
          <w:sz w:val="20"/>
        </w:rPr>
        <w:t>Tbyte</w:t>
      </w:r>
      <w:r>
        <w:rPr>
          <w:rFonts w:ascii="Times New Roman" w:hAnsi="Times New Roman"/>
          <w:color w:val="000000"/>
          <w:sz w:val="20"/>
        </w:rPr>
        <w:t xml:space="preserve"> (terabyte) = 1024 Gbyte (1024 x 1024 x 1024 x 1024 byte = 1 078 036 791 296 byte ≈ 10</w:t>
      </w:r>
      <w:r>
        <w:rPr>
          <w:rFonts w:ascii="Times New Roman" w:hAnsi="Times New Roman"/>
          <w:color w:val="000000"/>
          <w:sz w:val="15"/>
          <w:vertAlign w:val="superscript"/>
        </w:rPr>
        <w:t>12</w:t>
      </w:r>
      <w:r>
        <w:rPr>
          <w:rFonts w:ascii="Times New Roman" w:hAnsi="Times New Roman"/>
          <w:color w:val="000000"/>
          <w:sz w:val="20"/>
        </w:rPr>
        <w:t xml:space="preserve"> byte).</w:t>
      </w:r>
    </w:p>
    <w:p>
      <w:pPr>
        <w:spacing w:before="200" w:after="0" w:line="240" w:lineRule="auto"/>
        <w:jc w:val="both"/>
      </w:pPr>
      <w:r>
        <w:rPr>
          <w:rFonts w:ascii="Times New Roman" w:hAnsi="Times New Roman"/>
          <w:color w:val="000000"/>
          <w:sz w:val="20"/>
        </w:rPr>
        <w:t xml:space="preserve">Írhatóság szerint a memóriákat két csoportba osztjuk. A </w:t>
      </w:r>
      <w:r>
        <w:rPr>
          <w:rFonts w:ascii="Times New Roman" w:hAnsi="Times New Roman"/>
          <w:b/>
          <w:color w:val="000000"/>
          <w:sz w:val="20"/>
        </w:rPr>
        <w:t>RAM</w:t>
      </w:r>
      <w:r>
        <w:rPr>
          <w:rFonts w:ascii="Times New Roman" w:hAnsi="Times New Roman"/>
          <w:color w:val="000000"/>
          <w:sz w:val="20"/>
        </w:rPr>
        <w:t xml:space="preserve"> (Random Access Memory – </w:t>
      </w:r>
      <w:r>
        <w:rPr>
          <w:rFonts w:ascii="Times New Roman" w:hAnsi="Times New Roman"/>
          <w:i/>
          <w:color w:val="000000"/>
          <w:sz w:val="20"/>
        </w:rPr>
        <w:t>Megjegyzés:</w:t>
      </w:r>
      <w:r>
        <w:rPr>
          <w:rFonts w:ascii="Times New Roman" w:hAnsi="Times New Roman"/>
          <w:color w:val="000000"/>
          <w:sz w:val="20"/>
        </w:rPr>
        <w:t xml:space="preserve"> Az elnevezés helytelen, mert ma már minden memória véletlen elérésű, de annyira elterjedt ez az elnevezés, hogy zavart okozna a megváltoztatása.) írható és olvasható memória, mely az áram kikapcsolásával teljes tartalmát elveszti. Tartalma tetszőlegesen módosítható, akárhány alkalommal. Feladata, hogy munka közben a változó adatokat tartalmazza.</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RAM</w:t>
      </w:r>
      <w:r>
        <w:rPr>
          <w:rFonts w:ascii="Times New Roman" w:hAnsi="Times New Roman"/>
          <w:color w:val="000000"/>
          <w:sz w:val="20"/>
        </w:rPr>
        <w:t xml:space="preserve"> memóriák között felépítés szerint megkülönböztetünk dinamikus (Dynamic RAM vagy DRAM) és statikus (Static RAM vagy SRAM) memóriát. A DRAM kondenzátorokból áll, melyek töltésüket idővel elvesztik, ezért a DRAM-ot meghatározott időközönként frissíteni kell. Az SRAM integrált áramköri tranzisztorokból épül fel, nem kell frissíteni, gyorsabb a DRAM-nál.</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ROM</w:t>
      </w:r>
      <w:r>
        <w:rPr>
          <w:rFonts w:ascii="Times New Roman" w:hAnsi="Times New Roman"/>
          <w:color w:val="000000"/>
          <w:sz w:val="20"/>
        </w:rPr>
        <w:t xml:space="preserve"> (Read Only Memory) csak olvasható memória, mely kikapcsoláskor sem „felejt”. Feladata, hogy tartalmazza azokat az adatokat és programokat, melyekre már a gép bekapcsolásakor szükség van. A ROM-ot többnyire a számítógéppel együtt szállítják.</w:t>
      </w:r>
    </w:p>
    <w:p>
      <w:pPr>
        <w:spacing w:before="200" w:after="0" w:line="240" w:lineRule="auto"/>
        <w:jc w:val="both"/>
      </w:pPr>
      <w:r>
        <w:rPr>
          <w:rFonts w:ascii="Times New Roman" w:hAnsi="Times New Roman"/>
          <w:color w:val="000000"/>
          <w:sz w:val="20"/>
        </w:rPr>
        <w:t>Eredetileg a ROM-ba gyárilag „égetik be” a programot. A technológia fejlődésével létrehoztak olyan ROM-okat, melyeket egy egyszerű eszköz segítségével a felhasználó maga programozhat (</w:t>
      </w:r>
      <w:r>
        <w:rPr>
          <w:rFonts w:ascii="Times New Roman" w:hAnsi="Times New Roman"/>
          <w:b/>
          <w:color w:val="000000"/>
          <w:sz w:val="20"/>
        </w:rPr>
        <w:t>PROM</w:t>
      </w:r>
      <w:r>
        <w:rPr>
          <w:rFonts w:ascii="Times New Roman" w:hAnsi="Times New Roman"/>
          <w:color w:val="000000"/>
          <w:sz w:val="20"/>
        </w:rPr>
        <w:t xml:space="preserve">, Programmable ROM). Az </w:t>
      </w:r>
      <w:r>
        <w:rPr>
          <w:rFonts w:ascii="Times New Roman" w:hAnsi="Times New Roman"/>
          <w:b/>
          <w:color w:val="000000"/>
          <w:sz w:val="20"/>
        </w:rPr>
        <w:t>EPROM</w:t>
      </w:r>
      <w:r>
        <w:rPr>
          <w:rFonts w:ascii="Times New Roman" w:hAnsi="Times New Roman"/>
          <w:color w:val="000000"/>
          <w:sz w:val="20"/>
        </w:rPr>
        <w:t xml:space="preserve"> (Erasable PROM) UV fény segítségével törölhető, majd újraégethető. Az </w:t>
      </w:r>
      <w:r>
        <w:rPr>
          <w:rFonts w:ascii="Times New Roman" w:hAnsi="Times New Roman"/>
          <w:b/>
          <w:color w:val="000000"/>
          <w:sz w:val="20"/>
        </w:rPr>
        <w:t>EEPROM</w:t>
      </w:r>
      <w:r>
        <w:rPr>
          <w:rFonts w:ascii="Times New Roman" w:hAnsi="Times New Roman"/>
          <w:color w:val="000000"/>
          <w:sz w:val="20"/>
        </w:rPr>
        <w:t xml:space="preserve"> (Electrononically Erasable PROM) elektromos úton, a processzor utasításai alapján törölhető és programozható át, tehát nem kell a gépből kiszerelni az átprogramozáshoz. Az EEPROM egy speciális típusa a </w:t>
      </w:r>
      <w:r>
        <w:rPr>
          <w:rFonts w:ascii="Times New Roman" w:hAnsi="Times New Roman"/>
          <w:b/>
          <w:color w:val="000000"/>
          <w:sz w:val="20"/>
        </w:rPr>
        <w:t>Flash</w:t>
      </w:r>
      <w:r>
        <w:rPr>
          <w:rFonts w:ascii="Times New Roman" w:hAnsi="Times New Roman"/>
          <w:color w:val="000000"/>
          <w:sz w:val="20"/>
        </w:rPr>
        <w:t xml:space="preserve"> memória, melynek törlése és újraprogramozása nem byte-onként, hanem blokkonként történik.</w:t>
      </w:r>
    </w:p>
    <w:p>
      <w:pPr>
        <w:spacing w:before="200" w:after="0" w:line="240" w:lineRule="auto"/>
        <w:jc w:val="both"/>
      </w:pPr>
      <w:r>
        <w:rPr>
          <w:rFonts w:ascii="Times New Roman" w:hAnsi="Times New Roman"/>
          <w:color w:val="000000"/>
          <w:sz w:val="20"/>
        </w:rPr>
        <w:t xml:space="preserve">A processzoron belül is vannak memóriatípusú elemek. A </w:t>
      </w:r>
      <w:r>
        <w:rPr>
          <w:rFonts w:ascii="Times New Roman" w:hAnsi="Times New Roman"/>
          <w:b/>
          <w:color w:val="000000"/>
          <w:sz w:val="20"/>
        </w:rPr>
        <w:t>regiszter</w:t>
      </w:r>
      <w:r>
        <w:rPr>
          <w:rFonts w:ascii="Times New Roman" w:hAnsi="Times New Roman"/>
          <w:color w:val="000000"/>
          <w:sz w:val="20"/>
        </w:rPr>
        <w:t xml:space="preserve"> a processzorba beépített nagyon gyors elérésű, kisméretű memória. A regiszterek ideiglenesen tárolják az információkat, utasításokat addig, amíg a processzor dolgozik velük. A regiszterek között nem csak adattároló elemek vannak, hanem a processzor működéséhez elengedhetetlenül szükséges számlálók és állapotjelzők is.</w:t>
      </w:r>
    </w:p>
    <w:p>
      <w:pPr>
        <w:spacing w:before="200" w:after="0" w:line="240" w:lineRule="auto"/>
        <w:jc w:val="both"/>
      </w:pPr>
      <w:r>
        <w:rPr>
          <w:rFonts w:ascii="Times New Roman" w:hAnsi="Times New Roman"/>
          <w:color w:val="000000"/>
          <w:sz w:val="20"/>
        </w:rPr>
        <w:t xml:space="preserve">A modern processzorok fontos része a </w:t>
      </w:r>
      <w:r>
        <w:rPr>
          <w:rFonts w:ascii="Times New Roman" w:hAnsi="Times New Roman"/>
          <w:b/>
          <w:color w:val="000000"/>
          <w:sz w:val="20"/>
        </w:rPr>
        <w:t>cache</w:t>
      </w:r>
      <w:r>
        <w:rPr>
          <w:rFonts w:ascii="Times New Roman" w:hAnsi="Times New Roman"/>
          <w:color w:val="000000"/>
          <w:sz w:val="20"/>
        </w:rPr>
        <w:t xml:space="preserve"> (gyorsítótár). A cache a processzorba vagy a processzor környezetébe integrált memória, ami az </w:t>
      </w:r>
      <w:r>
        <w:rPr>
          <w:rFonts w:ascii="Times New Roman" w:hAnsi="Times New Roman"/>
          <w:b/>
          <w:color w:val="000000"/>
          <w:sz w:val="20"/>
        </w:rPr>
        <w:t>operatív tár</w:t>
      </w:r>
      <w:r>
        <w:rPr>
          <w:rFonts w:ascii="Times New Roman" w:hAnsi="Times New Roman"/>
          <w:color w:val="000000"/>
          <w:sz w:val="20"/>
        </w:rPr>
        <w:t xml:space="preserve"> (RAM, ROM) viszonylag lassú elérését hivatott kiváltani azoknak a programrészeknek és adatoknak előzetes beolvasásával, amikre a végrehajtásnak közvetlenül szüksége lehet. A gyorsítótár mérete ma már Mbyte-os nagyságrendű.</w:t>
      </w:r>
    </w:p>
    <w:p>
      <w:pPr>
        <w:spacing w:before="200" w:after="0" w:line="240" w:lineRule="auto"/>
        <w:jc w:val="both"/>
      </w:pPr>
      <w:r>
        <w:rPr>
          <w:rFonts w:ascii="Times New Roman" w:hAnsi="Times New Roman"/>
          <w:color w:val="000000"/>
          <w:sz w:val="20"/>
        </w:rPr>
        <w:t>A RAM, a ROM, a cache és a regiszter az úgynevezett fő vagy</w:t>
      </w:r>
      <w:r>
        <w:rPr>
          <w:rFonts w:ascii="Times New Roman" w:hAnsi="Times New Roman"/>
          <w:b/>
          <w:color w:val="000000"/>
          <w:sz w:val="20"/>
        </w:rPr>
        <w:t xml:space="preserve"> elsődleges memória</w:t>
      </w:r>
      <w:r>
        <w:rPr>
          <w:rFonts w:ascii="Times New Roman" w:hAnsi="Times New Roman"/>
          <w:color w:val="000000"/>
          <w:sz w:val="20"/>
        </w:rPr>
        <w:t xml:space="preserve"> típusai. A </w:t>
      </w:r>
      <w:r>
        <w:rPr>
          <w:rFonts w:ascii="Times New Roman" w:hAnsi="Times New Roman"/>
          <w:b/>
          <w:color w:val="000000"/>
          <w:sz w:val="20"/>
        </w:rPr>
        <w:t>másodlagos memóriák</w:t>
      </w:r>
      <w:r>
        <w:rPr>
          <w:rFonts w:ascii="Times New Roman" w:hAnsi="Times New Roman"/>
          <w:color w:val="000000"/>
          <w:sz w:val="20"/>
        </w:rPr>
        <w:t xml:space="preserve"> a nagy tárolókapacitással rendelkező háttértárolók. (Egyes szakirodalmak csak a gyors mágneses háttértárolókat sorolják ide, és </w:t>
      </w:r>
      <w:r>
        <w:rPr>
          <w:rFonts w:ascii="Times New Roman" w:hAnsi="Times New Roman"/>
          <w:b/>
          <w:color w:val="000000"/>
          <w:sz w:val="20"/>
        </w:rPr>
        <w:t>harmadlagos</w:t>
      </w:r>
      <w:r>
        <w:rPr>
          <w:rFonts w:ascii="Times New Roman" w:hAnsi="Times New Roman"/>
          <w:color w:val="000000"/>
          <w:sz w:val="20"/>
        </w:rPr>
        <w:t xml:space="preserve"> tárolóknak nevezik az optikai és a mágnesszalagos eszközöket, mint tipikusan archiválásra használt berendezéseket.)</w:t>
      </w:r>
    </w:p>
    <w:bookmarkStart w:id="152" w:name="d0e3184"/>
    <w:p>
      <w:pPr>
        <w:spacing w:before="200" w:after="0" w:line="240" w:lineRule="auto"/>
      </w:pPr>
      <w:r>
        <w:rPr>
          <w:rFonts w:ascii="Arial" w:hAnsi="Arial"/>
          <w:b/>
          <w:color w:val="000000"/>
          <w:sz w:val="35"/>
        </w:rPr>
        <w:t>2. Perifériák</w:t>
      </w:r>
    </w:p>
    <w:bookmarkEnd w:id="152"/>
    <w:p>
      <w:pPr>
        <w:spacing w:before="200" w:after="0" w:line="240" w:lineRule="auto"/>
        <w:jc w:val="both"/>
      </w:pPr>
      <w:r>
        <w:rPr>
          <w:rFonts w:ascii="Times New Roman" w:hAnsi="Times New Roman"/>
          <w:color w:val="000000"/>
          <w:sz w:val="20"/>
        </w:rPr>
        <w:t>A számítógéphez nagyon sokféle eszköz, úgynevezett periféria csatlakoztatható. Vannak beviteli célú eszközök, más eszközök pedig kivitelre valók. A háttértárak mind a két célt szolgálják. Az átvitel vagy az adatoknak az operatív memóriából a periféria felé való kiküldését, vagy a periféria felől érkező adatok memóriába való tárolását jelenti. A háttértárolók esetén ez a folyamat kétirányú: az adatokat tárolni is és visszaolvasni is tudjuk.</w:t>
      </w:r>
    </w:p>
    <w:p>
      <w:pPr>
        <w:spacing w:before="200" w:after="0" w:line="240" w:lineRule="auto"/>
        <w:jc w:val="both"/>
      </w:pPr>
      <w:r>
        <w:rPr>
          <w:rFonts w:ascii="Times New Roman" w:hAnsi="Times New Roman"/>
          <w:b/>
          <w:color w:val="000000"/>
          <w:sz w:val="20"/>
        </w:rPr>
        <w:t>I/O vezérlő</w:t>
      </w:r>
    </w:p>
    <w:p>
      <w:pPr>
        <w:spacing w:before="200" w:after="0" w:line="240" w:lineRule="auto"/>
        <w:jc w:val="both"/>
      </w:pPr>
      <w:r>
        <w:rPr>
          <w:rFonts w:ascii="Times New Roman" w:hAnsi="Times New Roman"/>
          <w:color w:val="000000"/>
          <w:sz w:val="20"/>
        </w:rPr>
        <w:t xml:space="preserve">A perifériák és a központi egység közötti adatforgalom vezérlésére, a sebességkülönbség áthidalására </w:t>
      </w:r>
      <w:r>
        <w:rPr>
          <w:rFonts w:ascii="Times New Roman" w:hAnsi="Times New Roman"/>
          <w:b/>
          <w:color w:val="000000"/>
          <w:sz w:val="20"/>
        </w:rPr>
        <w:t>perifériavezérlő</w:t>
      </w:r>
      <w:r>
        <w:rPr>
          <w:rFonts w:ascii="Times New Roman" w:hAnsi="Times New Roman"/>
          <w:color w:val="000000"/>
          <w:sz w:val="20"/>
        </w:rPr>
        <w:t xml:space="preserve"> (I/O vezérlő) </w:t>
      </w:r>
      <w:r>
        <w:rPr>
          <w:rFonts w:ascii="Times New Roman" w:hAnsi="Times New Roman"/>
          <w:b/>
          <w:color w:val="000000"/>
          <w:sz w:val="20"/>
        </w:rPr>
        <w:t>alrendszert</w:t>
      </w:r>
      <w:r>
        <w:rPr>
          <w:rFonts w:ascii="Times New Roman" w:hAnsi="Times New Roman"/>
          <w:color w:val="000000"/>
          <w:sz w:val="20"/>
        </w:rPr>
        <w:t xml:space="preserve"> alkalmaznak, ami a processzor feltartása nélkül bonyolítja le az adatátvitelt. A processzor csak elindítja a folyamatot, aminek a befejezésről a perifériavezérlő megszakítással értesíti azt. Egy ilyen alrendszer általában egyidejűleg több periféria kiszolgálására is képes.</w:t>
      </w:r>
    </w:p>
    <w:p>
      <w:pPr>
        <w:spacing w:before="200" w:after="0" w:line="240" w:lineRule="auto"/>
        <w:jc w:val="both"/>
      </w:pPr>
      <w:r>
        <w:rPr>
          <w:rFonts w:ascii="Times New Roman" w:hAnsi="Times New Roman"/>
          <w:b/>
          <w:color w:val="000000"/>
          <w:sz w:val="20"/>
        </w:rPr>
        <w:t>Párhuzamos és soros adatátvitel</w:t>
      </w:r>
    </w:p>
    <w:p>
      <w:pPr>
        <w:spacing w:before="200" w:after="0" w:line="240" w:lineRule="auto"/>
        <w:jc w:val="both"/>
      </w:pPr>
      <w:r>
        <w:rPr>
          <w:rFonts w:ascii="Times New Roman" w:hAnsi="Times New Roman"/>
          <w:color w:val="000000"/>
          <w:sz w:val="20"/>
        </w:rPr>
        <w:t xml:space="preserve">A bitek továbbítása alapvetően két különböző módon történhet. A legegyszerűbb eset, amikor a biteket sorban egymás után egy csatornán elküldjük a vevőnek. Ezt az átviteli módot nevezik </w:t>
      </w:r>
      <w:r>
        <w:rPr>
          <w:rFonts w:ascii="Times New Roman" w:hAnsi="Times New Roman"/>
          <w:b/>
          <w:color w:val="000000"/>
          <w:sz w:val="20"/>
        </w:rPr>
        <w:t>soros adatátvitelnek</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A másik lehetőség, hogy az adó és a vevő között annyi vonalat alakítunk ki, amennyi bitet egyszerre át szeretnénk vinni. Ebben az esetben tehát bitcsoportok átviteléről van szó. Ezt az adatátviteli módot </w:t>
      </w:r>
      <w:r>
        <w:rPr>
          <w:rFonts w:ascii="Times New Roman" w:hAnsi="Times New Roman"/>
          <w:b/>
          <w:color w:val="000000"/>
          <w:sz w:val="20"/>
        </w:rPr>
        <w:t>párhuzamos adatátvitelnek</w:t>
      </w:r>
      <w:r>
        <w:rPr>
          <w:rFonts w:ascii="Times New Roman" w:hAnsi="Times New Roman"/>
          <w:color w:val="000000"/>
          <w:sz w:val="20"/>
        </w:rPr>
        <w:t xml:space="preserve"> nevezik.</w:t>
      </w:r>
    </w:p>
    <w:p>
      <w:pPr>
        <w:spacing w:before="200" w:after="0" w:line="240" w:lineRule="auto"/>
        <w:jc w:val="both"/>
      </w:pPr>
      <w:r>
        <w:rPr>
          <w:rFonts w:ascii="Times New Roman" w:hAnsi="Times New Roman"/>
          <w:color w:val="000000"/>
          <w:sz w:val="20"/>
        </w:rPr>
        <w:t>Mindkét módszernek van előnye és hátránya. A soros átvitel kialakítása olcsó, mivel kevés számú kapcsolódásra van szükség, de ezzel együtt az átvitel sebessége a párhuzamos átvitelhez képest lényegesen kisebb. A soros kapcsolattal nagyobb távolság hidalható át, mint a párhuzamossal. Azt, hogy melyik módszert alkalmazzák, egyértelműen a feladat dönti el. Általában mikroszámítógépek belső áramköreinek az összekapcsolására párhuzamos módot választanak a kis távolságok és a nagy átviteli sebesség miatt. A külső eszközök összekapcsolása a számítógépekkel már mindkét módszer szerint történhet (például az egér soros, a nyomtató viszont párhuzamos átvitelt használ).</w:t>
      </w:r>
    </w:p>
    <w:p>
      <w:pPr>
        <w:spacing w:before="200" w:after="0" w:line="240" w:lineRule="auto"/>
        <w:jc w:val="both"/>
      </w:pPr>
      <w:r>
        <w:rPr>
          <w:rFonts w:ascii="Times New Roman" w:hAnsi="Times New Roman"/>
          <w:b/>
          <w:color w:val="000000"/>
          <w:sz w:val="20"/>
        </w:rPr>
        <w:t>USB</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USB</w:t>
      </w:r>
      <w:r>
        <w:rPr>
          <w:rFonts w:ascii="Times New Roman" w:hAnsi="Times New Roman"/>
          <w:color w:val="000000"/>
          <w:sz w:val="20"/>
        </w:rPr>
        <w:t xml:space="preserve"> (Universal Serial Bus) olyan csatolási szabvány perifériák számára, amely függetlenül attól, hogy milyen berendezésről, operációs rendszerről vagy platformról van szó, lehetővé teszi a kapcsolódást. Átviteli sebessége kellően nagy, hogy szinte bármilyen kis vagy közepes adatforgalmú külső egységet használhassunk vele, előállítása pedig kellően olcsó, hogy megérje gyártani.</w:t>
      </w:r>
    </w:p>
    <w:p>
      <w:pPr>
        <w:spacing w:before="200" w:after="0" w:line="240" w:lineRule="auto"/>
        <w:jc w:val="both"/>
      </w:pPr>
      <w:r>
        <w:rPr>
          <w:rFonts w:ascii="Times New Roman" w:hAnsi="Times New Roman"/>
          <w:color w:val="000000"/>
          <w:sz w:val="20"/>
        </w:rPr>
        <w:t>Az USB eszközök valóban megvalósítják a Plug&amp;Play elvét, azaz amint csatlakoztatjuk az eszközt, már működik is. A régebbi rendszereken a Plug&amp;Play azt jelentette, hogy a legközelebbi újraindításnál ismeri fel az operációs rendszer az új hardver elemet.</w:t>
      </w:r>
    </w:p>
    <w:p>
      <w:pPr>
        <w:spacing w:before="0" w:after="0" w:line="240" w:lineRule="auto"/>
        <w:rPr>
          <w:sz w:val="20"/>
        </w:rPr>
      </w:pPr>
    </w:p>
    <w:tbl>
      <w:tblPr>
        <w:tblInd w:w="45" w:type="dxa"/>
        <w:tblLayout w:type="fixed"/>
      </w:tblPr>
      <w:tblGrid>
        <w:gridCol w:w="9026"/>
      </w:tblGrid>
      <w:bookmarkStart w:id="153" w:name="d0e322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1905000" cy="2761905"/>
                  <wp:docPr id="135" name="\\10.50.22.12\Queue\Queue\37\41\3741382b-147c-4277-87ac-1983201b66f3.docbook\unzip\images\24.png"/>
                  <a:graphic>
                    <a:graphicData uri="http://schemas.openxmlformats.org/drawingml/2006/picture">
                      <p:pic>
                        <p:nvPicPr>
                          <p:cNvPr id="136" name="\\10.50.22.12\Queue\Queue\37\41\3741382b-147c-4277-87ac-1983201b66f3.docbook\unzip\images\24.png"/>
                          <p:cNvPicPr/>
                        </p:nvPicPr>
                        <p:blipFill>
                          <a:blip r:embed="r124"/>
                          <a:srcRect l="15513" t="0" r="15513" b="0"/>
                          <a:stretch>
                            <a:fillRect/>
                          </a:stretch>
                        </p:blipFill>
                        <p:spPr>
                          <a:xfrm>
                            <a:off x="0" y="0"/>
                            <a:ext cx="1905000" cy="2761905"/>
                          </a:xfrm>
                          <a:prstGeom prst="rect"/>
                        </p:spPr>
                      </p:pic>
                    </a:graphicData>
                  </a:graphic>
                </wp:inline>
              </w:drawing>
            </w:r>
          </w:p>
        </w:tc>
      </w:tr>
      <w:bookmarkEnd w:id="15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23">
              <w:r>
                <w:rPr>
                  <w:rFonts w:ascii="Times New Roman" w:hAnsi="Times New Roman"/>
                  <w:color w:val="000000"/>
                  <w:sz w:val="20"/>
                </w:rPr>
                <w:t xml:space="preserve">22. Ábra </w:t>
              </w:r>
            </w:hyperlink>
          </w:p>
        </w:tc>
      </w:tr>
    </w:tbl>
    <w:p>
      <w:pPr>
        <w:spacing w:before="200" w:after="0" w:line="240" w:lineRule="auto"/>
        <w:jc w:val="both"/>
      </w:pPr>
      <w:r>
        <w:rPr>
          <w:rFonts w:ascii="Times New Roman" w:hAnsi="Times New Roman"/>
          <w:b/>
          <w:color w:val="000000"/>
          <w:sz w:val="20"/>
        </w:rPr>
        <w:t>FireWire</w:t>
      </w:r>
    </w:p>
    <w:p>
      <w:pPr>
        <w:spacing w:before="200" w:after="0" w:line="240" w:lineRule="auto"/>
        <w:jc w:val="both"/>
      </w:pPr>
      <w:r>
        <w:rPr>
          <w:rFonts w:ascii="Times New Roman" w:hAnsi="Times New Roman"/>
          <w:color w:val="000000"/>
          <w:sz w:val="20"/>
        </w:rPr>
        <w:t>A FireWire egy nagysebességű, soros adattovábbító technológia a különböző kiegészítő eszközöknek a számítógéphez való illesztésére. Az Apple által kifejlesztett rendszer ma már ipari szabvány, melyet az IEEE 1394 néven jegyeztek be. A FireWire-t úgy tervezték, hogy könnyedén továbbítsa a különböző, magas átviteli képességet igénylő multimédia adatokat az eszközök között (kamerák, szintetizátorok stb. és/vagy merevlemezek). Kiemelkedő teljesítményével, üzem közbeni illeszthetőségével, az illesztett eszközök önműködő beállításával kategóriájában egyedülálló illesztési szabvány.</w:t>
      </w:r>
    </w:p>
    <w:p>
      <w:pPr>
        <w:spacing w:before="0" w:after="0" w:line="240" w:lineRule="auto"/>
        <w:rPr>
          <w:sz w:val="20"/>
        </w:rPr>
      </w:pPr>
    </w:p>
    <w:tbl>
      <w:tblPr>
        <w:tblInd w:w="45" w:type="dxa"/>
        <w:tblLayout w:type="fixed"/>
      </w:tblPr>
      <w:tblGrid>
        <w:gridCol w:w="9026"/>
      </w:tblGrid>
      <w:bookmarkStart w:id="154" w:name="d0e324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1905000" cy="2086266"/>
                  <wp:docPr id="137" name="\\10.50.22.12\Queue\Queue\37\41\3741382b-147c-4277-87ac-1983201b66f3.docbook\unzip\images\25.png"/>
                  <a:graphic>
                    <a:graphicData uri="http://schemas.openxmlformats.org/drawingml/2006/picture">
                      <p:pic>
                        <p:nvPicPr>
                          <p:cNvPr id="138" name="\\10.50.22.12\Queue\Queue\37\41\3741382b-147c-4277-87ac-1983201b66f3.docbook\unzip\images\25.png"/>
                          <p:cNvPicPr/>
                        </p:nvPicPr>
                        <p:blipFill>
                          <a:blip r:embed="r126"/>
                          <a:srcRect l="13641" t="0" r="13641" b="0"/>
                          <a:stretch>
                            <a:fillRect/>
                          </a:stretch>
                        </p:blipFill>
                        <p:spPr>
                          <a:xfrm>
                            <a:off x="0" y="0"/>
                            <a:ext cx="1905000" cy="2086266"/>
                          </a:xfrm>
                          <a:prstGeom prst="rect"/>
                        </p:spPr>
                      </p:pic>
                    </a:graphicData>
                  </a:graphic>
                </wp:inline>
              </w:drawing>
            </w:r>
          </w:p>
        </w:tc>
      </w:tr>
      <w:bookmarkEnd w:id="15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25">
              <w:r>
                <w:rPr>
                  <w:rFonts w:ascii="Times New Roman" w:hAnsi="Times New Roman"/>
                  <w:color w:val="000000"/>
                  <w:sz w:val="20"/>
                </w:rPr>
                <w:t xml:space="preserve">23. Ábra </w:t>
              </w:r>
            </w:hyperlink>
          </w:p>
        </w:tc>
      </w:tr>
    </w:tbl>
    <w:bookmarkStart w:id="155" w:name="d0e3266"/>
    <w:p>
      <w:pPr>
        <w:spacing w:before="200" w:after="0" w:line="240" w:lineRule="auto"/>
      </w:pPr>
      <w:r>
        <w:rPr>
          <w:rFonts w:ascii="Arial" w:hAnsi="Arial"/>
          <w:b/>
          <w:color w:val="000000"/>
          <w:sz w:val="29"/>
        </w:rPr>
        <w:t>2.1. Háttértárolók</w:t>
      </w:r>
    </w:p>
    <w:bookmarkEnd w:id="155"/>
    <w:p>
      <w:pPr>
        <w:spacing w:before="200" w:after="0" w:line="240" w:lineRule="auto"/>
        <w:jc w:val="both"/>
      </w:pPr>
      <w:r>
        <w:rPr>
          <w:rFonts w:ascii="Times New Roman" w:hAnsi="Times New Roman"/>
          <w:b/>
          <w:color w:val="000000"/>
          <w:sz w:val="20"/>
        </w:rPr>
        <w:t>A mágneses háttértárolók</w:t>
      </w:r>
    </w:p>
    <w:p>
      <w:pPr>
        <w:spacing w:before="200" w:after="0" w:line="240" w:lineRule="auto"/>
        <w:jc w:val="both"/>
      </w:pPr>
      <w:r>
        <w:rPr>
          <w:rFonts w:ascii="Times New Roman" w:hAnsi="Times New Roman"/>
          <w:color w:val="000000"/>
          <w:sz w:val="20"/>
        </w:rPr>
        <w:t>A mágneses háttértárolás esetén egy nem mágnesezhető felületre (alumínium, műanyag) vékony rétegben felhordott ferromágneses anyagot meghatározott módon, a tárolandó információnak megfelelően változó irányú mágneses térrel átmágneseznek úgy, hogy a kialakult maradandó (remanens) mágnesesség elegendő erejű legyen ahhoz, hogy a tárolt információ kiolvasásakor a felület felett elhaladó olvasófejben változó irányú áramot indukáljon. A kódolást, dekódolást speciális vezérlő áramkörök végzik.</w:t>
      </w:r>
    </w:p>
    <w:p>
      <w:pPr>
        <w:spacing w:before="200" w:after="0" w:line="240" w:lineRule="auto"/>
        <w:jc w:val="both"/>
      </w:pPr>
      <w:r>
        <w:rPr>
          <w:rFonts w:ascii="Times New Roman" w:hAnsi="Times New Roman"/>
          <w:color w:val="000000"/>
          <w:sz w:val="20"/>
        </w:rPr>
        <w:t xml:space="preserve">Az adatokat </w:t>
      </w:r>
      <w:r>
        <w:rPr>
          <w:rFonts w:ascii="Times New Roman" w:hAnsi="Times New Roman"/>
          <w:b/>
          <w:color w:val="000000"/>
          <w:sz w:val="20"/>
        </w:rPr>
        <w:t>közvetlen</w:t>
      </w:r>
      <w:r>
        <w:rPr>
          <w:rFonts w:ascii="Times New Roman" w:hAnsi="Times New Roman"/>
          <w:color w:val="000000"/>
          <w:sz w:val="20"/>
        </w:rPr>
        <w:t xml:space="preserve"> (direkt) </w:t>
      </w:r>
      <w:r>
        <w:rPr>
          <w:rFonts w:ascii="Times New Roman" w:hAnsi="Times New Roman"/>
          <w:b/>
          <w:color w:val="000000"/>
          <w:sz w:val="20"/>
        </w:rPr>
        <w:t>elérhető</w:t>
      </w:r>
      <w:r>
        <w:rPr>
          <w:rFonts w:ascii="Times New Roman" w:hAnsi="Times New Roman"/>
          <w:color w:val="000000"/>
          <w:sz w:val="20"/>
        </w:rPr>
        <w:t xml:space="preserve"> módon tárolják a </w:t>
      </w:r>
      <w:r>
        <w:rPr>
          <w:rFonts w:ascii="Times New Roman" w:hAnsi="Times New Roman"/>
          <w:b/>
          <w:color w:val="000000"/>
          <w:sz w:val="20"/>
        </w:rPr>
        <w:t>mágneslemezeken</w:t>
      </w:r>
      <w:r>
        <w:rPr>
          <w:rFonts w:ascii="Times New Roman" w:hAnsi="Times New Roman"/>
          <w:color w:val="000000"/>
          <w:sz w:val="20"/>
        </w:rPr>
        <w:t xml:space="preserve">. A lemezek alapanyaga szerint megkülönböztetünk </w:t>
      </w:r>
      <w:r>
        <w:rPr>
          <w:rFonts w:ascii="Times New Roman" w:hAnsi="Times New Roman"/>
          <w:b/>
          <w:color w:val="000000"/>
          <w:sz w:val="20"/>
        </w:rPr>
        <w:t>hajlékony</w:t>
      </w:r>
      <w:r>
        <w:rPr>
          <w:rFonts w:ascii="Times New Roman" w:hAnsi="Times New Roman"/>
          <w:color w:val="000000"/>
          <w:sz w:val="20"/>
        </w:rPr>
        <w:t xml:space="preserve"> (floppy) vagy </w:t>
      </w:r>
      <w:r>
        <w:rPr>
          <w:rFonts w:ascii="Times New Roman" w:hAnsi="Times New Roman"/>
          <w:b/>
          <w:color w:val="000000"/>
          <w:sz w:val="20"/>
        </w:rPr>
        <w:t>merev</w:t>
      </w:r>
      <w:r>
        <w:rPr>
          <w:rFonts w:ascii="Times New Roman" w:hAnsi="Times New Roman"/>
          <w:color w:val="000000"/>
          <w:sz w:val="20"/>
        </w:rPr>
        <w:t xml:space="preserve"> (winchester) mágneslemezeket. A rögzítés elve mindkét esetben ugyanaz – az adatokat a lemez felszínén koncentrikus körök (sávok = track-ek) mentén rögzítik -, de az elérhető adatsűrűség a merevlemezen nagyságrendekkel nagyobb, mint a hajlékony lemezen. Az adatokat a sávokon belül </w:t>
      </w:r>
      <w:r>
        <w:rPr>
          <w:rFonts w:ascii="Times New Roman" w:hAnsi="Times New Roman"/>
          <w:b/>
          <w:color w:val="000000"/>
          <w:sz w:val="20"/>
        </w:rPr>
        <w:t>szektorokban</w:t>
      </w:r>
      <w:r>
        <w:rPr>
          <w:rFonts w:ascii="Times New Roman" w:hAnsi="Times New Roman"/>
          <w:color w:val="000000"/>
          <w:sz w:val="20"/>
        </w:rPr>
        <w:t xml:space="preserve"> tárolják. A tárolás logikai egysége a klaszter, ami rendszerektől függően eltérő számú szektorból állhat. Gyárilag rögzített szektorok esetén </w:t>
      </w:r>
      <w:r>
        <w:rPr>
          <w:rFonts w:ascii="Times New Roman" w:hAnsi="Times New Roman"/>
          <w:b/>
          <w:color w:val="000000"/>
          <w:sz w:val="20"/>
        </w:rPr>
        <w:t>hardszektoros</w:t>
      </w:r>
      <w:r>
        <w:rPr>
          <w:rFonts w:ascii="Times New Roman" w:hAnsi="Times New Roman"/>
          <w:color w:val="000000"/>
          <w:sz w:val="20"/>
        </w:rPr>
        <w:t xml:space="preserve">, egyébként </w:t>
      </w:r>
      <w:r>
        <w:rPr>
          <w:rFonts w:ascii="Times New Roman" w:hAnsi="Times New Roman"/>
          <w:b/>
          <w:color w:val="000000"/>
          <w:sz w:val="20"/>
        </w:rPr>
        <w:t>szoftszektoros</w:t>
      </w:r>
      <w:r>
        <w:rPr>
          <w:rFonts w:ascii="Times New Roman" w:hAnsi="Times New Roman"/>
          <w:color w:val="000000"/>
          <w:sz w:val="20"/>
        </w:rPr>
        <w:t xml:space="preserve"> lemezekről beszélhetünk. A legjellemzőbb szektorméret 512 byte.</w:t>
      </w:r>
    </w:p>
    <w:p>
      <w:pPr>
        <w:spacing w:before="0" w:after="0" w:line="240" w:lineRule="auto"/>
        <w:rPr>
          <w:sz w:val="20"/>
        </w:rPr>
      </w:pPr>
    </w:p>
    <w:tbl>
      <w:tblPr>
        <w:tblInd w:w="45" w:type="dxa"/>
        <w:tblLayout w:type="fixed"/>
      </w:tblPr>
      <w:tblGrid>
        <w:gridCol w:w="9026"/>
      </w:tblGrid>
      <w:bookmarkStart w:id="156" w:name="d0e330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2857500" cy="4855474"/>
                  <wp:docPr id="139" name="\\10.50.22.12\Queue\Queue\37\41\3741382b-147c-4277-87ac-1983201b66f3.docbook\unzip\images\26.png"/>
                  <a:graphic>
                    <a:graphicData uri="http://schemas.openxmlformats.org/drawingml/2006/picture">
                      <p:pic>
                        <p:nvPicPr>
                          <p:cNvPr id="140" name="\\10.50.22.12\Queue\Queue\37\41\3741382b-147c-4277-87ac-1983201b66f3.docbook\unzip\images\26.png"/>
                          <p:cNvPicPr/>
                        </p:nvPicPr>
                        <p:blipFill>
                          <a:blip r:embed="r128"/>
                          <a:srcRect l="17982" t="0" r="17982" b="0"/>
                          <a:stretch>
                            <a:fillRect/>
                          </a:stretch>
                        </p:blipFill>
                        <p:spPr>
                          <a:xfrm>
                            <a:off x="0" y="0"/>
                            <a:ext cx="2857500" cy="4855474"/>
                          </a:xfrm>
                          <a:prstGeom prst="rect"/>
                        </p:spPr>
                      </p:pic>
                    </a:graphicData>
                  </a:graphic>
                </wp:inline>
              </w:drawing>
            </w:r>
          </w:p>
        </w:tc>
      </w:tr>
      <w:bookmarkEnd w:id="15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27">
              <w:r>
                <w:rPr>
                  <w:rFonts w:ascii="Times New Roman" w:hAnsi="Times New Roman"/>
                  <w:color w:val="000000"/>
                  <w:sz w:val="20"/>
                </w:rPr>
                <w:t xml:space="preserve">24. Ábra </w:t>
              </w:r>
            </w:hyperlink>
          </w:p>
        </w:tc>
      </w:tr>
    </w:tbl>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mágnesszalagos</w:t>
      </w:r>
      <w:r>
        <w:rPr>
          <w:rFonts w:ascii="Times New Roman" w:hAnsi="Times New Roman"/>
          <w:color w:val="000000"/>
          <w:sz w:val="20"/>
        </w:rPr>
        <w:t xml:space="preserve"> tárolók </w:t>
      </w:r>
      <w:r>
        <w:rPr>
          <w:rFonts w:ascii="Times New Roman" w:hAnsi="Times New Roman"/>
          <w:b/>
          <w:color w:val="000000"/>
          <w:sz w:val="20"/>
        </w:rPr>
        <w:t>soros elérésűek</w:t>
      </w:r>
      <w:r>
        <w:rPr>
          <w:rFonts w:ascii="Times New Roman" w:hAnsi="Times New Roman"/>
          <w:color w:val="000000"/>
          <w:sz w:val="20"/>
        </w:rPr>
        <w:t xml:space="preserve">, mivel egy bizonyos adat megkereséséhez az összes előtte levő adaton végig kell haladni. A mágnesszalagokon az adatokat </w:t>
      </w:r>
      <w:r>
        <w:rPr>
          <w:rFonts w:ascii="Times New Roman" w:hAnsi="Times New Roman"/>
          <w:b/>
          <w:color w:val="000000"/>
          <w:sz w:val="20"/>
        </w:rPr>
        <w:t>blokkokban</w:t>
      </w:r>
      <w:r>
        <w:rPr>
          <w:rFonts w:ascii="Times New Roman" w:hAnsi="Times New Roman"/>
          <w:color w:val="000000"/>
          <w:sz w:val="20"/>
        </w:rPr>
        <w:t xml:space="preserve"> tárolják, amiket egy üres, adatot nem tartalmazó rész, úgynevezett </w:t>
      </w:r>
      <w:r>
        <w:rPr>
          <w:rFonts w:ascii="Times New Roman" w:hAnsi="Times New Roman"/>
          <w:b/>
          <w:color w:val="000000"/>
          <w:sz w:val="20"/>
        </w:rPr>
        <w:t>gap</w:t>
      </w:r>
      <w:r>
        <w:rPr>
          <w:rFonts w:ascii="Times New Roman" w:hAnsi="Times New Roman"/>
          <w:color w:val="000000"/>
          <w:sz w:val="20"/>
        </w:rPr>
        <w:t xml:space="preserve"> választ el egymástól. Az írássűrűséget a szalag egységnyi hosszúságán elhelyezhető bitek számával jellemezzük.</w:t>
      </w:r>
    </w:p>
    <w:p>
      <w:pPr>
        <w:spacing w:before="200" w:after="0" w:line="240" w:lineRule="auto"/>
        <w:jc w:val="both"/>
      </w:pPr>
      <w:r>
        <w:rPr>
          <w:rFonts w:ascii="Times New Roman" w:hAnsi="Times New Roman"/>
          <w:b/>
          <w:color w:val="000000"/>
          <w:sz w:val="20"/>
        </w:rPr>
        <w:t>Az optikai háttértárolók</w:t>
      </w:r>
    </w:p>
    <w:p>
      <w:pPr>
        <w:spacing w:before="200" w:after="0" w:line="240" w:lineRule="auto"/>
        <w:jc w:val="both"/>
      </w:pPr>
      <w:r>
        <w:rPr>
          <w:rFonts w:ascii="Times New Roman" w:hAnsi="Times New Roman"/>
          <w:color w:val="000000"/>
          <w:sz w:val="20"/>
        </w:rPr>
        <w:t>Az optikai elven működő háttértárak esetén egy polírozott üveglemezre fotoérzékeny agyagot visznek fel, az adatokat lézersugár segítségével írják, illetve olvassák. Fajtái:</w:t>
      </w:r>
    </w:p>
    <w:bookmarkStart w:id="157" w:name="d0e3339"/>
    <w:bookmarkStart w:id="158" w:name="d0e3340"/>
    <w:p>
      <w:pPr>
        <w:numPr>
          <w:ilvl w:val="0"/>
          <w:numId w:val="10"/>
        </w:numPr>
        <w:tabs>
          <w:tab w:val="left" w:pos="200"/>
        </w:tabs>
        <w:spacing w:before="200" w:after="0" w:line="240" w:lineRule="auto"/>
        <w:ind w:left="200" w:right="0" w:hanging="200"/>
        <w:jc w:val="both"/>
      </w:pPr>
      <w:r>
        <w:rPr>
          <w:rFonts w:ascii="Times New Roman" w:hAnsi="Times New Roman"/>
          <w:b/>
          <w:color w:val="000000"/>
          <w:sz w:val="20"/>
        </w:rPr>
        <w:t xml:space="preserve">CD-ROM: </w:t>
      </w:r>
      <w:r>
        <w:rPr>
          <w:rFonts w:ascii="Times New Roman" w:hAnsi="Times New Roman"/>
          <w:color w:val="000000"/>
          <w:sz w:val="20"/>
        </w:rPr>
        <w:t>gyárilag rögzített tartalommal rendelkezik, csak olvasható. A lézerfény visszaverődési és kioltási (interferencia) tulajdonságait használják a lemezen tárolt adatok olvasásához.</w:t>
      </w:r>
    </w:p>
    <w:bookmarkEnd w:id="158"/>
    <w:bookmarkEnd w:id="157"/>
    <w:bookmarkStart w:id="159" w:name="d0e3345"/>
    <w:p>
      <w:pPr>
        <w:numPr>
          <w:ilvl w:val="0"/>
          <w:numId w:val="10"/>
        </w:numPr>
        <w:tabs>
          <w:tab w:val="left" w:pos="200"/>
        </w:tabs>
        <w:spacing w:before="200" w:after="0" w:line="240" w:lineRule="auto"/>
        <w:ind w:left="200" w:right="0" w:hanging="200"/>
        <w:jc w:val="both"/>
      </w:pPr>
      <w:r>
        <w:rPr>
          <w:rFonts w:ascii="Times New Roman" w:hAnsi="Times New Roman"/>
          <w:b/>
          <w:color w:val="000000"/>
          <w:sz w:val="20"/>
        </w:rPr>
        <w:t>CD-MO</w:t>
      </w:r>
      <w:r>
        <w:rPr>
          <w:rFonts w:ascii="Times New Roman" w:hAnsi="Times New Roman"/>
          <w:color w:val="000000"/>
          <w:sz w:val="20"/>
        </w:rPr>
        <w:t xml:space="preserve"> (Magneto-Optical): írható, törölhető és újraírható. A fény mágneses térben való viselkedését használják ki az adattárolás érdekében.</w:t>
      </w:r>
    </w:p>
    <w:bookmarkEnd w:id="159"/>
    <w:bookmarkStart w:id="160" w:name="d0e3350"/>
    <w:p>
      <w:pPr>
        <w:numPr>
          <w:ilvl w:val="0"/>
          <w:numId w:val="10"/>
        </w:numPr>
        <w:tabs>
          <w:tab w:val="left" w:pos="200"/>
        </w:tabs>
        <w:spacing w:before="200" w:after="0" w:line="240" w:lineRule="auto"/>
        <w:ind w:left="200" w:right="0" w:hanging="200"/>
        <w:jc w:val="both"/>
      </w:pPr>
      <w:r>
        <w:rPr>
          <w:rFonts w:ascii="Times New Roman" w:hAnsi="Times New Roman"/>
          <w:b/>
          <w:color w:val="000000"/>
          <w:sz w:val="20"/>
        </w:rPr>
        <w:t>CD-R</w:t>
      </w:r>
      <w:r>
        <w:rPr>
          <w:rFonts w:ascii="Times New Roman" w:hAnsi="Times New Roman"/>
          <w:color w:val="000000"/>
          <w:sz w:val="20"/>
        </w:rPr>
        <w:t xml:space="preserve"> (Recordable) vagy </w:t>
      </w:r>
      <w:r>
        <w:rPr>
          <w:rFonts w:ascii="Times New Roman" w:hAnsi="Times New Roman"/>
          <w:b/>
          <w:color w:val="000000"/>
          <w:sz w:val="20"/>
        </w:rPr>
        <w:t>WORM</w:t>
      </w:r>
      <w:r>
        <w:rPr>
          <w:rFonts w:ascii="Times New Roman" w:hAnsi="Times New Roman"/>
          <w:color w:val="000000"/>
          <w:sz w:val="20"/>
        </w:rPr>
        <w:t xml:space="preserve"> (Write Once Read Many): egyszer írható, sokszor olvasható.</w:t>
      </w:r>
    </w:p>
    <w:bookmarkEnd w:id="160"/>
    <w:bookmarkStart w:id="161" w:name="d0e3358"/>
    <w:p>
      <w:pPr>
        <w:numPr>
          <w:ilvl w:val="0"/>
          <w:numId w:val="10"/>
        </w:numPr>
        <w:tabs>
          <w:tab w:val="left" w:pos="200"/>
        </w:tabs>
        <w:spacing w:before="200" w:after="0" w:line="240" w:lineRule="auto"/>
        <w:ind w:left="200" w:right="0" w:hanging="200"/>
        <w:jc w:val="both"/>
      </w:pPr>
      <w:r>
        <w:rPr>
          <w:rFonts w:ascii="Times New Roman" w:hAnsi="Times New Roman"/>
          <w:b/>
          <w:color w:val="000000"/>
          <w:sz w:val="20"/>
        </w:rPr>
        <w:t>CD-RW</w:t>
      </w:r>
      <w:r>
        <w:rPr>
          <w:rFonts w:ascii="Times New Roman" w:hAnsi="Times New Roman"/>
          <w:color w:val="000000"/>
          <w:sz w:val="20"/>
        </w:rPr>
        <w:t xml:space="preserve"> (ReWritable): írható, törölhető és újraírható.</w:t>
      </w:r>
    </w:p>
    <w:bookmarkEnd w:id="161"/>
    <w:bookmarkStart w:id="162" w:name="d0e3363"/>
    <w:p>
      <w:pPr>
        <w:numPr>
          <w:ilvl w:val="0"/>
          <w:numId w:val="10"/>
        </w:numPr>
        <w:tabs>
          <w:tab w:val="left" w:pos="200"/>
        </w:tabs>
        <w:spacing w:before="200" w:after="0" w:line="240" w:lineRule="auto"/>
        <w:ind w:left="200" w:right="0" w:hanging="200"/>
        <w:jc w:val="both"/>
      </w:pPr>
      <w:r>
        <w:rPr>
          <w:rFonts w:ascii="Times New Roman" w:hAnsi="Times New Roman"/>
          <w:b/>
          <w:color w:val="000000"/>
          <w:sz w:val="20"/>
        </w:rPr>
        <w:t>DVD, DVD-RAM, DVD-RW</w:t>
      </w:r>
      <w:r>
        <w:rPr>
          <w:rFonts w:ascii="Times New Roman" w:hAnsi="Times New Roman"/>
          <w:color w:val="000000"/>
          <w:sz w:val="20"/>
        </w:rPr>
        <w:t>: működése lényegében megegyezik a CD-ével, a sávok azonban sokkal sűrűbben helyezkednek el.</w:t>
      </w:r>
    </w:p>
    <w:bookmarkEnd w:id="162"/>
    <w:bookmarkStart w:id="163" w:name="d0e3368"/>
    <w:p>
      <w:pPr>
        <w:numPr>
          <w:ilvl w:val="0"/>
          <w:numId w:val="10"/>
        </w:numPr>
        <w:tabs>
          <w:tab w:val="left" w:pos="200"/>
        </w:tabs>
        <w:spacing w:before="200" w:after="0" w:line="240" w:lineRule="auto"/>
        <w:ind w:left="200" w:right="0" w:hanging="200"/>
        <w:jc w:val="both"/>
      </w:pPr>
      <w:r>
        <w:rPr>
          <w:rFonts w:ascii="Times New Roman" w:hAnsi="Times New Roman"/>
          <w:color w:val="000000"/>
          <w:sz w:val="20"/>
        </w:rPr>
        <w:t xml:space="preserve">A </w:t>
      </w:r>
      <w:r>
        <w:rPr>
          <w:rFonts w:ascii="Times New Roman" w:hAnsi="Times New Roman"/>
          <w:b/>
          <w:color w:val="000000"/>
          <w:sz w:val="20"/>
        </w:rPr>
        <w:t>Blu-ray Disc</w:t>
      </w:r>
      <w:r>
        <w:rPr>
          <w:rFonts w:ascii="Times New Roman" w:hAnsi="Times New Roman"/>
          <w:color w:val="000000"/>
          <w:sz w:val="20"/>
        </w:rPr>
        <w:t xml:space="preserve"> (</w:t>
      </w:r>
      <w:r>
        <w:rPr>
          <w:rFonts w:ascii="Times New Roman" w:hAnsi="Times New Roman"/>
          <w:b/>
          <w:color w:val="000000"/>
          <w:sz w:val="20"/>
        </w:rPr>
        <w:t>BD</w:t>
      </w:r>
      <w:r>
        <w:rPr>
          <w:rFonts w:ascii="Times New Roman" w:hAnsi="Times New Roman"/>
          <w:color w:val="000000"/>
          <w:sz w:val="20"/>
        </w:rPr>
        <w:t xml:space="preserve"> vagy </w:t>
      </w:r>
      <w:r>
        <w:rPr>
          <w:rFonts w:ascii="Times New Roman" w:hAnsi="Times New Roman"/>
          <w:b/>
          <w:color w:val="000000"/>
          <w:sz w:val="20"/>
        </w:rPr>
        <w:t>BR</w:t>
      </w:r>
      <w:r>
        <w:rPr>
          <w:rFonts w:ascii="Times New Roman" w:hAnsi="Times New Roman"/>
          <w:color w:val="000000"/>
          <w:sz w:val="20"/>
        </w:rPr>
        <w:t>) nagy tároló kapacitású digitális optikai tárolóeszköz-formátum. Az elnevezésben a „blue” (kék) a használt lézer színére utal, a „ray” pedig az optikai sugárra. (Az „e” betűt a „blue” szóból azért hagyták el, mert egy hétköznapi szót nem lehet levédeni.)</w:t>
      </w:r>
    </w:p>
    <w:bookmarkEnd w:id="163"/>
    <w:p>
      <w:pPr>
        <w:spacing w:before="200" w:after="0" w:line="240" w:lineRule="auto"/>
        <w:jc w:val="both"/>
      </w:pPr>
      <w:r>
        <w:rPr>
          <w:rFonts w:ascii="Times New Roman" w:hAnsi="Times New Roman"/>
          <w:color w:val="000000"/>
          <w:sz w:val="20"/>
        </w:rPr>
        <w:t>A CD, DVD és BD írásának összehasonlítása:</w:t>
      </w:r>
    </w:p>
    <w:p>
      <w:pPr>
        <w:spacing w:before="0" w:after="0" w:line="240" w:lineRule="auto"/>
        <w:rPr>
          <w:sz w:val="20"/>
        </w:rPr>
      </w:pPr>
    </w:p>
    <w:tbl>
      <w:tblPr>
        <w:tblInd w:w="45" w:type="dxa"/>
        <w:tblLayout w:type="fixed"/>
      </w:tblPr>
      <w:tblGrid>
        <w:gridCol w:w="9026"/>
      </w:tblGrid>
      <w:bookmarkStart w:id="164" w:name="d0e338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800741"/>
                  <wp:docPr id="141" name="\\10.50.22.12\Queue\Queue\37\41\3741382b-147c-4277-87ac-1983201b66f3.docbook\unzip\images\27.png"/>
                  <a:graphic>
                    <a:graphicData uri="http://schemas.openxmlformats.org/drawingml/2006/picture">
                      <p:pic>
                        <p:nvPicPr>
                          <p:cNvPr id="142" name="\\10.50.22.12\Queue\Queue\37\41\3741382b-147c-4277-87ac-1983201b66f3.docbook\unzip\images\27.png"/>
                          <p:cNvPicPr/>
                        </p:nvPicPr>
                        <p:blipFill>
                          <a:blip r:embed="r131"/>
                          <a:srcRect l="14917" t="0" r="14917" b="0"/>
                          <a:stretch>
                            <a:fillRect/>
                          </a:stretch>
                        </p:blipFill>
                        <p:spPr>
                          <a:xfrm>
                            <a:off x="0" y="0"/>
                            <a:ext cx="3810000" cy="2800741"/>
                          </a:xfrm>
                          <a:prstGeom prst="rect"/>
                        </p:spPr>
                      </p:pic>
                    </a:graphicData>
                  </a:graphic>
                </wp:inline>
              </w:drawing>
            </w:r>
          </w:p>
        </w:tc>
      </w:tr>
      <w:bookmarkEnd w:id="16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29">
              <w:r>
                <w:rPr>
                  <w:rFonts w:ascii="Times New Roman" w:hAnsi="Times New Roman"/>
                  <w:color w:val="000000"/>
                  <w:sz w:val="20"/>
                </w:rPr>
                <w:t xml:space="preserve">25. Ábra/a </w:t>
              </w:r>
            </w:hyperlink>
            <w:r>
              <w:rPr>
                <w:rFonts w:ascii="Times New Roman" w:hAnsi="Times New Roman"/>
                <w:color w:val="000000"/>
                <w:sz w:val="20"/>
              </w:rPr>
              <w:t xml:space="preserve"> </w:t>
            </w:r>
            <w:hyperlink r:id="r130">
              <w:r>
                <w:rPr>
                  <w:rFonts w:ascii="Times New Roman" w:hAnsi="Times New Roman"/>
                  <w:color w:val="000000"/>
                  <w:sz w:val="20"/>
                </w:rPr>
                <w:t xml:space="preserve">25. Ábra/b </w:t>
              </w:r>
            </w:hyperlink>
          </w:p>
        </w:tc>
      </w:tr>
    </w:tbl>
    <w:p>
      <w:pPr>
        <w:spacing w:before="200" w:after="0" w:line="240" w:lineRule="auto"/>
        <w:jc w:val="both"/>
      </w:pPr>
      <w:r>
        <w:rPr>
          <w:rFonts w:ascii="Times New Roman" w:hAnsi="Times New Roman"/>
          <w:color w:val="000000"/>
          <w:sz w:val="20"/>
        </w:rPr>
        <w:t xml:space="preserve">A processzorok teljesítménye évről évre megsokszorozódik, míg a háttértárolók kapacitása csak kisebb mértékben növekszik. A felvetődő problémák megoldására különböző megoldásokat dolgoztak ki. A </w:t>
      </w:r>
      <w:r>
        <w:rPr>
          <w:rFonts w:ascii="Times New Roman" w:hAnsi="Times New Roman"/>
          <w:b/>
          <w:color w:val="000000"/>
          <w:sz w:val="20"/>
        </w:rPr>
        <w:t>RAID</w:t>
      </w:r>
      <w:r>
        <w:rPr>
          <w:rFonts w:ascii="Times New Roman" w:hAnsi="Times New Roman"/>
          <w:color w:val="000000"/>
          <w:sz w:val="20"/>
        </w:rPr>
        <w:t xml:space="preserve"> (Redundant Array of Inexpensive Disks vagy Redundant Array of Independent Disks) egy olyan technika, melyet a háttértárolók nagyobb megbízhatósága és a tárolókapacitás növelése érdekében fejlesztettek ki. A lemezekre írt adatokhoz redundáns információkat is társítva lehetővé teszi azoknak helyreállítását bizonyos mennyiségű adat megsérülése esetén. A RAID technológia lényege a nevében is benne van: több független merevlemez összekapcsolásával egy nagyobb méretű és megbízhatóságú logikai lemezt hozunk létre.</w:t>
      </w:r>
    </w:p>
    <w:p>
      <w:pPr>
        <w:spacing w:before="0" w:after="0" w:line="240" w:lineRule="auto"/>
        <w:rPr>
          <w:sz w:val="20"/>
        </w:rPr>
      </w:pPr>
    </w:p>
    <w:tbl>
      <w:tblPr>
        <w:tblInd w:w="45" w:type="dxa"/>
        <w:tblLayout w:type="fixed"/>
      </w:tblPr>
      <w:tblGrid>
        <w:gridCol w:w="9026"/>
      </w:tblGrid>
      <w:bookmarkStart w:id="165" w:name="d0e340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3029373"/>
                  <wp:docPr id="143" name="\\10.50.22.12\Queue\Queue\37\41\3741382b-147c-4277-87ac-1983201b66f3.docbook\unzip\images\28.png"/>
                  <a:graphic>
                    <a:graphicData uri="http://schemas.openxmlformats.org/drawingml/2006/picture">
                      <p:pic>
                        <p:nvPicPr>
                          <p:cNvPr id="144" name="\\10.50.22.12\Queue\Queue\37\41\3741382b-147c-4277-87ac-1983201b66f3.docbook\unzip\images\28.png"/>
                          <p:cNvPicPr/>
                        </p:nvPicPr>
                        <p:blipFill>
                          <a:blip r:embed="r133"/>
                          <a:srcRect l="9683" t="0" r="9683" b="0"/>
                          <a:stretch>
                            <a:fillRect/>
                          </a:stretch>
                        </p:blipFill>
                        <p:spPr>
                          <a:xfrm>
                            <a:off x="0" y="0"/>
                            <a:ext cx="3810000" cy="3029373"/>
                          </a:xfrm>
                          <a:prstGeom prst="rect"/>
                        </p:spPr>
                      </p:pic>
                    </a:graphicData>
                  </a:graphic>
                </wp:inline>
              </w:drawing>
            </w:r>
          </w:p>
        </w:tc>
      </w:tr>
      <w:bookmarkEnd w:id="16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32">
              <w:r>
                <w:rPr>
                  <w:rFonts w:ascii="Times New Roman" w:hAnsi="Times New Roman"/>
                  <w:color w:val="000000"/>
                  <w:sz w:val="20"/>
                </w:rPr>
                <w:t xml:space="preserve">26. Ábra </w:t>
              </w:r>
            </w:hyperlink>
          </w:p>
        </w:tc>
      </w:tr>
    </w:tbl>
    <w:p>
      <w:pPr>
        <w:spacing w:before="200" w:after="0" w:line="240" w:lineRule="auto"/>
        <w:jc w:val="both"/>
      </w:pPr>
      <w:r>
        <w:rPr>
          <w:rFonts w:ascii="Times New Roman" w:hAnsi="Times New Roman"/>
          <w:b/>
          <w:color w:val="000000"/>
          <w:sz w:val="20"/>
        </w:rPr>
        <w:t>Pendrive, flashdrive</w:t>
      </w:r>
    </w:p>
    <w:p>
      <w:pPr>
        <w:spacing w:before="200" w:after="0" w:line="240" w:lineRule="auto"/>
        <w:jc w:val="both"/>
      </w:pPr>
      <w:r>
        <w:rPr>
          <w:rFonts w:ascii="Times New Roman" w:hAnsi="Times New Roman"/>
          <w:color w:val="000000"/>
          <w:sz w:val="20"/>
        </w:rPr>
        <w:t xml:space="preserve">A félvezető technika fejlődésének köszönhetően ma már egyre kisebb méretű, de egyre nagyobb tárolási kapacitású adathordozókat gyártanak. Ilyen például a </w:t>
      </w:r>
      <w:r>
        <w:rPr>
          <w:rFonts w:ascii="Times New Roman" w:hAnsi="Times New Roman"/>
          <w:b/>
          <w:color w:val="000000"/>
          <w:sz w:val="20"/>
        </w:rPr>
        <w:t>pendrive</w:t>
      </w:r>
      <w:r>
        <w:rPr>
          <w:rFonts w:ascii="Times New Roman" w:hAnsi="Times New Roman"/>
          <w:color w:val="000000"/>
          <w:sz w:val="20"/>
        </w:rPr>
        <w:t xml:space="preserve">, illetve </w:t>
      </w:r>
      <w:r>
        <w:rPr>
          <w:rFonts w:ascii="Times New Roman" w:hAnsi="Times New Roman"/>
          <w:b/>
          <w:color w:val="000000"/>
          <w:sz w:val="20"/>
        </w:rPr>
        <w:t>flashdrive</w:t>
      </w:r>
      <w:r>
        <w:rPr>
          <w:rFonts w:ascii="Times New Roman" w:hAnsi="Times New Roman"/>
          <w:color w:val="000000"/>
          <w:sz w:val="20"/>
        </w:rPr>
        <w:t xml:space="preserve"> ami egy USB csatlakozóval egybeépített flash memória.</w:t>
      </w:r>
    </w:p>
    <w:p>
      <w:pPr>
        <w:spacing w:before="0" w:after="0" w:line="240" w:lineRule="auto"/>
        <w:rPr>
          <w:sz w:val="20"/>
        </w:rPr>
      </w:pPr>
    </w:p>
    <w:tbl>
      <w:tblPr>
        <w:tblInd w:w="45" w:type="dxa"/>
        <w:tblLayout w:type="fixed"/>
      </w:tblPr>
      <w:tblGrid>
        <w:gridCol w:w="9026"/>
      </w:tblGrid>
      <w:bookmarkStart w:id="166" w:name="d0e343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019582"/>
                  <wp:docPr id="145" name="\\10.50.22.12\Queue\Queue\37\41\3741382b-147c-4277-87ac-1983201b66f3.docbook\unzip\images\29.png"/>
                  <a:graphic>
                    <a:graphicData uri="http://schemas.openxmlformats.org/drawingml/2006/picture">
                      <p:pic>
                        <p:nvPicPr>
                          <p:cNvPr id="146" name="\\10.50.22.12\Queue\Queue\37\41\3741382b-147c-4277-87ac-1983201b66f3.docbook\unzip\images\29.png"/>
                          <p:cNvPicPr/>
                        </p:nvPicPr>
                        <p:blipFill>
                          <a:blip r:embed="r135"/>
                          <a:srcRect l="-12103" t="0" r="-12103" b="0"/>
                          <a:stretch>
                            <a:fillRect/>
                          </a:stretch>
                        </p:blipFill>
                        <p:spPr>
                          <a:xfrm>
                            <a:off x="0" y="0"/>
                            <a:ext cx="3810000" cy="2019582"/>
                          </a:xfrm>
                          <a:prstGeom prst="rect"/>
                        </p:spPr>
                      </p:pic>
                    </a:graphicData>
                  </a:graphic>
                </wp:inline>
              </w:drawing>
            </w:r>
          </w:p>
        </w:tc>
      </w:tr>
      <w:bookmarkEnd w:id="16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34">
              <w:r>
                <w:rPr>
                  <w:rFonts w:ascii="Times New Roman" w:hAnsi="Times New Roman"/>
                  <w:color w:val="000000"/>
                  <w:sz w:val="20"/>
                </w:rPr>
                <w:t xml:space="preserve">27. Ábra </w:t>
              </w:r>
            </w:hyperlink>
          </w:p>
        </w:tc>
      </w:tr>
    </w:tbl>
    <w:bookmarkStart w:id="167" w:name="d0e3456"/>
    <w:p>
      <w:pPr>
        <w:spacing w:before="200" w:after="0" w:line="240" w:lineRule="auto"/>
      </w:pPr>
      <w:r>
        <w:rPr>
          <w:rFonts w:ascii="Arial" w:hAnsi="Arial"/>
          <w:b/>
          <w:color w:val="000000"/>
          <w:sz w:val="29"/>
        </w:rPr>
        <w:t>2.2. Bemeneti perifériák</w:t>
      </w:r>
    </w:p>
    <w:bookmarkEnd w:id="167"/>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input egységek</w:t>
      </w:r>
      <w:r>
        <w:rPr>
          <w:rFonts w:ascii="Times New Roman" w:hAnsi="Times New Roman"/>
          <w:color w:val="000000"/>
          <w:sz w:val="20"/>
        </w:rPr>
        <w:t xml:space="preserve"> (beviteli eszközök) segítségével visszük be a számítógépbe mindazokat az információkat, amelyekre a feldolgozáshoz szükség van, tehát a feldolgozandó adatokat és programokat. Ezek az eszközök nem csak az adatmozgatást végzik, hanem az adatokat az ember által értelmezhető formáról átalakítják a gép által értelmezhető formára.</w:t>
      </w:r>
    </w:p>
    <w:p>
      <w:pPr>
        <w:spacing w:before="200" w:after="0" w:line="240" w:lineRule="auto"/>
        <w:jc w:val="both"/>
      </w:pPr>
      <w:r>
        <w:rPr>
          <w:rFonts w:ascii="Times New Roman" w:hAnsi="Times New Roman"/>
          <w:b/>
          <w:color w:val="000000"/>
          <w:sz w:val="20"/>
        </w:rPr>
        <w:t>Billentyűzet</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billentyűzet</w:t>
      </w:r>
      <w:r>
        <w:rPr>
          <w:rFonts w:ascii="Times New Roman" w:hAnsi="Times New Roman"/>
          <w:color w:val="000000"/>
          <w:sz w:val="20"/>
        </w:rPr>
        <w:t xml:space="preserve"> (keyboard, klaviatúra, konzol) az elsődleges bemeneti periféria. A billentyűzet több részre tagolódik. Az </w:t>
      </w:r>
      <w:r>
        <w:rPr>
          <w:rFonts w:ascii="Times New Roman" w:hAnsi="Times New Roman"/>
          <w:b/>
          <w:color w:val="000000"/>
          <w:sz w:val="20"/>
        </w:rPr>
        <w:t>alfanumerikus</w:t>
      </w:r>
      <w:r>
        <w:rPr>
          <w:rFonts w:ascii="Times New Roman" w:hAnsi="Times New Roman"/>
          <w:color w:val="000000"/>
          <w:sz w:val="20"/>
        </w:rPr>
        <w:t xml:space="preserve"> rész az írógépekre hasonlít, amely a karakteres billentyűket tartalmazza.</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váltóbillentyűk</w:t>
      </w:r>
      <w:r>
        <w:rPr>
          <w:rFonts w:ascii="Times New Roman" w:hAnsi="Times New Roman"/>
          <w:color w:val="000000"/>
          <w:sz w:val="20"/>
        </w:rPr>
        <w:t xml:space="preserve"> csoportjába sorolható az </w:t>
      </w:r>
      <w:r>
        <w:rPr>
          <w:rFonts w:ascii="Times New Roman" w:hAnsi="Times New Roman"/>
          <w:b/>
          <w:color w:val="000000"/>
          <w:sz w:val="20"/>
        </w:rPr>
        <w:t>Alt</w:t>
      </w:r>
      <w:r>
        <w:rPr>
          <w:rFonts w:ascii="Times New Roman" w:hAnsi="Times New Roman"/>
          <w:color w:val="000000"/>
          <w:sz w:val="20"/>
        </w:rPr>
        <w:t xml:space="preserve"> jelentésmódosító (funkcióváltó) gomb, ami csak valamilyen más billentyűvel együtt lenyomva hatásos. (Az</w:t>
      </w:r>
      <w:r>
        <w:rPr>
          <w:rFonts w:ascii="Times New Roman" w:hAnsi="Times New Roman"/>
          <w:b/>
          <w:color w:val="000000"/>
          <w:sz w:val="20"/>
        </w:rPr>
        <w:t xml:space="preserve"> Alt Gr</w:t>
      </w:r>
      <w:r>
        <w:rPr>
          <w:rFonts w:ascii="Times New Roman" w:hAnsi="Times New Roman"/>
          <w:color w:val="000000"/>
          <w:sz w:val="20"/>
        </w:rPr>
        <w:t xml:space="preserve"> a Windows-os klaviatúrák jelentésmódosító gombja. Így a Shift-tel és az Alt Gr-rel egy-egy gombhoz három különböző jelet is hozzárendeltek.) A </w:t>
      </w:r>
      <w:r>
        <w:rPr>
          <w:rFonts w:ascii="Times New Roman" w:hAnsi="Times New Roman"/>
          <w:b/>
          <w:color w:val="000000"/>
          <w:sz w:val="20"/>
        </w:rPr>
        <w:t>Ctrl</w:t>
      </w:r>
      <w:r>
        <w:rPr>
          <w:rFonts w:ascii="Times New Roman" w:hAnsi="Times New Roman"/>
          <w:color w:val="000000"/>
          <w:sz w:val="20"/>
        </w:rPr>
        <w:t xml:space="preserve"> (vezérlőváltó) gomb szintén jelentésmódosításra szolgál, és más billentyűvel együtt lenyomva van hatása. (Érdemes megjegyezni, hogy az Alt és a Del gombok lenyomásával egy időben használva a számítógép újraindul; Windows rendszerben a Windows Feladatkezelő ablak aktiválását váltja ki ez a művelet.) A </w:t>
      </w:r>
      <w:r>
        <w:rPr>
          <w:rFonts w:ascii="Times New Roman" w:hAnsi="Times New Roman"/>
          <w:b/>
          <w:color w:val="000000"/>
          <w:sz w:val="20"/>
        </w:rPr>
        <w:t>Shift</w:t>
      </w:r>
      <w:r>
        <w:rPr>
          <w:rFonts w:ascii="Times New Roman" w:hAnsi="Times New Roman"/>
          <w:color w:val="000000"/>
          <w:sz w:val="20"/>
        </w:rPr>
        <w:t>. speciális váltógomb, amelyre azért van szükség, hogy a billentyűzeten minél több karakter helyet kapjon. Így bizonyos gombokat megosztottak, azaz két különböző jel megjelentetésére is képessé tettek. A Shift-et lenyomva a billentyűk felső részére festett jelet aktivizálhatjuk, míg betűk esetén a nagy- és kisbetű közötti váltást eredményezi.</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kapcsolóbillentyűk</w:t>
      </w:r>
      <w:r>
        <w:rPr>
          <w:rFonts w:ascii="Times New Roman" w:hAnsi="Times New Roman"/>
          <w:color w:val="000000"/>
          <w:sz w:val="20"/>
        </w:rPr>
        <w:t xml:space="preserve"> csoportjába tartozik a </w:t>
      </w:r>
      <w:r>
        <w:rPr>
          <w:rFonts w:ascii="Times New Roman" w:hAnsi="Times New Roman"/>
          <w:b/>
          <w:color w:val="000000"/>
          <w:sz w:val="20"/>
        </w:rPr>
        <w:t>Caps Lock</w:t>
      </w:r>
      <w:r>
        <w:rPr>
          <w:rFonts w:ascii="Times New Roman" w:hAnsi="Times New Roman"/>
          <w:color w:val="000000"/>
          <w:sz w:val="20"/>
        </w:rPr>
        <w:t xml:space="preserve">, amelyet kikapcsolva kisbetűket, bekapcsolva nagybetűket írhatunk. A </w:t>
      </w:r>
      <w:r>
        <w:rPr>
          <w:rFonts w:ascii="Times New Roman" w:hAnsi="Times New Roman"/>
          <w:b/>
          <w:color w:val="000000"/>
          <w:sz w:val="20"/>
        </w:rPr>
        <w:t>Num Lock</w:t>
      </w:r>
      <w:r>
        <w:rPr>
          <w:rFonts w:ascii="Times New Roman" w:hAnsi="Times New Roman"/>
          <w:color w:val="000000"/>
          <w:sz w:val="20"/>
        </w:rPr>
        <w:t xml:space="preserve"> bekapcsolásával számbillentyűzetként, kikapcsolásakor kurzorblokként használható a a külön blokkban elhelyezett numerikus billentyűzet. A </w:t>
      </w:r>
      <w:r>
        <w:rPr>
          <w:rFonts w:ascii="Times New Roman" w:hAnsi="Times New Roman"/>
          <w:b/>
          <w:color w:val="000000"/>
          <w:sz w:val="20"/>
        </w:rPr>
        <w:t>Scroll Lock</w:t>
      </w:r>
      <w:r>
        <w:rPr>
          <w:rFonts w:ascii="Times New Roman" w:hAnsi="Times New Roman"/>
          <w:color w:val="000000"/>
          <w:sz w:val="20"/>
        </w:rPr>
        <w:t xml:space="preserve"> ritkán használt billentyű, amelyet a képernyőn történő szöveggörgetés módosítására (ki- és bekapcsolására) terveztek.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szerkesztőbillentyűk</w:t>
      </w:r>
      <w:r>
        <w:rPr>
          <w:rFonts w:ascii="Times New Roman" w:hAnsi="Times New Roman"/>
          <w:color w:val="000000"/>
          <w:sz w:val="20"/>
        </w:rPr>
        <w:t xml:space="preserve"> csoportjába tartozó </w:t>
      </w:r>
      <w:r>
        <w:rPr>
          <w:rFonts w:ascii="Times New Roman" w:hAnsi="Times New Roman"/>
          <w:b/>
          <w:color w:val="000000"/>
          <w:sz w:val="20"/>
        </w:rPr>
        <w:t>Ins</w:t>
      </w:r>
      <w:r>
        <w:rPr>
          <w:rFonts w:ascii="Times New Roman" w:hAnsi="Times New Roman"/>
          <w:color w:val="000000"/>
          <w:sz w:val="20"/>
        </w:rPr>
        <w:t xml:space="preserve"> vagy </w:t>
      </w:r>
      <w:r>
        <w:rPr>
          <w:rFonts w:ascii="Times New Roman" w:hAnsi="Times New Roman"/>
          <w:b/>
          <w:color w:val="000000"/>
          <w:sz w:val="20"/>
        </w:rPr>
        <w:t>Insert</w:t>
      </w:r>
      <w:r>
        <w:rPr>
          <w:rFonts w:ascii="Times New Roman" w:hAnsi="Times New Roman"/>
          <w:color w:val="000000"/>
          <w:sz w:val="20"/>
        </w:rPr>
        <w:t xml:space="preserve"> billentyű a beszúrás/felülírás váltására szolgál. A </w:t>
      </w:r>
      <w:r>
        <w:rPr>
          <w:rFonts w:ascii="Times New Roman" w:hAnsi="Times New Roman"/>
          <w:b/>
          <w:color w:val="000000"/>
          <w:sz w:val="20"/>
        </w:rPr>
        <w:t>Del</w:t>
      </w:r>
      <w:r>
        <w:rPr>
          <w:rFonts w:ascii="Times New Roman" w:hAnsi="Times New Roman"/>
          <w:color w:val="000000"/>
          <w:sz w:val="20"/>
        </w:rPr>
        <w:t xml:space="preserve"> vagy </w:t>
      </w:r>
      <w:r>
        <w:rPr>
          <w:rFonts w:ascii="Times New Roman" w:hAnsi="Times New Roman"/>
          <w:b/>
          <w:color w:val="000000"/>
          <w:sz w:val="20"/>
        </w:rPr>
        <w:t>Delete</w:t>
      </w:r>
      <w:r>
        <w:rPr>
          <w:rFonts w:ascii="Times New Roman" w:hAnsi="Times New Roman"/>
          <w:color w:val="000000"/>
          <w:sz w:val="20"/>
        </w:rPr>
        <w:t xml:space="preserve"> az aktuális pozícióban levő karakter, a </w:t>
      </w:r>
      <w:r>
        <w:rPr>
          <w:rFonts w:ascii="Times New Roman" w:hAnsi="Times New Roman"/>
          <w:b/>
          <w:color w:val="000000"/>
          <w:sz w:val="20"/>
        </w:rPr>
        <w:t>Back Space</w:t>
      </w:r>
      <w:r>
        <w:rPr>
          <w:rFonts w:ascii="Times New Roman" w:hAnsi="Times New Roman"/>
          <w:color w:val="000000"/>
          <w:sz w:val="20"/>
        </w:rPr>
        <w:t xml:space="preserve"> vagy</w:t>
      </w:r>
      <w:r>
        <w:rPr>
          <w:rFonts w:ascii="Times New Roman" w:hAnsi="Times New Roman"/>
          <w:b/>
          <w:color w:val="000000"/>
          <w:sz w:val="20"/>
        </w:rPr>
        <w:t xml:space="preserve"> </w:t>
      </w:r>
      <w:r>
        <w:rPr>
          <w:rFonts w:ascii="Times New Roman" w:hAnsi="Times New Roman"/>
          <w:color w:val="000000"/>
          <w:sz w:val="20"/>
        </w:rPr>
        <w:t xml:space="preserve"> pedig az aktuális pozíció előtti karakter törlésére való.</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numerikus billentyűket</w:t>
      </w:r>
      <w:r>
        <w:rPr>
          <w:rFonts w:ascii="Times New Roman" w:hAnsi="Times New Roman"/>
          <w:color w:val="000000"/>
          <w:sz w:val="20"/>
        </w:rPr>
        <w:t xml:space="preserve"> a gyorsabb adatbevitel érdekében hozták létre a billentyűzet jobb oldalán. (Megfigyelhető, hogy az úgynevezett origógomb az 5-ös felirattal kézzel tapintható jelzéssel van ellátva azok számára, akik „vakon” szeretnék a numerikus padot kezelni).</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kurzormozgató</w:t>
      </w:r>
      <w:r>
        <w:rPr>
          <w:rFonts w:ascii="Times New Roman" w:hAnsi="Times New Roman"/>
          <w:color w:val="000000"/>
          <w:sz w:val="20"/>
        </w:rPr>
        <w:t xml:space="preserve"> billentyűk (</w:t>
      </w:r>
      <w:r>
        <w:rPr>
          <w:rFonts w:ascii="Times New Roman" w:hAnsi="Times New Roman"/>
          <w:b/>
          <w:color w:val="000000"/>
          <w:sz w:val="20"/>
        </w:rPr>
        <w:t>↑,↓,←,→, Page Up, Page Down, Home, End</w:t>
      </w:r>
      <w:r>
        <w:rPr>
          <w:rFonts w:ascii="Times New Roman" w:hAnsi="Times New Roman"/>
          <w:color w:val="000000"/>
          <w:sz w:val="20"/>
        </w:rPr>
        <w:t>) értelemszerűen a kurzor mozgatását szolgálják.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funkcióbillentyűk</w:t>
      </w:r>
      <w:r>
        <w:rPr>
          <w:rFonts w:ascii="Times New Roman" w:hAnsi="Times New Roman"/>
          <w:color w:val="000000"/>
          <w:sz w:val="20"/>
        </w:rPr>
        <w:t xml:space="preserve"> (F1 - F12) olyan vezérlőgombok, melyekhez a futó program rendelhet értelmet, így a programok kezelése is egyszerűbbé válik segítségükkel.</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Esc</w:t>
      </w:r>
      <w:r>
        <w:rPr>
          <w:rFonts w:ascii="Times New Roman" w:hAnsi="Times New Roman"/>
          <w:color w:val="000000"/>
          <w:sz w:val="20"/>
        </w:rPr>
        <w:t xml:space="preserve"> az aktuális feladat törlésére, abból való kilépésre szolgál.</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Enter</w:t>
      </w:r>
      <w:r>
        <w:rPr>
          <w:rFonts w:ascii="Times New Roman" w:hAnsi="Times New Roman"/>
          <w:color w:val="000000"/>
          <w:sz w:val="20"/>
        </w:rPr>
        <w:t xml:space="preserve"> billentyű a bevitelt, az utasítás értelmezését, a végrehajtást kezdeményező billentyű. Bizonyos alkalmazásokban az új sor jelzésére szolgál.</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pillanatstop</w:t>
      </w:r>
      <w:r>
        <w:rPr>
          <w:rFonts w:ascii="Times New Roman" w:hAnsi="Times New Roman"/>
          <w:color w:val="000000"/>
          <w:sz w:val="20"/>
        </w:rPr>
        <w:t xml:space="preserve"> gomb a </w:t>
      </w:r>
      <w:r>
        <w:rPr>
          <w:rFonts w:ascii="Times New Roman" w:hAnsi="Times New Roman"/>
          <w:b/>
          <w:color w:val="000000"/>
          <w:sz w:val="20"/>
        </w:rPr>
        <w:t>Pause</w:t>
      </w:r>
      <w:r>
        <w:rPr>
          <w:rFonts w:ascii="Times New Roman" w:hAnsi="Times New Roman"/>
          <w:color w:val="000000"/>
          <w:sz w:val="20"/>
        </w:rPr>
        <w:t xml:space="preserve"> vagy </w:t>
      </w:r>
      <w:r>
        <w:rPr>
          <w:rFonts w:ascii="Times New Roman" w:hAnsi="Times New Roman"/>
          <w:b/>
          <w:color w:val="000000"/>
          <w:sz w:val="20"/>
        </w:rPr>
        <w:t>Break</w:t>
      </w:r>
      <w:r>
        <w:rPr>
          <w:rFonts w:ascii="Times New Roman" w:hAnsi="Times New Roman"/>
          <w:color w:val="000000"/>
          <w:sz w:val="20"/>
        </w:rPr>
        <w:t>, amivel egy éppen futó feladat felfüggesztését kezdeményezhetjük.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Print Screen</w:t>
      </w:r>
      <w:r>
        <w:rPr>
          <w:rFonts w:ascii="Times New Roman" w:hAnsi="Times New Roman"/>
          <w:color w:val="000000"/>
          <w:sz w:val="20"/>
        </w:rPr>
        <w:t xml:space="preserve"> gomb a képernyő teljes tartalmát a vágólapra teszi, ahonnan az kinyomtatható.</w:t>
      </w:r>
    </w:p>
    <w:p>
      <w:pPr>
        <w:spacing w:before="200" w:after="0" w:line="240" w:lineRule="auto"/>
        <w:jc w:val="both"/>
      </w:pPr>
      <w:r>
        <w:rPr>
          <w:rFonts w:ascii="Times New Roman" w:hAnsi="Times New Roman"/>
          <w:color w:val="000000"/>
          <w:sz w:val="20"/>
        </w:rPr>
        <w:t>A képen egy João Sabino által tervezett billentyűzet táska látszik:</w:t>
      </w:r>
    </w:p>
    <w:p>
      <w:pPr>
        <w:spacing w:before="0" w:after="0" w:line="240" w:lineRule="auto"/>
        <w:rPr>
          <w:sz w:val="20"/>
        </w:rPr>
      </w:pPr>
    </w:p>
    <w:tbl>
      <w:tblPr>
        <w:tblInd w:w="45" w:type="dxa"/>
        <w:tblLayout w:type="fixed"/>
      </w:tblPr>
      <w:tblGrid>
        <w:gridCol w:w="9026"/>
      </w:tblGrid>
      <w:bookmarkStart w:id="168" w:name="d0e357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3496163"/>
                  <wp:docPr id="147" name="\\10.50.22.12\Queue\Queue\37\41\3741382b-147c-4277-87ac-1983201b66f3.docbook\unzip\images\30.png"/>
                  <a:graphic>
                    <a:graphicData uri="http://schemas.openxmlformats.org/drawingml/2006/picture">
                      <p:pic>
                        <p:nvPicPr>
                          <p:cNvPr id="148" name="\\10.50.22.12\Queue\Queue\37\41\3741382b-147c-4277-87ac-1983201b66f3.docbook\unzip\images\30.png"/>
                          <p:cNvPicPr/>
                        </p:nvPicPr>
                        <p:blipFill>
                          <a:blip r:embed="r137"/>
                          <a:srcRect l="8165" t="0" r="8165" b="0"/>
                          <a:stretch>
                            <a:fillRect/>
                          </a:stretch>
                        </p:blipFill>
                        <p:spPr>
                          <a:xfrm>
                            <a:off x="0" y="0"/>
                            <a:ext cx="3810000" cy="3496163"/>
                          </a:xfrm>
                          <a:prstGeom prst="rect"/>
                        </p:spPr>
                      </p:pic>
                    </a:graphicData>
                  </a:graphic>
                </wp:inline>
              </w:drawing>
            </w:r>
          </w:p>
        </w:tc>
      </w:tr>
      <w:bookmarkEnd w:id="16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36">
              <w:r>
                <w:rPr>
                  <w:rFonts w:ascii="Times New Roman" w:hAnsi="Times New Roman"/>
                  <w:color w:val="000000"/>
                  <w:sz w:val="20"/>
                </w:rPr>
                <w:t xml:space="preserve">28. Ábra </w:t>
              </w:r>
            </w:hyperlink>
          </w:p>
        </w:tc>
      </w:tr>
    </w:tbl>
    <w:p>
      <w:pPr>
        <w:spacing w:before="200" w:after="0" w:line="240" w:lineRule="auto"/>
        <w:jc w:val="both"/>
      </w:pPr>
      <w:r>
        <w:rPr>
          <w:rFonts w:ascii="Times New Roman" w:hAnsi="Times New Roman"/>
          <w:b/>
          <w:color w:val="000000"/>
          <w:sz w:val="20"/>
        </w:rPr>
        <w:t>Egér</w:t>
      </w:r>
    </w:p>
    <w:p>
      <w:pPr>
        <w:spacing w:before="200" w:after="0" w:line="240" w:lineRule="auto"/>
        <w:jc w:val="both"/>
      </w:pPr>
      <w:r>
        <w:rPr>
          <w:rFonts w:ascii="Times New Roman" w:hAnsi="Times New Roman"/>
          <w:color w:val="000000"/>
          <w:sz w:val="20"/>
        </w:rPr>
        <w:t xml:space="preserve">A bemeneti </w:t>
      </w:r>
      <w:r>
        <w:rPr>
          <w:rFonts w:ascii="Times New Roman" w:hAnsi="Times New Roman"/>
          <w:b/>
          <w:color w:val="000000"/>
          <w:sz w:val="20"/>
        </w:rPr>
        <w:t>perifériák</w:t>
      </w:r>
      <w:r>
        <w:rPr>
          <w:rFonts w:ascii="Times New Roman" w:hAnsi="Times New Roman"/>
          <w:color w:val="000000"/>
          <w:sz w:val="20"/>
        </w:rPr>
        <w:t xml:space="preserve"> közül a második legfontosabb az egér (mouse) egy úgynevezett egérkurzort használ, amely a képernyőn pontosan követi az elmozdulás irányát. Ennek segítségével lehet rámutatni a megfelelő objektumra (például ikon, menüpont, nyomógomb) majd az egér gombjával aktivizálni. (Ezt a műveletet a számítástechnikai szlengben „klikkelésnek” hívják, ugyanis a műveletet egy kattanó hang jelzi, amely az egér gombjának lenyomásával keletkezik). Nyomógombokból, alapértelmezés szerint kettő található. Sok modell azonban hárommal rendelkezik, de a középsőt csak speciális programozással lehet használhatóvá tenni. A manapság használatos egerek középső gombja azonban görgető funkcióval is rendelkezik, ami jelentősen meggyorsítja például a dokumentumon belüli mozgást.</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mechanikus</w:t>
      </w:r>
      <w:r>
        <w:rPr>
          <w:rFonts w:ascii="Times New Roman" w:hAnsi="Times New Roman"/>
          <w:color w:val="000000"/>
          <w:sz w:val="20"/>
        </w:rPr>
        <w:t xml:space="preserve"> típusú egér esetén egy gumival bevont fémgolyó mozgását követi két érzékelő korong (az egyik a függőleges-, míg a másik a vízszintes elmozdulás állapotát figyeli). Az ilyen egerekhez speciális alátétet (úgynevezett egérpadot) árusítanak, amely csúszásmentes felületet biztosít az egér golyójának. Az optikai típusú egér alján egy kis optikai érzékelő figyeli az elmozdulás irányát és sebességét.</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optikai</w:t>
      </w:r>
      <w:r>
        <w:rPr>
          <w:rFonts w:ascii="Times New Roman" w:hAnsi="Times New Roman"/>
          <w:color w:val="000000"/>
          <w:sz w:val="20"/>
        </w:rPr>
        <w:t xml:space="preserve"> típusú egér alján egy kis optikai érzékelő figyeli az elmozdulás irányát és sebességét.</w:t>
      </w:r>
    </w:p>
    <w:p>
      <w:pPr>
        <w:spacing w:before="0" w:after="0" w:line="240" w:lineRule="auto"/>
        <w:rPr>
          <w:sz w:val="20"/>
        </w:rPr>
      </w:pPr>
    </w:p>
    <w:tbl>
      <w:tblPr>
        <w:tblInd w:w="45" w:type="dxa"/>
        <w:tblLayout w:type="fixed"/>
      </w:tblPr>
      <w:tblGrid>
        <w:gridCol w:w="9026"/>
      </w:tblGrid>
      <w:bookmarkStart w:id="169" w:name="d0e361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857899"/>
                  <wp:docPr id="149" name="\\10.50.22.12\Queue\Queue\37\41\3741382b-147c-4277-87ac-1983201b66f3.docbook\unzip\images\31.png"/>
                  <a:graphic>
                    <a:graphicData uri="http://schemas.openxmlformats.org/drawingml/2006/picture">
                      <p:pic>
                        <p:nvPicPr>
                          <p:cNvPr id="150" name="\\10.50.22.12\Queue\Queue\37\41\3741382b-147c-4277-87ac-1983201b66f3.docbook\unzip\images\31.png"/>
                          <p:cNvPicPr/>
                        </p:nvPicPr>
                        <p:blipFill>
                          <a:blip r:embed="r139"/>
                          <a:srcRect l="7" t="0" r="7" b="0"/>
                          <a:stretch>
                            <a:fillRect/>
                          </a:stretch>
                        </p:blipFill>
                        <p:spPr>
                          <a:xfrm>
                            <a:off x="0" y="0"/>
                            <a:ext cx="3810000" cy="2857899"/>
                          </a:xfrm>
                          <a:prstGeom prst="rect"/>
                        </p:spPr>
                      </p:pic>
                    </a:graphicData>
                  </a:graphic>
                </wp:inline>
              </w:drawing>
            </w:r>
          </w:p>
        </w:tc>
      </w:tr>
      <w:bookmarkEnd w:id="16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38">
              <w:r>
                <w:rPr>
                  <w:rFonts w:ascii="Times New Roman" w:hAnsi="Times New Roman"/>
                  <w:color w:val="000000"/>
                  <w:sz w:val="20"/>
                </w:rPr>
                <w:t xml:space="preserve">29. Ábra </w:t>
              </w:r>
            </w:hyperlink>
          </w:p>
        </w:tc>
      </w:tr>
    </w:tbl>
    <w:bookmarkStart w:id="170" w:name="d0e3629"/>
    <w:p>
      <w:pPr>
        <w:spacing w:before="200" w:after="0" w:line="240" w:lineRule="auto"/>
      </w:pPr>
      <w:r>
        <w:rPr>
          <w:rFonts w:ascii="Arial" w:hAnsi="Arial"/>
          <w:b/>
          <w:color w:val="000000"/>
          <w:sz w:val="29"/>
        </w:rPr>
        <w:t>2.3. Egyéb beviteli eszközök</w:t>
      </w:r>
    </w:p>
    <w:bookmarkEnd w:id="170"/>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lapolvasó</w:t>
      </w:r>
      <w:r>
        <w:rPr>
          <w:rFonts w:ascii="Times New Roman" w:hAnsi="Times New Roman"/>
          <w:color w:val="000000"/>
          <w:sz w:val="20"/>
        </w:rPr>
        <w:t xml:space="preserve"> (scanner) képek, illetve írógéppel írt vagy nyomtatott szövegek bevitelére alkalmas.</w:t>
      </w:r>
    </w:p>
    <w:p>
      <w:pPr>
        <w:spacing w:before="0" w:after="0" w:line="240" w:lineRule="auto"/>
        <w:rPr>
          <w:sz w:val="20"/>
        </w:rPr>
      </w:pPr>
    </w:p>
    <w:tbl>
      <w:tblPr>
        <w:tblInd w:w="45" w:type="dxa"/>
        <w:tblLayout w:type="fixed"/>
      </w:tblPr>
      <w:tblGrid>
        <w:gridCol w:w="9026"/>
      </w:tblGrid>
      <w:bookmarkStart w:id="171" w:name="d0e363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4867954"/>
                  <wp:docPr id="151" name="\\10.50.22.12\Queue\Queue\37\41\3741382b-147c-4277-87ac-1983201b66f3.docbook\unzip\images\32.png"/>
                  <a:graphic>
                    <a:graphicData uri="http://schemas.openxmlformats.org/drawingml/2006/picture">
                      <p:pic>
                        <p:nvPicPr>
                          <p:cNvPr id="152" name="\\10.50.22.12\Queue\Queue\37\41\3741382b-147c-4277-87ac-1983201b66f3.docbook\unzip\images\32.png"/>
                          <p:cNvPicPr/>
                        </p:nvPicPr>
                        <p:blipFill>
                          <a:blip r:embed="r141"/>
                          <a:srcRect l="12055" t="0" r="12055" b="0"/>
                          <a:stretch>
                            <a:fillRect/>
                          </a:stretch>
                        </p:blipFill>
                        <p:spPr>
                          <a:xfrm>
                            <a:off x="0" y="0"/>
                            <a:ext cx="3810000" cy="4867954"/>
                          </a:xfrm>
                          <a:prstGeom prst="rect"/>
                        </p:spPr>
                      </p:pic>
                    </a:graphicData>
                  </a:graphic>
                </wp:inline>
              </w:drawing>
            </w:r>
          </w:p>
        </w:tc>
      </w:tr>
      <w:bookmarkEnd w:id="17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40">
              <w:r>
                <w:rPr>
                  <w:rFonts w:ascii="Times New Roman" w:hAnsi="Times New Roman"/>
                  <w:color w:val="000000"/>
                  <w:sz w:val="20"/>
                </w:rPr>
                <w:t xml:space="preserve">30. Ábra </w:t>
              </w:r>
            </w:hyperlink>
          </w:p>
        </w:tc>
      </w:tr>
    </w:tbl>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vonalkódolvasókat</w:t>
      </w:r>
      <w:r>
        <w:rPr>
          <w:rFonts w:ascii="Times New Roman" w:hAnsi="Times New Roman"/>
          <w:color w:val="000000"/>
          <w:sz w:val="20"/>
        </w:rPr>
        <w:t xml:space="preserve"> főként a kereskedelemben használják, de már terjedőben van olyan helyeken (például raktárakban, könyvtárakban), ahol sok különböző tárgyat kell gyorsan, egyszerűen azonosítani.</w:t>
      </w:r>
    </w:p>
    <w:p>
      <w:pPr>
        <w:spacing w:before="0" w:after="0" w:line="240" w:lineRule="auto"/>
        <w:rPr>
          <w:sz w:val="20"/>
        </w:rPr>
      </w:pPr>
    </w:p>
    <w:tbl>
      <w:tblPr>
        <w:tblInd w:w="45" w:type="dxa"/>
        <w:tblLayout w:type="fixed"/>
      </w:tblPr>
      <w:tblGrid>
        <w:gridCol w:w="9026"/>
      </w:tblGrid>
      <w:bookmarkStart w:id="172" w:name="d0e366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666667"/>
                  <wp:docPr id="153" name="\\10.50.22.12\Queue\Queue\37\41\3741382b-147c-4277-87ac-1983201b66f3.docbook\unzip\images\33.png"/>
                  <a:graphic>
                    <a:graphicData uri="http://schemas.openxmlformats.org/drawingml/2006/picture">
                      <p:pic>
                        <p:nvPicPr>
                          <p:cNvPr id="154" name="\\10.50.22.12\Queue\Queue\37\41\3741382b-147c-4277-87ac-1983201b66f3.docbook\unzip\images\33.png"/>
                          <p:cNvPicPr/>
                        </p:nvPicPr>
                        <p:blipFill>
                          <a:blip r:embed="r143"/>
                          <a:srcRect l="-21437" t="0" r="-21437" b="0"/>
                          <a:stretch>
                            <a:fillRect/>
                          </a:stretch>
                        </p:blipFill>
                        <p:spPr>
                          <a:xfrm>
                            <a:off x="0" y="0"/>
                            <a:ext cx="3810000" cy="2666667"/>
                          </a:xfrm>
                          <a:prstGeom prst="rect"/>
                        </p:spPr>
                      </p:pic>
                    </a:graphicData>
                  </a:graphic>
                </wp:inline>
              </w:drawing>
            </w:r>
          </w:p>
        </w:tc>
      </w:tr>
      <w:bookmarkEnd w:id="17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42">
              <w:r>
                <w:rPr>
                  <w:rFonts w:ascii="Times New Roman" w:hAnsi="Times New Roman"/>
                  <w:color w:val="000000"/>
                  <w:sz w:val="20"/>
                </w:rPr>
                <w:t xml:space="preserve">31. Ábra </w:t>
              </w:r>
            </w:hyperlink>
          </w:p>
        </w:tc>
      </w:tr>
    </w:tbl>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digitalizáló táblát</w:t>
      </w:r>
      <w:r>
        <w:rPr>
          <w:rFonts w:ascii="Times New Roman" w:hAnsi="Times New Roman"/>
          <w:color w:val="000000"/>
          <w:sz w:val="20"/>
        </w:rPr>
        <w:t xml:space="preserve"> egy adatbeviteli eszköz, amely lehetővé teszi, hogy közvetlenül, kézzel vigyünk be adatokat a számítógépbe úgy, mintha papírra írnánk vagy rajzolnánk.</w:t>
      </w:r>
    </w:p>
    <w:p>
      <w:pPr>
        <w:spacing w:before="0" w:after="0" w:line="240" w:lineRule="auto"/>
        <w:rPr>
          <w:sz w:val="20"/>
        </w:rPr>
      </w:pPr>
    </w:p>
    <w:tbl>
      <w:tblPr>
        <w:tblInd w:w="45" w:type="dxa"/>
        <w:tblLayout w:type="fixed"/>
      </w:tblPr>
      <w:tblGrid>
        <w:gridCol w:w="9026"/>
      </w:tblGrid>
      <w:bookmarkStart w:id="173" w:name="d0e368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3620005"/>
                  <wp:docPr id="155" name="\\10.50.22.12\Queue\Queue\37\41\3741382b-147c-4277-87ac-1983201b66f3.docbook\unzip\images\34.png"/>
                  <a:graphic>
                    <a:graphicData uri="http://schemas.openxmlformats.org/drawingml/2006/picture">
                      <p:pic>
                        <p:nvPicPr>
                          <p:cNvPr id="156" name="\\10.50.22.12\Queue\Queue\37\41\3741382b-147c-4277-87ac-1983201b66f3.docbook\unzip\images\34.png"/>
                          <p:cNvPicPr/>
                        </p:nvPicPr>
                        <p:blipFill>
                          <a:blip r:embed="r145"/>
                          <a:srcRect l="10635" t="0" r="10635" b="0"/>
                          <a:stretch>
                            <a:fillRect/>
                          </a:stretch>
                        </p:blipFill>
                        <p:spPr>
                          <a:xfrm>
                            <a:off x="0" y="0"/>
                            <a:ext cx="3810000" cy="3620005"/>
                          </a:xfrm>
                          <a:prstGeom prst="rect"/>
                        </p:spPr>
                      </p:pic>
                    </a:graphicData>
                  </a:graphic>
                </wp:inline>
              </w:drawing>
            </w:r>
          </w:p>
        </w:tc>
      </w:tr>
      <w:bookmarkEnd w:id="17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44">
              <w:r>
                <w:rPr>
                  <w:rFonts w:ascii="Times New Roman" w:hAnsi="Times New Roman"/>
                  <w:color w:val="000000"/>
                  <w:sz w:val="20"/>
                </w:rPr>
                <w:t xml:space="preserve">32. Ábra </w:t>
              </w:r>
            </w:hyperlink>
          </w:p>
        </w:tc>
      </w:tr>
    </w:tbl>
    <w:p>
      <w:pPr>
        <w:spacing w:before="200" w:after="0" w:line="240" w:lineRule="auto"/>
        <w:jc w:val="both"/>
      </w:pPr>
      <w:r>
        <w:rPr>
          <w:rFonts w:ascii="Times New Roman" w:hAnsi="Times New Roman"/>
          <w:color w:val="000000"/>
          <w:sz w:val="20"/>
        </w:rPr>
        <w:t>Az</w:t>
      </w:r>
      <w:r>
        <w:rPr>
          <w:rFonts w:ascii="Times New Roman" w:hAnsi="Times New Roman"/>
          <w:b/>
          <w:color w:val="000000"/>
          <w:sz w:val="20"/>
        </w:rPr>
        <w:t xml:space="preserve"> interaktív tábla </w:t>
      </w:r>
      <w:r>
        <w:rPr>
          <w:rFonts w:ascii="Times New Roman" w:hAnsi="Times New Roman"/>
          <w:color w:val="000000"/>
          <w:sz w:val="20"/>
        </w:rPr>
        <w:t>mind az üzleti szférában, mind az oktatásban használt olyan bemeneti eszköz, amely egy szoftver segítségével kapcsolja össze a táblát egy számítógéppel (és egy projektorral) úgy, hogy annak vezérlése a tábláról is történhet, illetve a táblára került tartalmak háttértárolóra menthetővé válnak.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videokamera</w:t>
      </w:r>
      <w:r>
        <w:rPr>
          <w:rFonts w:ascii="Times New Roman" w:hAnsi="Times New Roman"/>
          <w:color w:val="000000"/>
          <w:sz w:val="20"/>
        </w:rPr>
        <w:t xml:space="preserve"> és </w:t>
      </w:r>
      <w:r>
        <w:rPr>
          <w:rFonts w:ascii="Times New Roman" w:hAnsi="Times New Roman"/>
          <w:b/>
          <w:color w:val="000000"/>
          <w:sz w:val="20"/>
        </w:rPr>
        <w:t>mikrofon</w:t>
      </w:r>
      <w:r>
        <w:rPr>
          <w:rFonts w:ascii="Times New Roman" w:hAnsi="Times New Roman"/>
          <w:color w:val="000000"/>
          <w:sz w:val="20"/>
        </w:rPr>
        <w:t xml:space="preserve"> a multimédiás kommunikáció (pl. videokonferencia) lebonyolításának elengedhetetlen hardver eszközei.</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digitális fényképezőgép</w:t>
      </w:r>
      <w:r>
        <w:rPr>
          <w:rFonts w:ascii="Times New Roman" w:hAnsi="Times New Roman"/>
          <w:color w:val="000000"/>
          <w:sz w:val="20"/>
        </w:rPr>
        <w:t xml:space="preserve"> a látható világ képpontokká történő leképzését végzi. Az eredmény annál inkább közelíti a valóságot, minél több képpontból (pixel) áll össze a keletkezett kép.</w:t>
      </w:r>
    </w:p>
    <w:bookmarkStart w:id="174" w:name="d0e3719"/>
    <w:p>
      <w:pPr>
        <w:spacing w:before="200" w:after="0" w:line="240" w:lineRule="auto"/>
      </w:pPr>
      <w:r>
        <w:rPr>
          <w:rFonts w:ascii="Arial" w:hAnsi="Arial"/>
          <w:b/>
          <w:color w:val="000000"/>
          <w:sz w:val="35"/>
        </w:rPr>
        <w:t>3. Kimeneti perifériák</w:t>
      </w:r>
    </w:p>
    <w:bookmarkEnd w:id="174"/>
    <w:p>
      <w:pPr>
        <w:spacing w:before="200" w:after="0" w:line="240" w:lineRule="auto"/>
        <w:jc w:val="both"/>
      </w:pPr>
      <w:r>
        <w:rPr>
          <w:rFonts w:ascii="Times New Roman" w:hAnsi="Times New Roman"/>
          <w:color w:val="000000"/>
          <w:sz w:val="20"/>
        </w:rPr>
        <w:t>Az</w:t>
      </w:r>
      <w:r>
        <w:rPr>
          <w:rFonts w:ascii="Times New Roman" w:hAnsi="Times New Roman"/>
          <w:b/>
          <w:color w:val="000000"/>
          <w:sz w:val="20"/>
        </w:rPr>
        <w:t xml:space="preserve"> output egységek</w:t>
      </w:r>
      <w:r>
        <w:rPr>
          <w:rFonts w:ascii="Times New Roman" w:hAnsi="Times New Roman"/>
          <w:color w:val="000000"/>
          <w:sz w:val="20"/>
        </w:rPr>
        <w:t xml:space="preserve"> (kiviteli eszközök) a gép által végrehajtott feladatok eredményeinek megjelenítésére valók, vagyis a géptől a felhasználó felé közvetítenek információkat.</w:t>
      </w:r>
    </w:p>
    <w:p>
      <w:pPr>
        <w:spacing w:before="200" w:after="0" w:line="240" w:lineRule="auto"/>
        <w:jc w:val="both"/>
      </w:pPr>
      <w:r>
        <w:rPr>
          <w:rFonts w:ascii="Times New Roman" w:hAnsi="Times New Roman"/>
          <w:b/>
          <w:color w:val="000000"/>
          <w:sz w:val="20"/>
        </w:rPr>
        <w:t>Monitor, videokártya</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monitor</w:t>
      </w:r>
      <w:r>
        <w:rPr>
          <w:rFonts w:ascii="Times New Roman" w:hAnsi="Times New Roman"/>
          <w:color w:val="000000"/>
          <w:sz w:val="20"/>
        </w:rPr>
        <w:t xml:space="preserve"> (megjelenítő, képernyő, display) a számítógépek elsődleges kimeneti perifériája, az információk megjelenítésére szolgál. Alaphelyzetben minden szöveg, ábra és egyéb megjeleníthető információ a képernyőre kerül. A gép a memóriájából viszi át az adatokat a monitorra, tehát itt is egyirányú, de a billentyűzettel ellentétes adatáramlásról van szó. Az adatfeldolgozás eredményei, a gép üzenetei, a billentyűzeten begépelt szöveg is kikerül a képernyőre, és ezen láthatjuk minden egérrel végzett műveletünk folyamatát és eredményét is.</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videokártya</w:t>
      </w:r>
      <w:r>
        <w:rPr>
          <w:rFonts w:ascii="Times New Roman" w:hAnsi="Times New Roman"/>
          <w:color w:val="000000"/>
          <w:sz w:val="20"/>
        </w:rPr>
        <w:t xml:space="preserve"> tartalmazza azt az elektronikát, amely a monitort illeszti számítógépünkhöz. A kártya paraméterei (típusa) határozzák meg azt a monitortípust, melyet használnunk kell, ha a kártyánk képességeit ki akarjuk használni. A PC-k hőskorában csak monokróm adapterek voltak. Ezek egyik legelterjedtebb típusa az </w:t>
      </w:r>
      <w:r>
        <w:rPr>
          <w:rFonts w:ascii="Times New Roman" w:hAnsi="Times New Roman"/>
          <w:b/>
          <w:color w:val="000000"/>
          <w:sz w:val="20"/>
        </w:rPr>
        <w:t>MDA</w:t>
      </w:r>
      <w:r>
        <w:rPr>
          <w:rFonts w:ascii="Times New Roman" w:hAnsi="Times New Roman"/>
          <w:color w:val="000000"/>
          <w:sz w:val="20"/>
        </w:rPr>
        <w:t xml:space="preserve"> (Monochrome Display Adapter) kártya volt. Ez a kártya csak szöveg kiírására volt alkalmas, grafikus ábrát nem tudott megjeleníteni. Később a Hercules Corporation kifejlesztette a népszerű </w:t>
      </w:r>
      <w:r>
        <w:rPr>
          <w:rFonts w:ascii="Times New Roman" w:hAnsi="Times New Roman"/>
          <w:b/>
          <w:color w:val="000000"/>
          <w:sz w:val="20"/>
        </w:rPr>
        <w:t>Hercules</w:t>
      </w:r>
      <w:r>
        <w:rPr>
          <w:rFonts w:ascii="Times New Roman" w:hAnsi="Times New Roman"/>
          <w:color w:val="000000"/>
          <w:sz w:val="20"/>
        </w:rPr>
        <w:t xml:space="preserve"> videokártyát (HGC, Hercules Graphics Controller). Ez a kártya már képes volt monokróm grafikus ábrákat is megjeleníteni. A színes szövegek és képek előállításához kifejlesztették a </w:t>
      </w:r>
      <w:r>
        <w:rPr>
          <w:rFonts w:ascii="Times New Roman" w:hAnsi="Times New Roman"/>
          <w:b/>
          <w:color w:val="000000"/>
          <w:sz w:val="20"/>
        </w:rPr>
        <w:t>CGA</w:t>
      </w:r>
      <w:r>
        <w:rPr>
          <w:rFonts w:ascii="Times New Roman" w:hAnsi="Times New Roman"/>
          <w:color w:val="000000"/>
          <w:sz w:val="20"/>
        </w:rPr>
        <w:t xml:space="preserve"> (Color Graphics Adapter) színes grafikus videókártyákat. Ez a kártya 640 x 200 képpontos (</w:t>
      </w:r>
      <w:r>
        <w:rPr>
          <w:rFonts w:ascii="Times New Roman" w:hAnsi="Times New Roman"/>
          <w:b/>
          <w:color w:val="000000"/>
          <w:sz w:val="20"/>
        </w:rPr>
        <w:t>pixel</w:t>
      </w:r>
      <w:r>
        <w:rPr>
          <w:rFonts w:ascii="Times New Roman" w:hAnsi="Times New Roman"/>
          <w:color w:val="000000"/>
          <w:sz w:val="20"/>
        </w:rPr>
        <w:t xml:space="preserve">) felbontással csak két színt, 320 x 200-as felbontással a létező 16 színből egyszerre már négy színt tett láthatóvá. Az </w:t>
      </w:r>
      <w:r>
        <w:rPr>
          <w:rFonts w:ascii="Times New Roman" w:hAnsi="Times New Roman"/>
          <w:b/>
          <w:color w:val="000000"/>
          <w:sz w:val="20"/>
        </w:rPr>
        <w:t>EGA</w:t>
      </w:r>
      <w:r>
        <w:rPr>
          <w:rFonts w:ascii="Times New Roman" w:hAnsi="Times New Roman"/>
          <w:color w:val="000000"/>
          <w:sz w:val="20"/>
        </w:rPr>
        <w:t xml:space="preserve"> (Enhanced Graphics Array) videokártya 640 x 350-es felbontással és 64 színnel dolgozott, de ebből csak 16 színt tudott megjeleníteni egyidejűleg a képernyőn. Ezek a kártyák még digitális videojelet szolgáltattak a monitorok számára. Ezeken kívül még számos videokártya jelent meg a piacon. 1987-től kezdték gyártani az első </w:t>
      </w:r>
      <w:r>
        <w:rPr>
          <w:rFonts w:ascii="Times New Roman" w:hAnsi="Times New Roman"/>
          <w:b/>
          <w:color w:val="000000"/>
          <w:sz w:val="20"/>
        </w:rPr>
        <w:t>VGA</w:t>
      </w:r>
      <w:r>
        <w:rPr>
          <w:rFonts w:ascii="Times New Roman" w:hAnsi="Times New Roman"/>
          <w:color w:val="000000"/>
          <w:sz w:val="20"/>
        </w:rPr>
        <w:t xml:space="preserve"> (Video Graphics Array) adaptereket, amelyek már analóg videojelet szolgáltatnak. A felbontásuk 640 x 480 képpont. Ennek a kártyatípusnak a továbbfejlesztésével a fejlesztők eljutottak napjaink legelterjedtebb </w:t>
      </w:r>
      <w:r>
        <w:rPr>
          <w:rFonts w:ascii="Times New Roman" w:hAnsi="Times New Roman"/>
          <w:b/>
          <w:color w:val="000000"/>
          <w:sz w:val="20"/>
        </w:rPr>
        <w:t>SVGA</w:t>
      </w:r>
      <w:r>
        <w:rPr>
          <w:rFonts w:ascii="Times New Roman" w:hAnsi="Times New Roman"/>
          <w:color w:val="000000"/>
          <w:sz w:val="20"/>
        </w:rPr>
        <w:t xml:space="preserve"> (Super Video Graphics Array) videokártyájához, melynek felbontása rugalmasan változtatható a monitor és a felhasználó igényei szerint. A jelenleg használt SVGA kártya felbontása 640 x 480; 800 x 600; 1024 x 768, 1152 x 864 vagy 1280 x 1024 képpont.</w:t>
      </w:r>
    </w:p>
    <w:p>
      <w:pPr>
        <w:spacing w:before="200" w:after="0" w:line="240" w:lineRule="auto"/>
        <w:jc w:val="both"/>
      </w:pPr>
      <w:r>
        <w:rPr>
          <w:rFonts w:ascii="Times New Roman" w:hAnsi="Times New Roman"/>
          <w:color w:val="000000"/>
          <w:sz w:val="20"/>
        </w:rPr>
        <w:t xml:space="preserve">A videokártya felbontása a képernyőn megjelenő </w:t>
      </w:r>
      <w:r>
        <w:rPr>
          <w:rFonts w:ascii="Times New Roman" w:hAnsi="Times New Roman"/>
          <w:b/>
          <w:color w:val="000000"/>
          <w:sz w:val="20"/>
        </w:rPr>
        <w:t>pixelek</w:t>
      </w:r>
      <w:r>
        <w:rPr>
          <w:rFonts w:ascii="Times New Roman" w:hAnsi="Times New Roman"/>
          <w:color w:val="000000"/>
          <w:sz w:val="20"/>
        </w:rPr>
        <w:t xml:space="preserve"> számát jelenti. Ha nagyobb a kártya felbontása, nagyobb a pixelek száma is, így élesebb a képernyőn megjelenő kép. Az ideális videokártyának nagy felbontása van, és ezzel a felbontással képes sok szín megjelenítésére. Az, hogy egy kártya hány színt tud megjeleníteni a különböző képfelbontások esetén, a kártyán elhelyezett, úgynevezett videó memória nagyságától függ.</w:t>
      </w:r>
    </w:p>
    <w:p>
      <w:pPr>
        <w:spacing w:before="200" w:after="0" w:line="240" w:lineRule="auto"/>
        <w:jc w:val="both"/>
      </w:pPr>
      <w:r>
        <w:rPr>
          <w:rFonts w:ascii="Times New Roman" w:hAnsi="Times New Roman"/>
          <w:color w:val="000000"/>
          <w:sz w:val="20"/>
        </w:rPr>
        <w:t>Működési elvük szerint a képernyők lehetnek:</w:t>
      </w:r>
    </w:p>
    <w:bookmarkStart w:id="175" w:name="d0e3770"/>
    <w:bookmarkStart w:id="176" w:name="d0e3771"/>
    <w:p>
      <w:pPr>
        <w:numPr>
          <w:ilvl w:val="0"/>
          <w:numId w:val="11"/>
        </w:numPr>
        <w:tabs>
          <w:tab w:val="left" w:pos="200"/>
        </w:tabs>
        <w:spacing w:before="200" w:after="0" w:line="240" w:lineRule="auto"/>
        <w:ind w:left="200" w:right="0" w:hanging="200"/>
        <w:jc w:val="both"/>
      </w:pPr>
      <w:r>
        <w:rPr>
          <w:rFonts w:ascii="Times New Roman" w:hAnsi="Times New Roman"/>
          <w:color w:val="000000"/>
          <w:sz w:val="20"/>
        </w:rPr>
        <w:t>katódsugárcsöves (CRT);</w:t>
      </w:r>
    </w:p>
    <w:bookmarkEnd w:id="176"/>
    <w:bookmarkEnd w:id="175"/>
    <w:bookmarkStart w:id="177" w:name="d0e3774"/>
    <w:p>
      <w:pPr>
        <w:numPr>
          <w:ilvl w:val="0"/>
          <w:numId w:val="11"/>
        </w:numPr>
        <w:tabs>
          <w:tab w:val="left" w:pos="200"/>
        </w:tabs>
        <w:spacing w:before="200" w:after="0" w:line="240" w:lineRule="auto"/>
        <w:ind w:left="200" w:right="0" w:hanging="200"/>
        <w:jc w:val="both"/>
      </w:pPr>
      <w:r>
        <w:rPr>
          <w:rFonts w:ascii="Times New Roman" w:hAnsi="Times New Roman"/>
          <w:color w:val="000000"/>
          <w:sz w:val="20"/>
        </w:rPr>
        <w:t>plazmakijelzős (LED);</w:t>
      </w:r>
    </w:p>
    <w:bookmarkEnd w:id="177"/>
    <w:bookmarkStart w:id="178" w:name="d0e3777"/>
    <w:p>
      <w:pPr>
        <w:numPr>
          <w:ilvl w:val="0"/>
          <w:numId w:val="11"/>
        </w:numPr>
        <w:tabs>
          <w:tab w:val="left" w:pos="200"/>
        </w:tabs>
        <w:spacing w:before="200" w:after="0" w:line="240" w:lineRule="auto"/>
        <w:ind w:left="200" w:right="0" w:hanging="200"/>
        <w:jc w:val="both"/>
      </w:pPr>
      <w:r>
        <w:rPr>
          <w:rFonts w:ascii="Times New Roman" w:hAnsi="Times New Roman"/>
          <w:color w:val="000000"/>
          <w:sz w:val="20"/>
        </w:rPr>
        <w:t>folyadékkristályos(LCD);</w:t>
      </w:r>
    </w:p>
    <w:bookmarkEnd w:id="178"/>
    <w:bookmarkStart w:id="179" w:name="d0e3780"/>
    <w:p>
      <w:pPr>
        <w:numPr>
          <w:ilvl w:val="0"/>
          <w:numId w:val="11"/>
        </w:numPr>
        <w:tabs>
          <w:tab w:val="left" w:pos="200"/>
        </w:tabs>
        <w:spacing w:before="200" w:after="0" w:line="240" w:lineRule="auto"/>
        <w:ind w:left="200" w:right="0" w:hanging="200"/>
        <w:jc w:val="both"/>
      </w:pPr>
      <w:r>
        <w:rPr>
          <w:rFonts w:ascii="Times New Roman" w:hAnsi="Times New Roman"/>
          <w:color w:val="000000"/>
          <w:sz w:val="20"/>
        </w:rPr>
        <w:t>vékonyfilm tranzisztoros(TFT).</w:t>
      </w:r>
    </w:p>
    <w:bookmarkEnd w:id="179"/>
    <w:p>
      <w:pPr>
        <w:spacing w:before="200" w:after="0" w:line="240" w:lineRule="auto"/>
        <w:jc w:val="both"/>
      </w:pPr>
      <w:r>
        <w:rPr>
          <w:rFonts w:ascii="Times New Roman" w:hAnsi="Times New Roman"/>
          <w:color w:val="000000"/>
          <w:sz w:val="20"/>
        </w:rPr>
        <w:t xml:space="preserve">Fontos jellemzője a képernyőknek a </w:t>
      </w:r>
      <w:r>
        <w:rPr>
          <w:rFonts w:ascii="Times New Roman" w:hAnsi="Times New Roman"/>
          <w:b/>
          <w:color w:val="000000"/>
          <w:sz w:val="20"/>
        </w:rPr>
        <w:t>képátló</w:t>
      </w:r>
      <w:r>
        <w:rPr>
          <w:rFonts w:ascii="Times New Roman" w:hAnsi="Times New Roman"/>
          <w:color w:val="000000"/>
          <w:sz w:val="20"/>
        </w:rPr>
        <w:t xml:space="preserve"> mérete, amelynek mértékegysége az inch (coll), jele a " (1 inch = 2,54 cm).</w:t>
      </w:r>
    </w:p>
    <w:p>
      <w:pPr>
        <w:spacing w:before="200" w:after="0" w:line="240" w:lineRule="auto"/>
        <w:jc w:val="both"/>
      </w:pPr>
      <w:r>
        <w:rPr>
          <w:rFonts w:ascii="Times New Roman" w:hAnsi="Times New Roman"/>
          <w:b/>
          <w:color w:val="000000"/>
          <w:sz w:val="20"/>
        </w:rPr>
        <w:t>Nyomtatók</w:t>
      </w:r>
    </w:p>
    <w:p>
      <w:pPr>
        <w:spacing w:before="200" w:after="0" w:line="240" w:lineRule="auto"/>
        <w:jc w:val="both"/>
      </w:pPr>
      <w:r>
        <w:rPr>
          <w:rFonts w:ascii="Times New Roman" w:hAnsi="Times New Roman"/>
          <w:color w:val="000000"/>
          <w:sz w:val="20"/>
        </w:rPr>
        <w:t xml:space="preserve">Amióta számítógépek vannak, azóta használnak hozzájuk </w:t>
      </w:r>
      <w:r>
        <w:rPr>
          <w:rFonts w:ascii="Times New Roman" w:hAnsi="Times New Roman"/>
          <w:b/>
          <w:color w:val="000000"/>
          <w:sz w:val="20"/>
        </w:rPr>
        <w:t>nyomtatókat</w:t>
      </w:r>
      <w:r>
        <w:rPr>
          <w:rFonts w:ascii="Times New Roman" w:hAnsi="Times New Roman"/>
          <w:color w:val="000000"/>
          <w:sz w:val="20"/>
        </w:rPr>
        <w:t xml:space="preserve"> (printer) is. A nyomtatók feladata az információ papírra rögzítése az ember által olvasható formában. A nyomtatókat különböző szempontok szerint csoportosíthatjuk.</w:t>
      </w:r>
    </w:p>
    <w:p>
      <w:pPr>
        <w:spacing w:before="200" w:after="0" w:line="240" w:lineRule="auto"/>
        <w:jc w:val="both"/>
      </w:pPr>
      <w:r>
        <w:rPr>
          <w:rFonts w:ascii="Times New Roman" w:hAnsi="Times New Roman"/>
          <w:color w:val="000000"/>
          <w:sz w:val="20"/>
        </w:rPr>
        <w:t>A nyomtatási technikák szerint lehetnek:</w:t>
      </w:r>
    </w:p>
    <w:bookmarkStart w:id="180" w:name="d0e3802"/>
    <w:bookmarkStart w:id="181" w:name="d0e3803"/>
    <w:p>
      <w:pPr>
        <w:numPr>
          <w:ilvl w:val="0"/>
          <w:numId w:val="12"/>
        </w:numPr>
        <w:tabs>
          <w:tab w:val="left" w:pos="200"/>
        </w:tabs>
        <w:spacing w:before="200" w:after="0" w:line="240" w:lineRule="auto"/>
        <w:ind w:left="200" w:right="0" w:hanging="200"/>
        <w:jc w:val="both"/>
      </w:pPr>
      <w:r>
        <w:rPr>
          <w:rFonts w:ascii="Times New Roman" w:hAnsi="Times New Roman"/>
          <w:color w:val="000000"/>
          <w:sz w:val="20"/>
        </w:rPr>
        <w:t>impact (érintéses vagy ütő) nyomtatók, melynél a rögzítés az érintés hatásán alapul (mátrix, gömbfejes, margarétakerekes, íróhengeres, íróláncos, írórudas nyomtatók);</w:t>
      </w:r>
    </w:p>
    <w:bookmarkEnd w:id="181"/>
    <w:bookmarkEnd w:id="180"/>
    <w:bookmarkStart w:id="182" w:name="d0e3806"/>
    <w:p>
      <w:pPr>
        <w:numPr>
          <w:ilvl w:val="0"/>
          <w:numId w:val="12"/>
        </w:numPr>
        <w:tabs>
          <w:tab w:val="left" w:pos="200"/>
        </w:tabs>
        <w:spacing w:before="200" w:after="0" w:line="240" w:lineRule="auto"/>
        <w:ind w:left="200" w:right="0" w:hanging="200"/>
        <w:jc w:val="both"/>
      </w:pPr>
      <w:r>
        <w:rPr>
          <w:rFonts w:ascii="Times New Roman" w:hAnsi="Times New Roman"/>
          <w:color w:val="000000"/>
          <w:sz w:val="20"/>
        </w:rPr>
        <w:t>non-impact (érintés nélküli) nyomtatók (hő-, tintasugaras, elektrosztatikus, mágneses nyomtatók).</w:t>
      </w:r>
    </w:p>
    <w:bookmarkEnd w:id="182"/>
    <w:p>
      <w:pPr>
        <w:spacing w:before="200" w:after="0" w:line="240" w:lineRule="auto"/>
        <w:jc w:val="both"/>
      </w:pPr>
      <w:r>
        <w:rPr>
          <w:rFonts w:ascii="Times New Roman" w:hAnsi="Times New Roman"/>
          <w:color w:val="000000"/>
          <w:sz w:val="20"/>
        </w:rPr>
        <w:t>A kinyomtatott karakterek megjelenítési módja szerint:</w:t>
      </w:r>
    </w:p>
    <w:bookmarkStart w:id="183" w:name="d0e3814"/>
    <w:bookmarkStart w:id="184" w:name="d0e3815"/>
    <w:p>
      <w:pPr>
        <w:numPr>
          <w:ilvl w:val="0"/>
          <w:numId w:val="13"/>
        </w:numPr>
        <w:tabs>
          <w:tab w:val="left" w:pos="200"/>
        </w:tabs>
        <w:spacing w:before="200" w:after="0" w:line="240" w:lineRule="auto"/>
        <w:ind w:left="200" w:right="0" w:hanging="200"/>
        <w:jc w:val="both"/>
      </w:pPr>
      <w:r>
        <w:rPr>
          <w:rFonts w:ascii="Times New Roman" w:hAnsi="Times New Roman"/>
          <w:color w:val="000000"/>
          <w:sz w:val="20"/>
        </w:rPr>
        <w:t>teljes karaktert író;</w:t>
      </w:r>
    </w:p>
    <w:bookmarkEnd w:id="184"/>
    <w:bookmarkEnd w:id="183"/>
    <w:bookmarkStart w:id="185" w:name="d0e3818"/>
    <w:p>
      <w:pPr>
        <w:numPr>
          <w:ilvl w:val="0"/>
          <w:numId w:val="13"/>
        </w:numPr>
        <w:tabs>
          <w:tab w:val="left" w:pos="200"/>
        </w:tabs>
        <w:spacing w:before="200" w:after="0" w:line="240" w:lineRule="auto"/>
        <w:ind w:left="200" w:right="0" w:hanging="200"/>
        <w:jc w:val="both"/>
      </w:pPr>
      <w:r>
        <w:rPr>
          <w:rFonts w:ascii="Times New Roman" w:hAnsi="Times New Roman"/>
          <w:color w:val="000000"/>
          <w:sz w:val="20"/>
        </w:rPr>
        <w:t>pontokból összeállított karaktert író.</w:t>
      </w:r>
    </w:p>
    <w:bookmarkEnd w:id="185"/>
    <w:p>
      <w:pPr>
        <w:spacing w:before="200" w:after="0" w:line="240" w:lineRule="auto"/>
        <w:jc w:val="both"/>
      </w:pPr>
      <w:r>
        <w:rPr>
          <w:rFonts w:ascii="Times New Roman" w:hAnsi="Times New Roman"/>
          <w:color w:val="000000"/>
          <w:sz w:val="20"/>
        </w:rPr>
        <w:t>Az egyszerre kinyomtatott karakterek száma alapján:</w:t>
      </w:r>
    </w:p>
    <w:bookmarkStart w:id="186" w:name="d0e3826"/>
    <w:bookmarkStart w:id="187" w:name="d0e3827"/>
    <w:p>
      <w:pPr>
        <w:numPr>
          <w:ilvl w:val="0"/>
          <w:numId w:val="14"/>
        </w:numPr>
        <w:tabs>
          <w:tab w:val="left" w:pos="200"/>
        </w:tabs>
        <w:spacing w:before="200" w:after="0" w:line="240" w:lineRule="auto"/>
        <w:ind w:left="200" w:right="0" w:hanging="200"/>
        <w:jc w:val="both"/>
      </w:pPr>
      <w:r>
        <w:rPr>
          <w:rFonts w:ascii="Times New Roman" w:hAnsi="Times New Roman"/>
          <w:color w:val="000000"/>
          <w:sz w:val="20"/>
        </w:rPr>
        <w:t>karakternyomtatók;</w:t>
      </w:r>
    </w:p>
    <w:bookmarkEnd w:id="187"/>
    <w:bookmarkEnd w:id="186"/>
    <w:bookmarkStart w:id="188" w:name="d0e3830"/>
    <w:p>
      <w:pPr>
        <w:numPr>
          <w:ilvl w:val="0"/>
          <w:numId w:val="14"/>
        </w:numPr>
        <w:tabs>
          <w:tab w:val="left" w:pos="200"/>
        </w:tabs>
        <w:spacing w:before="200" w:after="0" w:line="240" w:lineRule="auto"/>
        <w:ind w:left="200" w:right="0" w:hanging="200"/>
        <w:jc w:val="both"/>
      </w:pPr>
      <w:r>
        <w:rPr>
          <w:rFonts w:ascii="Times New Roman" w:hAnsi="Times New Roman"/>
          <w:color w:val="000000"/>
          <w:sz w:val="20"/>
        </w:rPr>
        <w:t>sornyomtatók;</w:t>
      </w:r>
    </w:p>
    <w:bookmarkEnd w:id="188"/>
    <w:bookmarkStart w:id="189" w:name="d0e3833"/>
    <w:p>
      <w:pPr>
        <w:numPr>
          <w:ilvl w:val="0"/>
          <w:numId w:val="14"/>
        </w:numPr>
        <w:tabs>
          <w:tab w:val="left" w:pos="200"/>
        </w:tabs>
        <w:spacing w:before="200" w:after="0" w:line="240" w:lineRule="auto"/>
        <w:ind w:left="200" w:right="0" w:hanging="200"/>
        <w:jc w:val="both"/>
      </w:pPr>
      <w:r>
        <w:rPr>
          <w:rFonts w:ascii="Times New Roman" w:hAnsi="Times New Roman"/>
          <w:color w:val="000000"/>
          <w:sz w:val="20"/>
        </w:rPr>
        <w:t>lapnyomtatók.</w:t>
      </w:r>
    </w:p>
    <w:bookmarkEnd w:id="189"/>
    <w:p>
      <w:pPr>
        <w:spacing w:before="200" w:after="0" w:line="240" w:lineRule="auto"/>
        <w:jc w:val="both"/>
      </w:pPr>
      <w:r>
        <w:rPr>
          <w:rFonts w:ascii="Times New Roman" w:hAnsi="Times New Roman"/>
          <w:color w:val="000000"/>
          <w:sz w:val="20"/>
        </w:rPr>
        <w:t>Az írásminőség alapján:</w:t>
      </w:r>
    </w:p>
    <w:bookmarkStart w:id="190" w:name="d0e3841"/>
    <w:bookmarkStart w:id="191" w:name="d0e3842"/>
    <w:p>
      <w:pPr>
        <w:numPr>
          <w:ilvl w:val="0"/>
          <w:numId w:val="15"/>
        </w:numPr>
        <w:tabs>
          <w:tab w:val="left" w:pos="200"/>
        </w:tabs>
        <w:spacing w:before="200" w:after="0" w:line="240" w:lineRule="auto"/>
        <w:ind w:left="200" w:right="0" w:hanging="200"/>
        <w:jc w:val="both"/>
      </w:pPr>
      <w:r>
        <w:rPr>
          <w:rFonts w:ascii="Times New Roman" w:hAnsi="Times New Roman"/>
          <w:color w:val="000000"/>
          <w:sz w:val="20"/>
        </w:rPr>
        <w:t>levélminőségű (LQ = Letter Quality);</w:t>
      </w:r>
    </w:p>
    <w:bookmarkEnd w:id="191"/>
    <w:bookmarkEnd w:id="190"/>
    <w:bookmarkStart w:id="192" w:name="d0e3845"/>
    <w:p>
      <w:pPr>
        <w:numPr>
          <w:ilvl w:val="0"/>
          <w:numId w:val="15"/>
        </w:numPr>
        <w:tabs>
          <w:tab w:val="left" w:pos="200"/>
        </w:tabs>
        <w:spacing w:before="200" w:after="0" w:line="240" w:lineRule="auto"/>
        <w:ind w:left="200" w:right="0" w:hanging="200"/>
        <w:jc w:val="both"/>
      </w:pPr>
      <w:r>
        <w:rPr>
          <w:rFonts w:ascii="Times New Roman" w:hAnsi="Times New Roman"/>
          <w:color w:val="000000"/>
          <w:sz w:val="20"/>
        </w:rPr>
        <w:t>közel levélminőségű (NLQ = Near Letter Quality);</w:t>
      </w:r>
    </w:p>
    <w:bookmarkEnd w:id="192"/>
    <w:bookmarkStart w:id="193" w:name="d0e3848"/>
    <w:p>
      <w:pPr>
        <w:numPr>
          <w:ilvl w:val="0"/>
          <w:numId w:val="15"/>
        </w:numPr>
        <w:tabs>
          <w:tab w:val="left" w:pos="200"/>
        </w:tabs>
        <w:spacing w:before="200" w:after="0" w:line="240" w:lineRule="auto"/>
        <w:ind w:left="200" w:right="0" w:hanging="200"/>
        <w:jc w:val="both"/>
      </w:pPr>
      <w:r>
        <w:rPr>
          <w:rFonts w:ascii="Times New Roman" w:hAnsi="Times New Roman"/>
          <w:color w:val="000000"/>
          <w:sz w:val="20"/>
        </w:rPr>
        <w:t>piszkozati minőségű (Draft).</w:t>
      </w:r>
    </w:p>
    <w:bookmarkEnd w:id="193"/>
    <w:p>
      <w:pPr>
        <w:spacing w:before="200" w:after="0" w:line="240" w:lineRule="auto"/>
        <w:jc w:val="both"/>
      </w:pPr>
      <w:r>
        <w:rPr>
          <w:rFonts w:ascii="Times New Roman" w:hAnsi="Times New Roman"/>
          <w:color w:val="000000"/>
          <w:sz w:val="20"/>
        </w:rPr>
        <w:t>A napjainkban leggyakrabban használt nyomtatók a mátrix-, a tintasugaras és a lézernyomtatók.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mátrixnyomtató</w:t>
      </w:r>
      <w:r>
        <w:rPr>
          <w:rFonts w:ascii="Times New Roman" w:hAnsi="Times New Roman"/>
          <w:color w:val="000000"/>
          <w:sz w:val="20"/>
        </w:rPr>
        <w:t xml:space="preserve"> működésének alapja egy apró tűket tartalmazó írófej, amelyen függőlegesen 9 (7, 12, 18, 24) tű helyezkedik el egymás alatt (a 24 tűs modellek esetében kettő ilyen 12 darabos oszlop található). A nyomtató vezérlőelektronikája minden egyes kinyomtatandó karakter képét pontokból állítja össze, és ennek megfelelően nyomja rá a tűket a festékszalagra. A mátrixnyomtatóknál az úgynevezett traktor alkalmassá teszi a berendezést arra, hogy leporellós papírlapokra nyomtathassunk. További fontos jellemzőjük az eltérő nagyságú (A3, A4), és a kettő-, illetve hárompéldányos, önindigós papír használata. A mátrixnyomtatóknál megjelentek a színes szalagok. Ezek olyan osztott két- vagy háromszínű szalagok, amelyeknél az egyik szín a fekete, míg a másik a piros vagy a zöld (esetleg mindkettő).</w:t>
      </w:r>
    </w:p>
    <w:p>
      <w:pPr>
        <w:spacing w:before="0" w:after="0" w:line="240" w:lineRule="auto"/>
        <w:rPr>
          <w:sz w:val="20"/>
        </w:rPr>
      </w:pPr>
    </w:p>
    <w:tbl>
      <w:tblPr>
        <w:tblInd w:w="45" w:type="dxa"/>
        <w:tblLayout w:type="fixed"/>
      </w:tblPr>
      <w:tblGrid>
        <w:gridCol w:w="9026"/>
      </w:tblGrid>
      <w:bookmarkStart w:id="194" w:name="d0e385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086266"/>
                  <wp:docPr id="157" name="\\10.50.22.12\Queue\Queue\37\41\3741382b-147c-4277-87ac-1983201b66f3.docbook\unzip\images\35.png"/>
                  <a:graphic>
                    <a:graphicData uri="http://schemas.openxmlformats.org/drawingml/2006/picture">
                      <p:pic>
                        <p:nvPicPr>
                          <p:cNvPr id="158" name="\\10.50.22.12\Queue\Queue\37\41\3741382b-147c-4277-87ac-1983201b66f3.docbook\unzip\images\35.png"/>
                          <p:cNvPicPr/>
                        </p:nvPicPr>
                        <p:blipFill>
                          <a:blip r:embed="r147"/>
                          <a:srcRect l="-11154" t="0" r="-11154" b="0"/>
                          <a:stretch>
                            <a:fillRect/>
                          </a:stretch>
                        </p:blipFill>
                        <p:spPr>
                          <a:xfrm>
                            <a:off x="0" y="0"/>
                            <a:ext cx="3810000" cy="2086266"/>
                          </a:xfrm>
                          <a:prstGeom prst="rect"/>
                        </p:spPr>
                      </p:pic>
                    </a:graphicData>
                  </a:graphic>
                </wp:inline>
              </w:drawing>
            </w:r>
          </w:p>
        </w:tc>
      </w:tr>
      <w:bookmarkEnd w:id="19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46">
              <w:r>
                <w:rPr>
                  <w:rFonts w:ascii="Times New Roman" w:hAnsi="Times New Roman"/>
                  <w:color w:val="000000"/>
                  <w:sz w:val="20"/>
                </w:rPr>
                <w:t xml:space="preserve">33. Ábra </w:t>
              </w:r>
            </w:hyperlink>
          </w:p>
        </w:tc>
      </w:tr>
    </w:tbl>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tintasugaras</w:t>
      </w:r>
      <w:r>
        <w:rPr>
          <w:rFonts w:ascii="Times New Roman" w:hAnsi="Times New Roman"/>
          <w:color w:val="000000"/>
          <w:sz w:val="20"/>
        </w:rPr>
        <w:t xml:space="preserve"> nyomtató a nyomtatófejben található fúvókán (kis átmérőjű lyukon) keresztül finom tintacseppeket juttat a papírra a tintapatronból. A patronban található egy kisebb kamra, amelyben a nyomtatáshoz szükséges festékmennyiség található. (A teljes festékmennyiséget egy szivacsszerű anyag hordozza, ezáltal elérhető a szivárgásmentesség.) A kamra hátulján levő piezoelektromos kristály a rá adott feszültség hatására megváltoztatja méretét, aminek hatására egy csepp tinta lökődik a fúvókán keresztül a papírra. A feszültség megszüntetése után a piezoelektromos elem alakváltozása szívó hatást fejt ki, amelynek eredményeképpen újabb adag tintát szív a kamrába.</w:t>
      </w:r>
    </w:p>
    <w:p>
      <w:pPr>
        <w:spacing w:before="0" w:after="0" w:line="240" w:lineRule="auto"/>
        <w:rPr>
          <w:sz w:val="20"/>
        </w:rPr>
      </w:pPr>
    </w:p>
    <w:tbl>
      <w:tblPr>
        <w:tblInd w:w="45" w:type="dxa"/>
        <w:tblLayout w:type="fixed"/>
      </w:tblPr>
      <w:tblGrid>
        <w:gridCol w:w="9026"/>
      </w:tblGrid>
      <w:bookmarkStart w:id="195" w:name="d0e388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781424"/>
                  <wp:docPr id="159" name="\\10.50.22.12\Queue\Queue\37\41\3741382b-147c-4277-87ac-1983201b66f3.docbook\unzip\images\36.png"/>
                  <a:graphic>
                    <a:graphicData uri="http://schemas.openxmlformats.org/drawingml/2006/picture">
                      <p:pic>
                        <p:nvPicPr>
                          <p:cNvPr id="160" name="\\10.50.22.12\Queue\Queue\37\41\3741382b-147c-4277-87ac-1983201b66f3.docbook\unzip\images\36.png"/>
                          <p:cNvPicPr/>
                        </p:nvPicPr>
                        <p:blipFill>
                          <a:blip r:embed="r149"/>
                          <a:srcRect l="-1407" t="0" r="-1407" b="0"/>
                          <a:stretch>
                            <a:fillRect/>
                          </a:stretch>
                        </p:blipFill>
                        <p:spPr>
                          <a:xfrm>
                            <a:off x="0" y="0"/>
                            <a:ext cx="3810000" cy="1781424"/>
                          </a:xfrm>
                          <a:prstGeom prst="rect"/>
                        </p:spPr>
                      </p:pic>
                    </a:graphicData>
                  </a:graphic>
                </wp:inline>
              </w:drawing>
            </w:r>
          </w:p>
        </w:tc>
      </w:tr>
      <w:bookmarkEnd w:id="19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48">
              <w:r>
                <w:rPr>
                  <w:rFonts w:ascii="Times New Roman" w:hAnsi="Times New Roman"/>
                  <w:color w:val="000000"/>
                  <w:sz w:val="20"/>
                </w:rPr>
                <w:t xml:space="preserve">34. Ábra </w:t>
              </w:r>
            </w:hyperlink>
          </w:p>
        </w:tc>
      </w:tr>
    </w:tbl>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lézernyomtató</w:t>
      </w:r>
      <w:r>
        <w:rPr>
          <w:rFonts w:ascii="Times New Roman" w:hAnsi="Times New Roman"/>
          <w:color w:val="000000"/>
          <w:sz w:val="20"/>
        </w:rPr>
        <w:t xml:space="preserve"> a mai legmodernebb nyomtató. Működésének alapja egy gumihenger, amely vegyi anyaggal, szelénnel van bevonva. Egy lézerberendezés is található a készülékben, amely folyamatosan sugarakat bocsát ki. Egy lézersugár egy tükörrendszer segítségével a hengerre pontokat rajzol, a pontok helyén feszültség keletkezik, és így a szintén töltéssel rendelkező szilárd festékpor (toner) a megfelelő helyekről lelökődik. A hengeren csak a nyomtatandó helyen marad festék, mely egy ellentétes tér hatására a hengerről a papírra tapad. A festék papírra égetését a felfűtött hengerek közötti átvezetéssel érik el.</w:t>
      </w:r>
    </w:p>
    <w:p>
      <w:pPr>
        <w:spacing w:before="0" w:after="0" w:line="240" w:lineRule="auto"/>
        <w:rPr>
          <w:sz w:val="20"/>
        </w:rPr>
      </w:pPr>
    </w:p>
    <w:tbl>
      <w:tblPr>
        <w:tblInd w:w="45" w:type="dxa"/>
        <w:tblLayout w:type="fixed"/>
      </w:tblPr>
      <w:tblGrid>
        <w:gridCol w:w="9026"/>
      </w:tblGrid>
      <w:bookmarkStart w:id="196" w:name="d0e390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191056"/>
                  <wp:docPr id="161" name="\\10.50.22.12\Queue\Queue\37\41\3741382b-147c-4277-87ac-1983201b66f3.docbook\unzip\images\37.png"/>
                  <a:graphic>
                    <a:graphicData uri="http://schemas.openxmlformats.org/drawingml/2006/picture">
                      <p:pic>
                        <p:nvPicPr>
                          <p:cNvPr id="162" name="\\10.50.22.12\Queue\Queue\37\41\3741382b-147c-4277-87ac-1983201b66f3.docbook\unzip\images\37.png"/>
                          <p:cNvPicPr/>
                        </p:nvPicPr>
                        <p:blipFill>
                          <a:blip r:embed="r151"/>
                          <a:srcRect l="-6649" t="0" r="-6649" b="0"/>
                          <a:stretch>
                            <a:fillRect/>
                          </a:stretch>
                        </p:blipFill>
                        <p:spPr>
                          <a:xfrm>
                            <a:off x="0" y="0"/>
                            <a:ext cx="3810000" cy="2191056"/>
                          </a:xfrm>
                          <a:prstGeom prst="rect"/>
                        </p:spPr>
                      </p:pic>
                    </a:graphicData>
                  </a:graphic>
                </wp:inline>
              </w:drawing>
            </w:r>
          </w:p>
        </w:tc>
      </w:tr>
      <w:bookmarkEnd w:id="19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50">
              <w:r>
                <w:rPr>
                  <w:rFonts w:ascii="Times New Roman" w:hAnsi="Times New Roman"/>
                  <w:color w:val="000000"/>
                  <w:sz w:val="20"/>
                </w:rPr>
                <w:t xml:space="preserve">35. Ábra </w:t>
              </w:r>
            </w:hyperlink>
          </w:p>
        </w:tc>
      </w:tr>
    </w:tbl>
    <w:p>
      <w:pPr>
        <w:spacing w:before="200" w:after="0" w:line="240" w:lineRule="auto"/>
        <w:jc w:val="both"/>
      </w:pPr>
      <w:r>
        <w:rPr>
          <w:rFonts w:ascii="Times New Roman" w:hAnsi="Times New Roman"/>
          <w:color w:val="000000"/>
          <w:sz w:val="20"/>
        </w:rPr>
        <w:t xml:space="preserve">Tintasugaras- és lézernyomtatók nyomtatási minőségét </w:t>
      </w:r>
      <w:r>
        <w:rPr>
          <w:rFonts w:ascii="Times New Roman" w:hAnsi="Times New Roman"/>
          <w:b/>
          <w:color w:val="000000"/>
          <w:sz w:val="20"/>
        </w:rPr>
        <w:t>DPI</w:t>
      </w:r>
      <w:r>
        <w:rPr>
          <w:rFonts w:ascii="Times New Roman" w:hAnsi="Times New Roman"/>
          <w:color w:val="000000"/>
          <w:sz w:val="20"/>
        </w:rPr>
        <w:t>-ben (Dot Per Inch) mérik. Ez a kinyomtatott információ finomságát jelenti, azaz azt, hogy milyen közel vannak egymáshoz azon pontok, amelyekből a kívánt adat összeáll.</w:t>
      </w:r>
    </w:p>
    <w:p>
      <w:pPr>
        <w:spacing w:before="200" w:after="0" w:line="240" w:lineRule="auto"/>
        <w:jc w:val="both"/>
      </w:pPr>
      <w:r>
        <w:rPr>
          <w:rFonts w:ascii="Times New Roman" w:hAnsi="Times New Roman"/>
          <w:b/>
          <w:color w:val="000000"/>
          <w:sz w:val="20"/>
        </w:rPr>
        <w:t>Egyéb kiviteli eszközök</w:t>
      </w:r>
    </w:p>
    <w:p>
      <w:pPr>
        <w:spacing w:before="200" w:after="0" w:line="240" w:lineRule="auto"/>
        <w:jc w:val="both"/>
      </w:pPr>
      <w:r>
        <w:rPr>
          <w:rFonts w:ascii="Times New Roman" w:hAnsi="Times New Roman"/>
          <w:b/>
          <w:color w:val="000000"/>
          <w:sz w:val="20"/>
        </w:rPr>
        <w:t xml:space="preserve">Plotter </w:t>
      </w:r>
      <w:r>
        <w:rPr>
          <w:rFonts w:ascii="Times New Roman" w:hAnsi="Times New Roman"/>
          <w:color w:val="000000"/>
          <w:sz w:val="20"/>
        </w:rPr>
        <w:t>A plotter (rajzgép) a nyomtatók mintájára készült berendezés, amely teljes mértékben műszaki rajzok készítésére alkalmas. A CAD (Computer Aided Design) rendszerek előszeretettel használják.</w:t>
      </w:r>
    </w:p>
    <w:p>
      <w:pPr>
        <w:spacing w:before="200" w:after="0" w:line="240" w:lineRule="auto"/>
        <w:jc w:val="both"/>
      </w:pPr>
      <w:r>
        <w:rPr>
          <w:rFonts w:ascii="Times New Roman" w:hAnsi="Times New Roman"/>
          <w:b/>
          <w:color w:val="000000"/>
          <w:sz w:val="20"/>
        </w:rPr>
        <w:t>Hangszóró</w:t>
      </w:r>
    </w:p>
    <w:p>
      <w:pPr>
        <w:spacing w:before="200" w:after="0" w:line="240" w:lineRule="auto"/>
        <w:jc w:val="both"/>
      </w:pPr>
      <w:r>
        <w:rPr>
          <w:rFonts w:ascii="Times New Roman" w:hAnsi="Times New Roman"/>
          <w:color w:val="000000"/>
          <w:sz w:val="20"/>
        </w:rPr>
        <w:t>A hangszóró hangkártyára csatlakozik. A hangszórókat sok esetben egyes monitorokba be is építik.</w:t>
      </w:r>
    </w:p>
    <w:p>
      <w:pPr>
        <w:spacing w:before="0" w:after="0" w:line="240" w:lineRule="auto"/>
        <w:rPr>
          <w:sz w:val="20"/>
        </w:rPr>
      </w:pPr>
    </w:p>
    <w:tbl>
      <w:tblPr>
        <w:tblInd w:w="45" w:type="dxa"/>
        <w:tblLayout w:type="fixed"/>
      </w:tblPr>
      <w:tblGrid>
        <w:gridCol w:w="9026"/>
      </w:tblGrid>
      <w:bookmarkStart w:id="197" w:name="d0e394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2857500" cy="2952381"/>
                  <wp:docPr id="163" name="\\10.50.22.12\Queue\Queue\37\41\3741382b-147c-4277-87ac-1983201b66f3.docbook\unzip\images\38.png"/>
                  <a:graphic>
                    <a:graphicData uri="http://schemas.openxmlformats.org/drawingml/2006/picture">
                      <p:pic>
                        <p:nvPicPr>
                          <p:cNvPr id="164" name="\\10.50.22.12\Queue\Queue\37\41\3741382b-147c-4277-87ac-1983201b66f3.docbook\unzip\images\38.png"/>
                          <p:cNvPicPr/>
                        </p:nvPicPr>
                        <p:blipFill>
                          <a:blip r:embed="r153"/>
                          <a:srcRect l="15112" t="0" r="15112" b="0"/>
                          <a:stretch>
                            <a:fillRect/>
                          </a:stretch>
                        </p:blipFill>
                        <p:spPr>
                          <a:xfrm>
                            <a:off x="0" y="0"/>
                            <a:ext cx="2857500" cy="2952381"/>
                          </a:xfrm>
                          <a:prstGeom prst="rect"/>
                        </p:spPr>
                      </p:pic>
                    </a:graphicData>
                  </a:graphic>
                </wp:inline>
              </w:drawing>
            </w:r>
          </w:p>
        </w:tc>
      </w:tr>
      <w:bookmarkEnd w:id="19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52">
              <w:r>
                <w:rPr>
                  <w:rFonts w:ascii="Times New Roman" w:hAnsi="Times New Roman"/>
                  <w:color w:val="000000"/>
                  <w:sz w:val="20"/>
                </w:rPr>
                <w:t xml:space="preserve">36. Ábra </w:t>
              </w:r>
            </w:hyperlink>
          </w:p>
        </w:tc>
      </w:tr>
    </w:tbl>
    <w:p>
      <w:pPr>
        <w:sectPr>
          <w:headerReference w:type="default" r:id="r116"/>
          <w:headerReference w:type="even" r:id="r116"/>
          <w:headerReference w:type="first" r:id="r115"/>
          <w:footerReference w:type="default" r:id="r118"/>
          <w:footerReference w:type="even" r:id="r118"/>
          <w:footerReference w:type="first" r:id="r117"/>
          <w:pgSz w:w="11906" w:h="16838"/>
          <w:pgMar w:top="1440" w:bottom="1440" w:left="1440" w:right="1440" w:header="720" w:footer="720" w:gutter="0"/>
          <w:pgNumType w:fmt="decimal"/>
          <w:titlePg/>
        </w:sectPr>
      </w:pPr>
    </w:p>
    <w:bookmarkStart w:id="198" w:name="d0e3958"/>
    <w:p>
      <w:pPr>
        <w:spacing w:before="200" w:after="0" w:line="240" w:lineRule="auto"/>
      </w:pPr>
      <w:r>
        <w:rPr>
          <w:rFonts w:ascii="Arial" w:hAnsi="Arial"/>
          <w:b/>
          <w:color w:val="000000"/>
          <w:sz w:val="50"/>
        </w:rPr>
        <w:t>6. fejezet - Számítógéphálózatok</w:t>
      </w:r>
    </w:p>
    <w:bookmarkEnd w:id="198"/>
    <w:p>
      <w:pPr>
        <w:spacing w:before="200" w:after="0" w:line="240" w:lineRule="auto"/>
        <w:jc w:val="both"/>
      </w:pPr>
      <w:r>
        <w:rPr>
          <w:rFonts w:ascii="Times New Roman" w:hAnsi="Times New Roman"/>
          <w:color w:val="000000"/>
          <w:sz w:val="20"/>
        </w:rPr>
        <w:t>A számítógéphálózatokat kommunikációs csatornákkal összekötött, egymással kommunikálni tudó számítástechnikai eszközök vagy csomópontok alkotják. A csomópontok számítógépek, terminálok, munkaállomások vagy különböző kommunikációs eszközök lehetnek a térben tetszőlegesen elosztva. A kommunikáció különböző átviteli közegeken keresztül történik a csomópontok között.</w:t>
      </w:r>
    </w:p>
    <w:p>
      <w:pPr>
        <w:spacing w:before="200" w:after="0" w:line="240" w:lineRule="auto"/>
        <w:jc w:val="both"/>
      </w:pPr>
      <w:r>
        <w:rPr>
          <w:rFonts w:ascii="Times New Roman" w:hAnsi="Times New Roman"/>
          <w:color w:val="000000"/>
          <w:sz w:val="20"/>
        </w:rPr>
        <w:t>A hálózat célja a feladatok ésszerű megosztása a tagok között, ami nyilvánvaló kölcsönös előnyökkel jár: kommunikáció; távoli hozzáférés; rendszerfelügyelet; közös adatok, állományok elérése; költséges perifériák használata; nagyobb megbízhatóság.</w:t>
      </w:r>
    </w:p>
    <w:p>
      <w:pPr>
        <w:spacing w:before="200" w:after="0" w:line="240" w:lineRule="auto"/>
        <w:jc w:val="both"/>
      </w:pPr>
      <w:r>
        <w:rPr>
          <w:rFonts w:ascii="Times New Roman" w:hAnsi="Times New Roman"/>
          <w:color w:val="000000"/>
          <w:sz w:val="20"/>
        </w:rPr>
        <w:t>A hálózatoktól elvárt legfontosabb tulajdonságok:</w:t>
      </w:r>
    </w:p>
    <w:bookmarkStart w:id="199" w:name="d0e3969"/>
    <w:bookmarkStart w:id="200" w:name="d0e3970"/>
    <w:p>
      <w:pPr>
        <w:numPr>
          <w:ilvl w:val="0"/>
          <w:numId w:val="16"/>
        </w:numPr>
        <w:tabs>
          <w:tab w:val="left" w:pos="200"/>
        </w:tabs>
        <w:spacing w:before="200" w:after="0" w:line="240" w:lineRule="auto"/>
        <w:ind w:left="200" w:right="0" w:hanging="200"/>
        <w:jc w:val="both"/>
      </w:pPr>
      <w:r>
        <w:rPr>
          <w:rFonts w:ascii="Times New Roman" w:hAnsi="Times New Roman"/>
          <w:color w:val="000000"/>
          <w:sz w:val="20"/>
        </w:rPr>
        <w:t>összeköthetőség (a különböző hardver- és szoftverelemek kompatibilitása);</w:t>
      </w:r>
    </w:p>
    <w:bookmarkEnd w:id="200"/>
    <w:bookmarkEnd w:id="199"/>
    <w:bookmarkStart w:id="201" w:name="d0e3973"/>
    <w:p>
      <w:pPr>
        <w:numPr>
          <w:ilvl w:val="0"/>
          <w:numId w:val="16"/>
        </w:numPr>
        <w:tabs>
          <w:tab w:val="left" w:pos="200"/>
        </w:tabs>
        <w:spacing w:before="200" w:after="0" w:line="240" w:lineRule="auto"/>
        <w:ind w:left="200" w:right="0" w:hanging="200"/>
        <w:jc w:val="both"/>
      </w:pPr>
      <w:r>
        <w:rPr>
          <w:rFonts w:ascii="Times New Roman" w:hAnsi="Times New Roman"/>
          <w:color w:val="000000"/>
          <w:sz w:val="20"/>
        </w:rPr>
        <w:t>egyszerűség (a felhasznált hardver és szoftver elemek könnyen installálhatók és működtethetők);</w:t>
      </w:r>
    </w:p>
    <w:bookmarkEnd w:id="201"/>
    <w:bookmarkStart w:id="202" w:name="d0e3976"/>
    <w:p>
      <w:pPr>
        <w:numPr>
          <w:ilvl w:val="0"/>
          <w:numId w:val="16"/>
        </w:numPr>
        <w:tabs>
          <w:tab w:val="left" w:pos="200"/>
        </w:tabs>
        <w:spacing w:before="200" w:after="0" w:line="240" w:lineRule="auto"/>
        <w:ind w:left="200" w:right="0" w:hanging="200"/>
        <w:jc w:val="both"/>
      </w:pPr>
      <w:r>
        <w:rPr>
          <w:rFonts w:ascii="Times New Roman" w:hAnsi="Times New Roman"/>
          <w:color w:val="000000"/>
          <w:sz w:val="20"/>
        </w:rPr>
        <w:t>modularitás (a különböző gyártóktól származó elemekből mint építőkockákból felépíthető az igényeknek megfelelő hálózat);</w:t>
      </w:r>
    </w:p>
    <w:bookmarkEnd w:id="202"/>
    <w:bookmarkStart w:id="203" w:name="d0e3979"/>
    <w:p>
      <w:pPr>
        <w:numPr>
          <w:ilvl w:val="0"/>
          <w:numId w:val="16"/>
        </w:numPr>
        <w:tabs>
          <w:tab w:val="left" w:pos="200"/>
        </w:tabs>
        <w:spacing w:before="200" w:after="0" w:line="240" w:lineRule="auto"/>
        <w:ind w:left="200" w:right="0" w:hanging="200"/>
        <w:jc w:val="both"/>
      </w:pPr>
      <w:r>
        <w:rPr>
          <w:rFonts w:ascii="Times New Roman" w:hAnsi="Times New Roman"/>
          <w:color w:val="000000"/>
          <w:sz w:val="20"/>
        </w:rPr>
        <w:t>megbízhatóság (hibamentes adatátvitel biztosítása);</w:t>
      </w:r>
    </w:p>
    <w:bookmarkEnd w:id="203"/>
    <w:bookmarkStart w:id="204" w:name="d0e3982"/>
    <w:p>
      <w:pPr>
        <w:numPr>
          <w:ilvl w:val="0"/>
          <w:numId w:val="16"/>
        </w:numPr>
        <w:tabs>
          <w:tab w:val="left" w:pos="200"/>
        </w:tabs>
        <w:spacing w:before="200" w:after="0" w:line="240" w:lineRule="auto"/>
        <w:ind w:left="200" w:right="0" w:hanging="200"/>
        <w:jc w:val="both"/>
      </w:pPr>
      <w:r>
        <w:rPr>
          <w:rFonts w:ascii="Times New Roman" w:hAnsi="Times New Roman"/>
          <w:color w:val="000000"/>
          <w:sz w:val="20"/>
        </w:rPr>
        <w:t>hajlékonyság (lehetőség a továbbfejlesztésre az igények bővülésekor);</w:t>
      </w:r>
    </w:p>
    <w:bookmarkEnd w:id="204"/>
    <w:bookmarkStart w:id="205" w:name="d0e3985"/>
    <w:p>
      <w:pPr>
        <w:numPr>
          <w:ilvl w:val="0"/>
          <w:numId w:val="16"/>
        </w:numPr>
        <w:tabs>
          <w:tab w:val="left" w:pos="200"/>
        </w:tabs>
        <w:spacing w:before="200" w:after="0" w:line="240" w:lineRule="auto"/>
        <w:ind w:left="200" w:right="0" w:hanging="200"/>
        <w:jc w:val="both"/>
      </w:pPr>
      <w:r>
        <w:rPr>
          <w:rFonts w:ascii="Times New Roman" w:hAnsi="Times New Roman"/>
          <w:color w:val="000000"/>
          <w:sz w:val="20"/>
        </w:rPr>
        <w:t>sokoldalúság (sokféle szolgáltatás egyszerű hozzáféréssel).</w:t>
      </w:r>
    </w:p>
    <w:bookmarkEnd w:id="205"/>
    <w:p>
      <w:pPr>
        <w:spacing w:before="200" w:after="0" w:line="240" w:lineRule="auto"/>
        <w:jc w:val="both"/>
      </w:pPr>
      <w:r>
        <w:rPr>
          <w:rFonts w:ascii="Times New Roman" w:hAnsi="Times New Roman"/>
          <w:color w:val="000000"/>
          <w:sz w:val="20"/>
        </w:rPr>
        <w:t xml:space="preserve">A hálózatok fontos jellemzője a </w:t>
      </w:r>
      <w:r>
        <w:rPr>
          <w:rFonts w:ascii="Times New Roman" w:hAnsi="Times New Roman"/>
          <w:b/>
          <w:color w:val="000000"/>
          <w:sz w:val="20"/>
        </w:rPr>
        <w:t>topológia</w:t>
      </w:r>
      <w:r>
        <w:rPr>
          <w:rFonts w:ascii="Times New Roman" w:hAnsi="Times New Roman"/>
          <w:color w:val="000000"/>
          <w:sz w:val="20"/>
        </w:rPr>
        <w:t>, ami a csomópontok geometriai elrendezését és összeköttetését jelenti. Az összeköttetés lehet teljes vagy részleges.</w:t>
      </w:r>
    </w:p>
    <w:p>
      <w:pPr>
        <w:spacing w:before="200" w:after="0" w:line="240" w:lineRule="auto"/>
        <w:jc w:val="both"/>
      </w:pPr>
      <w:r>
        <w:rPr>
          <w:rFonts w:ascii="Times New Roman" w:hAnsi="Times New Roman"/>
          <w:b/>
          <w:color w:val="000000"/>
          <w:sz w:val="20"/>
        </w:rPr>
        <w:t>Sín vagy busz topológia</w:t>
      </w:r>
    </w:p>
    <w:p>
      <w:pPr>
        <w:spacing w:before="200" w:after="0" w:line="240" w:lineRule="auto"/>
        <w:jc w:val="both"/>
      </w:pPr>
      <w:r>
        <w:rPr>
          <w:rFonts w:ascii="Times New Roman" w:hAnsi="Times New Roman"/>
          <w:color w:val="000000"/>
          <w:sz w:val="20"/>
        </w:rPr>
        <w:t>A legegyszerűbb és legolcsóbb hálózati elrendezés a sín vagy busz topológia. Ez az elrendezés egyetlen, busznak nevezett átviteli közeget használ. A buszon lévő mindegyik számítógépnek egyedi címe van, ez azonosítja a hálózaton.</w:t>
      </w:r>
    </w:p>
    <w:p>
      <w:pPr>
        <w:spacing w:before="200" w:after="0" w:line="240" w:lineRule="auto"/>
        <w:jc w:val="both"/>
      </w:pPr>
      <w:r>
        <w:rPr>
          <w:rFonts w:ascii="Times New Roman" w:hAnsi="Times New Roman"/>
          <w:color w:val="000000"/>
          <w:sz w:val="20"/>
        </w:rPr>
        <w:t>Egy busz topológiájú hálózat esetén a számítógépeket az esetek többségében koaxiális kábellel csatlakoztatják egymáshoz. Nem egyetlen hosszú kábel, hanem sok rövid szakaszból áll, amelyeket T-csatlakozók segítségével kötnek össze. Ezen kívül a T-csatlakozók lehetővé teszik a kábel leágazását, hogy más számítógépek is csatlakozhassanak a hálózathoz. Egy speciális hardverelemet kell használni a kábel mindkét végének lezárásához, hogy ne verődjön vissza a buszon végighaladó jel, azaz ne jelenjen meg ismételt adatként. Ahogy az adat végighalad a buszon, mindegyik számítógép megvizsgálja, hogy eldöntse, melyik számítógépnek szól az üzenet. Az adat vizsgálata után a számítógép vagy fogadja az adatot, vagy figyelmen kívül hagyja, ha az nem neki szól.</w:t>
      </w:r>
    </w:p>
    <w:p>
      <w:pPr>
        <w:spacing w:before="200" w:after="0" w:line="240" w:lineRule="auto"/>
        <w:jc w:val="both"/>
      </w:pPr>
      <w:r>
        <w:rPr>
          <w:rFonts w:ascii="Times New Roman" w:hAnsi="Times New Roman"/>
          <w:color w:val="000000"/>
          <w:sz w:val="20"/>
        </w:rPr>
        <w:t>A busz topológiával az a probléma, hogy ha a buszkábel bárhol megszakad, akkor a szakadás egyik oldalán lévő számítógépek nem csak az összeköttetést veszítik el a másik oldalon lévőkkel, hanem a szakadás következtében mindkét oldalon megszűnik a lezárás. A lezárás megszűnésének hatására a jel visszaverődik és meghamisítja a buszon lévő adatokat.</w:t>
      </w:r>
    </w:p>
    <w:p>
      <w:pPr>
        <w:spacing w:before="200" w:after="0" w:line="240" w:lineRule="auto"/>
        <w:jc w:val="both"/>
      </w:pPr>
      <w:r>
        <w:rPr>
          <w:rFonts w:ascii="Times New Roman" w:hAnsi="Times New Roman"/>
          <w:color w:val="000000"/>
          <w:sz w:val="20"/>
        </w:rPr>
        <w:t>A busz topológiájú hálózatot kialakításakor korlátozott a buszhoz köthető gépek száma. Ez azért van, mert ahogy a jel a kábelen halad, egyre inkább gyengébb lesz. Ha több számítógépet csatlakoztatnunk a hálózathoz, akkor használnunk kell egy jelerősítőnek (repeater) nevezett speciális hálózati eszközt, amely a busz mentén meghatározott helyeken felerősíti a jeleket.</w:t>
      </w:r>
    </w:p>
    <w:p>
      <w:pPr>
        <w:spacing w:before="200" w:after="0" w:line="240" w:lineRule="auto"/>
        <w:jc w:val="both"/>
      </w:pPr>
      <w:r>
        <w:rPr>
          <w:rFonts w:ascii="Times New Roman" w:hAnsi="Times New Roman"/>
          <w:color w:val="000000"/>
          <w:sz w:val="20"/>
        </w:rPr>
        <w:t>Előnye az egyszerűsége és olcsósága, hátránya viszont, hogy érzékeny a kábelhibákra. Az alábbi ábra példa egy busz topológiájú hálózatra:</w:t>
      </w:r>
    </w:p>
    <w:p>
      <w:pPr>
        <w:spacing w:before="0" w:after="0" w:line="240" w:lineRule="auto"/>
        <w:rPr>
          <w:sz w:val="20"/>
        </w:rPr>
      </w:pPr>
    </w:p>
    <w:tbl>
      <w:tblPr>
        <w:tblInd w:w="45" w:type="dxa"/>
        <w:tblLayout w:type="fixed"/>
      </w:tblPr>
      <w:tblGrid>
        <w:gridCol w:w="9026"/>
      </w:tblGrid>
      <w:bookmarkStart w:id="206" w:name="d0e400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1705213"/>
                  <wp:docPr id="165" name="\\10.50.22.12\Queue\Queue\37\41\3741382b-147c-4277-87ac-1983201b66f3.docbook\unzip\images\39.png"/>
                  <a:graphic>
                    <a:graphicData uri="http://schemas.openxmlformats.org/drawingml/2006/picture">
                      <p:pic>
                        <p:nvPicPr>
                          <p:cNvPr id="166" name="\\10.50.22.12\Queue\Queue\37\41\3741382b-147c-4277-87ac-1983201b66f3.docbook\unzip\images\39.png"/>
                          <p:cNvPicPr/>
                        </p:nvPicPr>
                        <p:blipFill>
                          <a:blip r:embed="r159"/>
                          <a:srcRect l="-2486" t="0" r="-2486" b="0"/>
                          <a:stretch>
                            <a:fillRect/>
                          </a:stretch>
                        </p:blipFill>
                        <p:spPr>
                          <a:xfrm>
                            <a:off x="0" y="0"/>
                            <a:ext cx="3810000" cy="1705213"/>
                          </a:xfrm>
                          <a:prstGeom prst="rect"/>
                        </p:spPr>
                      </p:pic>
                    </a:graphicData>
                  </a:graphic>
                </wp:inline>
              </w:drawing>
            </w:r>
          </w:p>
        </w:tc>
      </w:tr>
      <w:bookmarkEnd w:id="20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58">
              <w:r>
                <w:rPr>
                  <w:rFonts w:ascii="Times New Roman" w:hAnsi="Times New Roman"/>
                  <w:color w:val="000000"/>
                  <w:sz w:val="20"/>
                </w:rPr>
                <w:t xml:space="preserve">37. Ábra </w:t>
              </w:r>
            </w:hyperlink>
          </w:p>
        </w:tc>
      </w:tr>
    </w:tbl>
    <w:p>
      <w:pPr>
        <w:spacing w:before="200" w:after="0" w:line="240" w:lineRule="auto"/>
        <w:jc w:val="both"/>
      </w:pPr>
      <w:r>
        <w:rPr>
          <w:rFonts w:ascii="Times New Roman" w:hAnsi="Times New Roman"/>
          <w:b/>
          <w:color w:val="000000"/>
          <w:sz w:val="20"/>
        </w:rPr>
        <w:t>Csillag topológia</w:t>
      </w:r>
    </w:p>
    <w:p>
      <w:pPr>
        <w:spacing w:before="200" w:after="0" w:line="240" w:lineRule="auto"/>
        <w:jc w:val="both"/>
      </w:pPr>
      <w:r>
        <w:rPr>
          <w:rFonts w:ascii="Times New Roman" w:hAnsi="Times New Roman"/>
          <w:color w:val="000000"/>
          <w:sz w:val="20"/>
        </w:rPr>
        <w:t>A legelső topológiák közé a csillag topológia tartozik, mivel segítségével könnyen megoldható volt már korábban is a központosított vezérlés. A csillag topológia esetén a munkaállomások közvetlenül tartanak kapcsolatot a csillag középpontjában levő szerverrel, így a központi erőforrások gyorsan és egyszerűen elérhetők. Ha nincs szükség folyamatos adatátvitelre, akkor a csomagkapcsolt eljárást alkalmazzák, különben pedig a klasszikus vonalkapcsolást. Ha az egyik számítógép kapcsolatba akar lépni a hálózat egy másik számítógépével, akkor a központi vezérlő (HUB) létrehozza az összeköttetést, vagy legalábbis kijelöli a másik berendezés elérési útvonalát, s miután ez megtörtént, elkezdődhet a kommunikáció. Az összeköttetést követően az információcsere úgy bonyolódik le, mintha közvetlen kapcsolatban állna egymással a két számítógép. Ekkor a központi vezérlőnek már nincs feladata, tehát mintegy közvetítőként működik.</w:t>
      </w:r>
    </w:p>
    <w:p>
      <w:pPr>
        <w:spacing w:before="200" w:after="0" w:line="240" w:lineRule="auto"/>
        <w:jc w:val="both"/>
      </w:pPr>
      <w:r>
        <w:rPr>
          <w:rFonts w:ascii="Times New Roman" w:hAnsi="Times New Roman"/>
          <w:color w:val="000000"/>
          <w:sz w:val="20"/>
        </w:rPr>
        <w:t>A csillag topológia esetén az adatcsomagok az egyes csatlakozási pontoktól a központi HUB felé haladnak. A központi HUB az adatcsomagokat rendeltetési helyük felé továbbítja. Egy HUB-ot használó rendszerben nincs közvetlen összeköttetés a számítógépek között, hanem az összes számítógép a HUB-on keresztül kapcsolódik egymáshoz. Mindegyik gép külön kábelen csatlakozik a HUB-hoz, ezért meglehetősen sok hálózati kábelre van szükség, ami adott esetben drágává teheti a telepítést.</w:t>
      </w:r>
    </w:p>
    <w:p>
      <w:pPr>
        <w:spacing w:before="200" w:after="0" w:line="240" w:lineRule="auto"/>
        <w:jc w:val="both"/>
      </w:pPr>
      <w:r>
        <w:rPr>
          <w:rFonts w:ascii="Times New Roman" w:hAnsi="Times New Roman"/>
          <w:color w:val="000000"/>
          <w:sz w:val="20"/>
        </w:rPr>
        <w:t>A csillag topológia legfőbb előnye, hogy ha megszakad a kapcsolat a HUB és bármelyik számítógép között, az nem befolyásolja a hálózat többi csomópontját, mert mindnek megvan a saját összeköttetése a HUB-bal. A topológia hátránya, hogy a központ meghibásodásával az egész hálózat működésképtelenné válik. Másik hátránya, hogy ha az egyik gép üzen a másiknak, előbb a központi gép kapja meg a csomagot, majd azt a célállomásnak továbbítja. Emiatt a központi gép gyakran túlterhelt. Az alábbi ábra példa egy csillag topológiájú hálózatra:</w:t>
      </w:r>
    </w:p>
    <w:p>
      <w:pPr>
        <w:spacing w:before="0" w:after="0" w:line="240" w:lineRule="auto"/>
        <w:rPr>
          <w:sz w:val="20"/>
        </w:rPr>
      </w:pPr>
    </w:p>
    <w:tbl>
      <w:tblPr>
        <w:tblInd w:w="45" w:type="dxa"/>
        <w:tblLayout w:type="fixed"/>
      </w:tblPr>
      <w:tblGrid>
        <w:gridCol w:w="9026"/>
      </w:tblGrid>
      <w:bookmarkStart w:id="207" w:name="d0e403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762636"/>
                  <wp:docPr id="167" name="\\10.50.22.12\Queue\Queue\37\41\3741382b-147c-4277-87ac-1983201b66f3.docbook\unzip\images\40.png"/>
                  <a:graphic>
                    <a:graphicData uri="http://schemas.openxmlformats.org/drawingml/2006/picture">
                      <p:pic>
                        <p:nvPicPr>
                          <p:cNvPr id="168" name="\\10.50.22.12\Queue\Queue\37\41\3741382b-147c-4277-87ac-1983201b66f3.docbook\unzip\images\40.png"/>
                          <p:cNvPicPr/>
                        </p:nvPicPr>
                        <p:blipFill>
                          <a:blip r:embed="r161"/>
                          <a:srcRect l="-12491" t="0" r="-12491" b="0"/>
                          <a:stretch>
                            <a:fillRect/>
                          </a:stretch>
                        </p:blipFill>
                        <p:spPr>
                          <a:xfrm>
                            <a:off x="0" y="0"/>
                            <a:ext cx="3810000" cy="2762636"/>
                          </a:xfrm>
                          <a:prstGeom prst="rect"/>
                        </p:spPr>
                      </p:pic>
                    </a:graphicData>
                  </a:graphic>
                </wp:inline>
              </w:drawing>
            </w:r>
          </w:p>
        </w:tc>
      </w:tr>
      <w:bookmarkEnd w:id="20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60">
              <w:r>
                <w:rPr>
                  <w:rFonts w:ascii="Times New Roman" w:hAnsi="Times New Roman"/>
                  <w:color w:val="000000"/>
                  <w:sz w:val="20"/>
                </w:rPr>
                <w:t xml:space="preserve">38. Ábra </w:t>
              </w:r>
            </w:hyperlink>
          </w:p>
        </w:tc>
      </w:tr>
    </w:tbl>
    <w:p>
      <w:pPr>
        <w:spacing w:before="200" w:after="0" w:line="240" w:lineRule="auto"/>
        <w:jc w:val="both"/>
      </w:pPr>
      <w:r>
        <w:rPr>
          <w:rFonts w:ascii="Times New Roman" w:hAnsi="Times New Roman"/>
          <w:b/>
          <w:color w:val="000000"/>
          <w:sz w:val="20"/>
        </w:rPr>
        <w:t>Gyűrű topológia</w:t>
      </w:r>
    </w:p>
    <w:p>
      <w:pPr>
        <w:spacing w:before="200" w:after="0" w:line="240" w:lineRule="auto"/>
        <w:jc w:val="both"/>
      </w:pPr>
      <w:r>
        <w:rPr>
          <w:rFonts w:ascii="Times New Roman" w:hAnsi="Times New Roman"/>
          <w:color w:val="000000"/>
          <w:sz w:val="20"/>
        </w:rPr>
        <w:t>Minden állomás, beleértve a szervert is, két szomszédos állomással áll közvetlen kapcsolatban. Az összeköttetés körkörös, folyamatos gyűrű (megszakítás nélküli, de szükségszerűen kört képező), ebből következően a hálózatnak nincs végcsatlakozása. Bármely pontról elindulva végül visszatérünk a kiindulóponthoz, hiszen az adat csak egy irányban halad.</w:t>
      </w:r>
    </w:p>
    <w:p>
      <w:pPr>
        <w:spacing w:before="200" w:after="0" w:line="240" w:lineRule="auto"/>
        <w:jc w:val="both"/>
      </w:pPr>
      <w:r>
        <w:rPr>
          <w:rFonts w:ascii="Times New Roman" w:hAnsi="Times New Roman"/>
          <w:color w:val="000000"/>
          <w:sz w:val="20"/>
        </w:rPr>
        <w:t>Az üzeneteket a gépek mindig a szomszédjuknak adják át, s ha az nem a szomszédnak szólt, akkor az is továbbítja. Addig vándorol az üzenet gépről gépre, amíg el nem érkezik a címzetthez. Mindegyik csomópont veszi az adatjelet, elemzi az adatokat, és ha az üzenet másik gép részére szól, akkor az adatokat a gyűrű mentén a következő géphez továbbítja. Az adatfeldolgozás cím alapján történik, azaz csak a címzett dolgozza fel az adatot, a többiek csak továbbítják.</w:t>
      </w:r>
    </w:p>
    <w:p>
      <w:pPr>
        <w:spacing w:before="200" w:after="0" w:line="240" w:lineRule="auto"/>
        <w:jc w:val="both"/>
      </w:pPr>
      <w:r>
        <w:rPr>
          <w:rFonts w:ascii="Times New Roman" w:hAnsi="Times New Roman"/>
          <w:color w:val="000000"/>
          <w:sz w:val="20"/>
        </w:rPr>
        <w:t>A csillag topológiától eltérően a gyűrű topológia folyamatos útvonalat igényel a hálózat összes számítógépe között. A gyűrű bármely részén fellépő meghibásodás hatására a teljes adatátvitel leáll. A hálózattervezők a meghibásodások ellen néha tartalék útvonalak kialakításával védekeznek. Ezen kívül hátránya még az is, hogy az adat a hálózat minden számítógépén keresztülhalad, és a felhasználók illetéktelenül is hozzájuthatnak az adatokhoz.</w:t>
      </w:r>
    </w:p>
    <w:p>
      <w:pPr>
        <w:spacing w:before="200" w:after="0" w:line="240" w:lineRule="auto"/>
        <w:jc w:val="both"/>
      </w:pPr>
      <w:r>
        <w:rPr>
          <w:rFonts w:ascii="Times New Roman" w:hAnsi="Times New Roman"/>
          <w:color w:val="000000"/>
          <w:sz w:val="20"/>
        </w:rPr>
        <w:t>A gyűrű alakú topológia esetén a hálózati kommunikáció lehet csomagkapcsolt és vezérjel (Token Ring) elve alapján működő. Ez utóbbi esetben egy vezérjel kering körbe a vonalon, és csak az a gép küldhet üzenetet, amelynél éppen a vezérjel van. A küldő gép csak az üzenetküldés után továbbítja a vezérjelet. Az alábbi ábra példa egy gyűrű topológiájú hálózatra:</w:t>
      </w:r>
    </w:p>
    <w:p>
      <w:pPr>
        <w:spacing w:before="0" w:after="0" w:line="240" w:lineRule="auto"/>
        <w:rPr>
          <w:sz w:val="20"/>
        </w:rPr>
      </w:pPr>
    </w:p>
    <w:tbl>
      <w:tblPr>
        <w:tblInd w:w="45" w:type="dxa"/>
        <w:tblLayout w:type="fixed"/>
      </w:tblPr>
      <w:tblGrid>
        <w:gridCol w:w="9026"/>
      </w:tblGrid>
      <w:bookmarkStart w:id="208" w:name="d0e406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286319"/>
                  <wp:docPr id="169" name="\\10.50.22.12\Queue\Queue\37\41\3741382b-147c-4277-87ac-1983201b66f3.docbook\unzip\images\41.png"/>
                  <a:graphic>
                    <a:graphicData uri="http://schemas.openxmlformats.org/drawingml/2006/picture">
                      <p:pic>
                        <p:nvPicPr>
                          <p:cNvPr id="170" name="\\10.50.22.12\Queue\Queue\37\41\3741382b-147c-4277-87ac-1983201b66f3.docbook\unzip\images\41.png"/>
                          <p:cNvPicPr/>
                        </p:nvPicPr>
                        <p:blipFill>
                          <a:blip r:embed="r163"/>
                          <a:srcRect l="-23790" t="0" r="-23790" b="0"/>
                          <a:stretch>
                            <a:fillRect/>
                          </a:stretch>
                        </p:blipFill>
                        <p:spPr>
                          <a:xfrm>
                            <a:off x="0" y="0"/>
                            <a:ext cx="3810000" cy="2286319"/>
                          </a:xfrm>
                          <a:prstGeom prst="rect"/>
                        </p:spPr>
                      </p:pic>
                    </a:graphicData>
                  </a:graphic>
                </wp:inline>
              </w:drawing>
            </w:r>
          </w:p>
        </w:tc>
      </w:tr>
      <w:bookmarkEnd w:id="20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62">
              <w:r>
                <w:rPr>
                  <w:rFonts w:ascii="Times New Roman" w:hAnsi="Times New Roman"/>
                  <w:color w:val="000000"/>
                  <w:sz w:val="20"/>
                </w:rPr>
                <w:t xml:space="preserve">39. Ábra </w:t>
              </w:r>
            </w:hyperlink>
          </w:p>
        </w:tc>
      </w:tr>
    </w:tbl>
    <w:p>
      <w:pPr>
        <w:spacing w:before="200" w:after="0" w:line="240" w:lineRule="auto"/>
        <w:jc w:val="both"/>
      </w:pPr>
      <w:r>
        <w:rPr>
          <w:rFonts w:ascii="Times New Roman" w:hAnsi="Times New Roman"/>
          <w:b/>
          <w:color w:val="000000"/>
          <w:sz w:val="20"/>
        </w:rPr>
        <w:t>Fa topológia</w:t>
      </w:r>
    </w:p>
    <w:p>
      <w:pPr>
        <w:spacing w:before="200" w:after="0" w:line="240" w:lineRule="auto"/>
        <w:jc w:val="both"/>
      </w:pPr>
      <w:r>
        <w:rPr>
          <w:rFonts w:ascii="Times New Roman" w:hAnsi="Times New Roman"/>
          <w:color w:val="000000"/>
          <w:sz w:val="20"/>
        </w:rPr>
        <w:t>A fa topológiájú hálózat jellemzője a központi, kiemelt szerepkört betöltő számítógép. A központi gép úgynevezett közvetítő gépekkel vagy munkaállomásokkal van összekötve. Van egy gyökér, amelyre rákapcsolódnak a kisebb központok, a kisebb központokra kapcsolódnak a kliens gépek vagy még kisebb szerverek. Tehát a munkaállomások hierarchikus rendben kapcsolódnak egy vagy több másik munkaállomáshoz. Egy-egy ilyen ágat alhálózatnak is nevezünk. Minden összekötött gép között csak egyetlen út van. Előnye a kis kábelezési költség, valamint, hogy nagyobb hálózatok is kialakíthatók. Hátránya viszont, hogy egy kábel kiesése egy egész alhálózatot tönkretehet. Az alábbi ábra példa egy fa topológiájú hálózatra:</w:t>
      </w:r>
    </w:p>
    <w:p>
      <w:pPr>
        <w:spacing w:before="0" w:after="0" w:line="240" w:lineRule="auto"/>
        <w:rPr>
          <w:sz w:val="20"/>
        </w:rPr>
      </w:pPr>
    </w:p>
    <w:tbl>
      <w:tblPr>
        <w:tblInd w:w="45" w:type="dxa"/>
        <w:tblLayout w:type="fixed"/>
      </w:tblPr>
      <w:tblGrid>
        <w:gridCol w:w="9026"/>
      </w:tblGrid>
      <w:bookmarkStart w:id="209" w:name="d0e408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867425"/>
                  <wp:docPr id="171" name="\\10.50.22.12\Queue\Queue\37\41\3741382b-147c-4277-87ac-1983201b66f3.docbook\unzip\images\42.png"/>
                  <a:graphic>
                    <a:graphicData uri="http://schemas.openxmlformats.org/drawingml/2006/picture">
                      <p:pic>
                        <p:nvPicPr>
                          <p:cNvPr id="172" name="\\10.50.22.12\Queue\Queue\37\41\3741382b-147c-4277-87ac-1983201b66f3.docbook\unzip\images\42.png"/>
                          <p:cNvPicPr/>
                        </p:nvPicPr>
                        <p:blipFill>
                          <a:blip r:embed="r165"/>
                          <a:srcRect l="-15565" t="0" r="-15565" b="0"/>
                          <a:stretch>
                            <a:fillRect/>
                          </a:stretch>
                        </p:blipFill>
                        <p:spPr>
                          <a:xfrm>
                            <a:off x="0" y="0"/>
                            <a:ext cx="3810000" cy="2867425"/>
                          </a:xfrm>
                          <a:prstGeom prst="rect"/>
                        </p:spPr>
                      </p:pic>
                    </a:graphicData>
                  </a:graphic>
                </wp:inline>
              </w:drawing>
            </w:r>
          </w:p>
        </w:tc>
      </w:tr>
      <w:bookmarkEnd w:id="20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64">
              <w:r>
                <w:rPr>
                  <w:rFonts w:ascii="Times New Roman" w:hAnsi="Times New Roman"/>
                  <w:color w:val="000000"/>
                  <w:sz w:val="20"/>
                </w:rPr>
                <w:t xml:space="preserve">40. Ábra </w:t>
              </w:r>
            </w:hyperlink>
          </w:p>
        </w:tc>
      </w:tr>
    </w:tbl>
    <w:p>
      <w:pPr>
        <w:spacing w:before="200" w:after="0" w:line="240" w:lineRule="auto"/>
        <w:jc w:val="both"/>
      </w:pPr>
      <w:r>
        <w:rPr>
          <w:rFonts w:ascii="Times New Roman" w:hAnsi="Times New Roman"/>
          <w:color w:val="000000"/>
          <w:sz w:val="20"/>
        </w:rPr>
        <w:t>A hálózatokat csoportosíthatjuk térbeli kiterjedésük szerint. Ilyen értelemben megkülönböztetünk:</w:t>
      </w:r>
    </w:p>
    <w:bookmarkStart w:id="210" w:name="d0e4108"/>
    <w:bookmarkStart w:id="211" w:name="d0e4109"/>
    <w:p>
      <w:pPr>
        <w:numPr>
          <w:ilvl w:val="0"/>
          <w:numId w:val="17"/>
        </w:numPr>
        <w:tabs>
          <w:tab w:val="left" w:pos="200"/>
        </w:tabs>
        <w:spacing w:before="200" w:after="0" w:line="240" w:lineRule="auto"/>
        <w:ind w:left="200" w:right="0" w:hanging="200"/>
        <w:jc w:val="both"/>
      </w:pPr>
      <w:r>
        <w:rPr>
          <w:rFonts w:ascii="Times New Roman" w:hAnsi="Times New Roman"/>
          <w:color w:val="000000"/>
          <w:sz w:val="20"/>
        </w:rPr>
        <w:t>helyi hálózatokat (LAN - Local Area Network), a néhány méteres kiterjedéstől az általában egy épületen belüli méretekig;</w:t>
      </w:r>
    </w:p>
    <w:bookmarkEnd w:id="211"/>
    <w:bookmarkEnd w:id="210"/>
    <w:bookmarkStart w:id="212" w:name="d0e4112"/>
    <w:p>
      <w:pPr>
        <w:numPr>
          <w:ilvl w:val="0"/>
          <w:numId w:val="17"/>
        </w:numPr>
        <w:tabs>
          <w:tab w:val="left" w:pos="200"/>
        </w:tabs>
        <w:spacing w:before="200" w:after="0" w:line="240" w:lineRule="auto"/>
        <w:ind w:left="200" w:right="0" w:hanging="200"/>
        <w:jc w:val="both"/>
      </w:pPr>
      <w:r>
        <w:rPr>
          <w:rFonts w:ascii="Times New Roman" w:hAnsi="Times New Roman"/>
          <w:color w:val="000000"/>
          <w:sz w:val="20"/>
        </w:rPr>
        <w:t>városi hálózatokat (MAN - Metropolitan Area Network), amelyek több LAN-t köt(het)nek össze;</w:t>
      </w:r>
    </w:p>
    <w:bookmarkEnd w:id="212"/>
    <w:bookmarkStart w:id="213" w:name="d0e4115"/>
    <w:p>
      <w:pPr>
        <w:numPr>
          <w:ilvl w:val="0"/>
          <w:numId w:val="17"/>
        </w:numPr>
        <w:tabs>
          <w:tab w:val="left" w:pos="200"/>
        </w:tabs>
        <w:spacing w:before="200" w:after="0" w:line="240" w:lineRule="auto"/>
        <w:ind w:left="200" w:right="0" w:hanging="200"/>
        <w:jc w:val="both"/>
      </w:pPr>
      <w:r>
        <w:rPr>
          <w:rFonts w:ascii="Times New Roman" w:hAnsi="Times New Roman"/>
          <w:color w:val="000000"/>
          <w:sz w:val="20"/>
        </w:rPr>
        <w:t>nagykiterjedésű hálózatokat (WAN - Wide Area Network), melyek mérete az 50 km-t meghaladja és a vezetékes összeköttetést felvált(hat)ja a rádiós vagy mikrohullámú adatátvitel.</w:t>
      </w:r>
    </w:p>
    <w:bookmarkEnd w:id="213"/>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fizikai távolság</w:t>
      </w:r>
      <w:r>
        <w:rPr>
          <w:rFonts w:ascii="Times New Roman" w:hAnsi="Times New Roman"/>
          <w:color w:val="000000"/>
          <w:sz w:val="20"/>
        </w:rPr>
        <w:t xml:space="preserve"> (processzorok közti távolság, illetve a processzorok elhelyezkedése) szerinti osztályozás:</w:t>
      </w:r>
    </w:p>
    <w:bookmarkStart w:id="214" w:name="d0e4126"/>
    <w:p>
      <w:pPr>
        <w:spacing w:before="240" w:after="0" w:line="240" w:lineRule="auto"/>
        <w:jc w:val="both"/>
      </w:pPr>
      <w:r>
        <w:rPr>
          <w:rFonts w:ascii="Times New Roman" w:hAnsi="Times New Roman"/>
          <w:b/>
          <w:color w:val="000000"/>
          <w:sz w:val="24"/>
        </w:rPr>
        <w:t>6.1. táblázat - Táblázat 4</w:t>
      </w:r>
    </w:p>
    <w:bookmarkEnd w:id="214"/>
    <w:p>
      <w:pPr>
        <w:spacing w:before="0" w:after="0" w:line="240" w:lineRule="auto"/>
        <w:rPr>
          <w:sz w:val="14"/>
        </w:rPr>
      </w:pPr>
    </w:p>
    <w:tbl>
      <w:tblPr>
        <w:tblInd w:w="45" w:type="dxa"/>
        <w:tblLayout w:type="fixed"/>
      </w:tblPr>
      <w:tblGrid>
        <w:gridCol w:w="2130"/>
        <w:gridCol w:w="3525"/>
        <w:gridCol w:w="25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Távolság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Hely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Hálózat típusa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0.1 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egy kártyán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adatfolyam gép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 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egy rendszerben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multiprocesszor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10 m - 1000 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egy szobában, épületben, egyetemen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helyi hálózat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10 km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egy városban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városi hálózat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100 km - 10000 km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egy országban, kontinensen, bolygón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nagykiterjedésű hálózat</w:t>
            </w:r>
          </w:p>
        </w:tc>
      </w:tr>
    </w:tbl>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ISO</w:t>
      </w:r>
      <w:r>
        <w:rPr>
          <w:rFonts w:ascii="Times New Roman" w:hAnsi="Times New Roman"/>
          <w:color w:val="000000"/>
          <w:sz w:val="20"/>
        </w:rPr>
        <w:t xml:space="preserve"> (International Standards Organization) – modell logikailag rétegekre bontja a hálózatot az alábbi elvek szerint:</w:t>
      </w:r>
    </w:p>
    <w:bookmarkStart w:id="215" w:name="d0e4184"/>
    <w:bookmarkStart w:id="216" w:name="d0e4185"/>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Hasonló funkciókat azonos rétegbe kell gyűjteni.</w:t>
      </w:r>
    </w:p>
    <w:bookmarkEnd w:id="216"/>
    <w:bookmarkEnd w:id="215"/>
    <w:bookmarkStart w:id="217" w:name="d0e4188"/>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Lényegesen különböző funkciókat különböző rétegekbe kell csoportosítani.</w:t>
      </w:r>
    </w:p>
    <w:bookmarkEnd w:id="217"/>
    <w:bookmarkStart w:id="218" w:name="d0e4191"/>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A réteghez tartozó funkciók és protokollok cseréjét engedélyezni kell anélkül, hogy más rétegeket befolyásolnának.</w:t>
      </w:r>
    </w:p>
    <w:bookmarkEnd w:id="218"/>
    <w:bookmarkStart w:id="219" w:name="d0e4194"/>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A réteg teljes mértékben újratervezhető és protokolljai cserélhetők legyenek úgy, hogy az architektúra a hardver- vagy szoftver-technológia előnyeit kihasználhassa a felső szomszédos réteg számára szükséges szolgálatok maradéktalan biztosítása mellett.</w:t>
      </w:r>
    </w:p>
    <w:bookmarkEnd w:id="219"/>
    <w:bookmarkStart w:id="220" w:name="d0e4197"/>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Új réteget kell létrehozni ott, ahol az adat kezelése különböző szintű absztrakciókat igényel.</w:t>
      </w:r>
    </w:p>
    <w:bookmarkEnd w:id="220"/>
    <w:bookmarkStart w:id="221" w:name="d0e4200"/>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Minden réteg csak a közvetlen szomszédjával határos.</w:t>
      </w:r>
    </w:p>
    <w:bookmarkEnd w:id="221"/>
    <w:bookmarkStart w:id="222" w:name="d0e4203"/>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Meg kell hagyni azokban a pontokban a határokat, amelyeket a gyakorlati tapasztalat régebbről indokol.</w:t>
      </w:r>
    </w:p>
    <w:bookmarkEnd w:id="222"/>
    <w:bookmarkStart w:id="223" w:name="d0e4206"/>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Határvonalat kell létrehozni abban a pontban, ahol a szolgálatok leírása rövid és a határon keresztüli interakciók száma minimális.</w:t>
      </w:r>
    </w:p>
    <w:bookmarkEnd w:id="223"/>
    <w:bookmarkStart w:id="224" w:name="d0e4209"/>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Határvonalat kell létrehozni ott, ahol a szükséges interfészre szabványosítási igény van kilátásban.</w:t>
      </w:r>
    </w:p>
    <w:bookmarkEnd w:id="224"/>
    <w:bookmarkStart w:id="225" w:name="d0e4212"/>
    <w:p>
      <w:pPr>
        <w:numPr>
          <w:ilvl w:val="0"/>
          <w:numId w:val="18"/>
        </w:numPr>
        <w:tabs>
          <w:tab w:val="left" w:pos="200"/>
        </w:tabs>
        <w:spacing w:before="200" w:after="0" w:line="240" w:lineRule="auto"/>
        <w:ind w:left="200" w:right="0" w:hanging="200"/>
        <w:jc w:val="both"/>
      </w:pPr>
      <w:r>
        <w:rPr>
          <w:rFonts w:ascii="Times New Roman" w:hAnsi="Times New Roman"/>
          <w:color w:val="000000"/>
          <w:sz w:val="20"/>
        </w:rPr>
        <w:t>Ne legyen olyan sok réteg, hogy a rendszerintegrációs leírások és a rétegek integrációja bonyolultabbá váljon, mint amennyire az szükséges.</w:t>
      </w:r>
    </w:p>
    <w:bookmarkEnd w:id="225"/>
    <w:p>
      <w:pPr>
        <w:spacing w:before="200" w:after="0" w:line="240" w:lineRule="auto"/>
        <w:jc w:val="both"/>
      </w:pPr>
      <w:r>
        <w:rPr>
          <w:rFonts w:ascii="Times New Roman" w:hAnsi="Times New Roman"/>
          <w:color w:val="000000"/>
          <w:sz w:val="20"/>
        </w:rPr>
        <w:t>A számítógépes hálózat, tekinthető úgy, mint egy bizonyos számú réteg. Minden egyes szint, amely egyben hardver, és szoftver segítségével megvalósított funkcionális réteg, egy funkció készletet biztosít.</w:t>
      </w:r>
    </w:p>
    <w:p>
      <w:pPr>
        <w:spacing w:before="200" w:after="0" w:line="240" w:lineRule="auto"/>
        <w:jc w:val="both"/>
      </w:pPr>
      <w:r>
        <w:rPr>
          <w:rFonts w:ascii="Times New Roman" w:hAnsi="Times New Roman"/>
          <w:color w:val="000000"/>
          <w:sz w:val="20"/>
        </w:rPr>
        <w:t xml:space="preserve">Az adatok továbbítása a fizikai hálózaton </w:t>
      </w:r>
      <w:r>
        <w:rPr>
          <w:rFonts w:ascii="Times New Roman" w:hAnsi="Times New Roman"/>
          <w:b/>
          <w:color w:val="000000"/>
          <w:sz w:val="20"/>
        </w:rPr>
        <w:t>protokollok</w:t>
      </w:r>
      <w:r>
        <w:rPr>
          <w:rFonts w:ascii="Times New Roman" w:hAnsi="Times New Roman"/>
          <w:color w:val="000000"/>
          <w:sz w:val="20"/>
        </w:rPr>
        <w:t xml:space="preserve"> szerint történik. A kommunikációs rendszer minden egyes szintjén egy jól definiált szabály halmazt kell használni ahhoz, hogy a kommunikáció sikeres legyen. Egy adott rétegen a szabályok összességét protokollnak nevezzük.</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OSI</w:t>
      </w:r>
      <w:r>
        <w:rPr>
          <w:rFonts w:ascii="Times New Roman" w:hAnsi="Times New Roman"/>
          <w:color w:val="000000"/>
          <w:sz w:val="20"/>
        </w:rPr>
        <w:t xml:space="preserve"> (Open System Interconnection) modell logikailag hét rétegre bontja a hálózatot:</w:t>
      </w:r>
    </w:p>
    <w:bookmarkStart w:id="226" w:name="d0e4230"/>
    <w:bookmarkStart w:id="227" w:name="d0e4231"/>
    <w:p>
      <w:pPr>
        <w:numPr>
          <w:ilvl w:val="0"/>
          <w:numId w:val="19"/>
        </w:numPr>
        <w:tabs>
          <w:tab w:val="left" w:pos="240"/>
        </w:tabs>
        <w:spacing w:before="200" w:after="0" w:line="240" w:lineRule="auto"/>
        <w:ind w:left="240" w:right="0" w:hanging="240"/>
        <w:jc w:val="both"/>
      </w:pPr>
      <w:r>
        <w:rPr>
          <w:rFonts w:ascii="Times New Roman" w:hAnsi="Times New Roman"/>
          <w:color w:val="000000"/>
          <w:sz w:val="20"/>
        </w:rPr>
        <w:t xml:space="preserve">A </w:t>
      </w:r>
      <w:r>
        <w:rPr>
          <w:rFonts w:ascii="Times New Roman" w:hAnsi="Times New Roman"/>
          <w:b/>
          <w:color w:val="000000"/>
          <w:sz w:val="20"/>
        </w:rPr>
        <w:t>fizikai réteg</w:t>
      </w:r>
      <w:r>
        <w:rPr>
          <w:rFonts w:ascii="Times New Roman" w:hAnsi="Times New Roman"/>
          <w:color w:val="000000"/>
          <w:sz w:val="20"/>
        </w:rPr>
        <w:t xml:space="preserve"> (physical layer) a bitek kommunikációs csatornára való kibocsátásáért felelős. Biztosítania kell, hogy az adó által küldött jeleket a vevő is azonosként értelmezze (ha 1-t adnak, akkor a vevő is 1-et vegyen).</w:t>
      </w:r>
    </w:p>
    <w:bookmarkEnd w:id="227"/>
    <w:bookmarkEnd w:id="226"/>
    <w:bookmarkStart w:id="228" w:name="d0e4237"/>
    <w:p>
      <w:pPr>
        <w:numPr>
          <w:ilvl w:val="0"/>
          <w:numId w:val="19"/>
        </w:numPr>
        <w:tabs>
          <w:tab w:val="left" w:pos="240"/>
        </w:tabs>
        <w:spacing w:before="200" w:after="0" w:line="240" w:lineRule="auto"/>
        <w:ind w:left="240" w:right="0" w:hanging="240"/>
        <w:jc w:val="both"/>
      </w:pPr>
      <w:r>
        <w:rPr>
          <w:rFonts w:ascii="Times New Roman" w:hAnsi="Times New Roman"/>
          <w:color w:val="000000"/>
          <w:sz w:val="20"/>
        </w:rPr>
        <w:t xml:space="preserve">Az </w:t>
      </w:r>
      <w:r>
        <w:rPr>
          <w:rFonts w:ascii="Times New Roman" w:hAnsi="Times New Roman"/>
          <w:b/>
          <w:color w:val="000000"/>
          <w:sz w:val="20"/>
        </w:rPr>
        <w:t>adatkapcsolati réteg</w:t>
      </w:r>
      <w:r>
        <w:rPr>
          <w:rFonts w:ascii="Times New Roman" w:hAnsi="Times New Roman"/>
          <w:color w:val="000000"/>
          <w:sz w:val="20"/>
        </w:rPr>
        <w:t xml:space="preserve"> (data link layer) alapvető feladata a hibamentes átvitel biztosítása a szomszéd gépek között, vagyis a hibás, zavart, tetszőlegesen kezdetleges átviteli vonalat hibamentessé transzformálja az összeköttetés fennállása alatt. Az adatokat adatkeretekké (data frame) tördeli, továbbítja, a nyugtát fogadja, hibajavítást és forgalomszabályozást végez. Repeater (jelismétlő) vagy bridge (hídaló) tartozik ide és az Ethernet/IEEE 802.3</w:t>
      </w:r>
    </w:p>
    <w:bookmarkEnd w:id="228"/>
    <w:bookmarkStart w:id="229" w:name="d0e4243"/>
    <w:p>
      <w:pPr>
        <w:numPr>
          <w:ilvl w:val="0"/>
          <w:numId w:val="19"/>
        </w:numPr>
        <w:tabs>
          <w:tab w:val="left" w:pos="240"/>
        </w:tabs>
        <w:spacing w:before="200" w:after="0" w:line="240" w:lineRule="auto"/>
        <w:ind w:left="240" w:right="0" w:hanging="240"/>
        <w:jc w:val="both"/>
      </w:pPr>
      <w:r>
        <w:rPr>
          <w:rFonts w:ascii="Times New Roman" w:hAnsi="Times New Roman"/>
          <w:color w:val="000000"/>
          <w:sz w:val="20"/>
        </w:rPr>
        <w:t xml:space="preserve">A </w:t>
      </w:r>
      <w:r>
        <w:rPr>
          <w:rFonts w:ascii="Times New Roman" w:hAnsi="Times New Roman"/>
          <w:b/>
          <w:color w:val="000000"/>
          <w:sz w:val="20"/>
        </w:rPr>
        <w:t>hálózati réteg</w:t>
      </w:r>
      <w:r>
        <w:rPr>
          <w:rFonts w:ascii="Times New Roman" w:hAnsi="Times New Roman"/>
          <w:color w:val="000000"/>
          <w:sz w:val="20"/>
        </w:rPr>
        <w:t xml:space="preserve"> (network layer) a kommunikációs alhálózatok működését vezérli, feladata az útvonalválasztás a forrás és acélállomás között. Ez lehet statikus vagy dinamikus. Fontos a torlódás megakadályozása. E réteg feladata bizonyos számlálási és számlázási feladatok biztosítása. Ha az útvonalban eltérő hálózatok vannak, akkor fregmentálást, protokoll átalakítást is végez. Az utolsó olyan réteg, amely ismeri a hálózat topológiáját. </w:t>
      </w:r>
      <w:r>
        <w:rPr>
          <w:rFonts w:ascii="Times New Roman" w:hAnsi="Times New Roman"/>
          <w:b/>
          <w:color w:val="000000"/>
          <w:sz w:val="20"/>
        </w:rPr>
        <w:t>IP</w:t>
      </w:r>
      <w:r>
        <w:rPr>
          <w:rFonts w:ascii="Times New Roman" w:hAnsi="Times New Roman"/>
          <w:color w:val="000000"/>
          <w:sz w:val="20"/>
        </w:rPr>
        <w:t xml:space="preserve"> (Internet Protocol) Ez a protokoll gondoskodik a csomagok átviteléről a hálózaton. Ez egy kapcsolat nélküli protokoll, azaz a kommunikációhoz nem szükséges előzetes kapcsolatfelvétel. Ebből adódik, hogy tartalmaznia kell a kézbesítéssel összefüggő információkat, a teljes és pontos címet. Adatátvitel szempontjából nem megbízható, a csomagokkal bármi megtörténhet: elveszhetnek, megsérülhetnek, sorrendjük összekeveredhet. Még nagyobb gond, hogy ha nem sikerült az adatok továbbítása, akkor nem értesíti a küldő alkalmazást.</w:t>
      </w:r>
    </w:p>
    <w:bookmarkEnd w:id="229"/>
    <w:bookmarkStart w:id="230" w:name="d0e4252"/>
    <w:p>
      <w:pPr>
        <w:numPr>
          <w:ilvl w:val="0"/>
          <w:numId w:val="19"/>
        </w:numPr>
        <w:tabs>
          <w:tab w:val="left" w:pos="240"/>
        </w:tabs>
        <w:spacing w:before="200" w:after="0" w:line="240" w:lineRule="auto"/>
        <w:ind w:left="240" w:right="0" w:hanging="240"/>
        <w:jc w:val="both"/>
      </w:pPr>
      <w:r>
        <w:rPr>
          <w:rFonts w:ascii="Times New Roman" w:hAnsi="Times New Roman"/>
          <w:color w:val="000000"/>
          <w:sz w:val="20"/>
        </w:rPr>
        <w:t xml:space="preserve">A </w:t>
      </w:r>
      <w:r>
        <w:rPr>
          <w:rFonts w:ascii="Times New Roman" w:hAnsi="Times New Roman"/>
          <w:b/>
          <w:color w:val="000000"/>
          <w:sz w:val="20"/>
        </w:rPr>
        <w:t>szállítási réteg</w:t>
      </w:r>
      <w:r>
        <w:rPr>
          <w:rFonts w:ascii="Times New Roman" w:hAnsi="Times New Roman"/>
          <w:color w:val="000000"/>
          <w:sz w:val="20"/>
        </w:rPr>
        <w:t xml:space="preserve"> (transport layer) alapvető feladata üzenetek fogadása a viszonyrétegtől, ezek széttördelése, elküldése (különböző csomagok különböző útvonalon), és annak biztosítása, hogy minden darab hibátlanul megérkezzék. Már nem ismeri a topológiát, csak a két végpontban van rá szükség. Feladata az összeköttetések felépítése, bontása, csomagok sorrendbe állítása. A </w:t>
      </w:r>
      <w:r>
        <w:rPr>
          <w:rFonts w:ascii="Times New Roman" w:hAnsi="Times New Roman"/>
          <w:b/>
          <w:color w:val="000000"/>
          <w:sz w:val="20"/>
        </w:rPr>
        <w:t>TCP</w:t>
      </w:r>
      <w:r>
        <w:rPr>
          <w:rFonts w:ascii="Times New Roman" w:hAnsi="Times New Roman"/>
          <w:color w:val="000000"/>
          <w:sz w:val="20"/>
        </w:rPr>
        <w:t xml:space="preserve"> (Transmission Control Protocol - átvitelvezérlő protokoll), a megbízható protokoll, az IP-t használja az adatok továbbításához. A protokollok tervezői a TCP-be építik be azokat a megbízhatósági jellemzőket, amelyek az IP-bõl hiányoznak. Egy másik protokoll ami ide tartozik az UDP (User Datagram Protocol).</w:t>
      </w:r>
    </w:p>
    <w:bookmarkEnd w:id="230"/>
    <w:bookmarkStart w:id="231" w:name="d0e4261"/>
    <w:p>
      <w:pPr>
        <w:numPr>
          <w:ilvl w:val="0"/>
          <w:numId w:val="19"/>
        </w:numPr>
        <w:tabs>
          <w:tab w:val="left" w:pos="240"/>
        </w:tabs>
        <w:spacing w:before="200" w:after="0" w:line="240" w:lineRule="auto"/>
        <w:ind w:left="240" w:right="0" w:hanging="240"/>
        <w:jc w:val="both"/>
      </w:pPr>
      <w:r>
        <w:rPr>
          <w:rFonts w:ascii="Times New Roman" w:hAnsi="Times New Roman"/>
          <w:color w:val="000000"/>
          <w:sz w:val="20"/>
        </w:rPr>
        <w:t xml:space="preserve">A </w:t>
      </w:r>
      <w:r>
        <w:rPr>
          <w:rFonts w:ascii="Times New Roman" w:hAnsi="Times New Roman"/>
          <w:b/>
          <w:color w:val="000000"/>
          <w:sz w:val="20"/>
        </w:rPr>
        <w:t>viszonyréteg</w:t>
      </w:r>
      <w:r>
        <w:rPr>
          <w:rFonts w:ascii="Times New Roman" w:hAnsi="Times New Roman"/>
          <w:color w:val="000000"/>
          <w:sz w:val="20"/>
        </w:rPr>
        <w:t xml:space="preserve"> (session layer) lehetővé teszi, hogy két számítógép felhasználói kapcsolatot létesítsenek egymással. Jellegzetes feladata a logikai kapcsolat felépítése és bontása, a párbeszéd szervezése. Ellenőrzési pontok beépítésével szinkronizációs feladatokat is ellát.</w:t>
      </w:r>
    </w:p>
    <w:bookmarkEnd w:id="231"/>
    <w:bookmarkStart w:id="232" w:name="d0e4267"/>
    <w:p>
      <w:pPr>
        <w:numPr>
          <w:ilvl w:val="0"/>
          <w:numId w:val="19"/>
        </w:numPr>
        <w:tabs>
          <w:tab w:val="left" w:pos="240"/>
        </w:tabs>
        <w:spacing w:before="200" w:after="0" w:line="240" w:lineRule="auto"/>
        <w:ind w:left="240" w:right="0" w:hanging="240"/>
        <w:jc w:val="both"/>
      </w:pPr>
      <w:r>
        <w:rPr>
          <w:rFonts w:ascii="Times New Roman" w:hAnsi="Times New Roman"/>
          <w:color w:val="000000"/>
          <w:sz w:val="20"/>
        </w:rPr>
        <w:t xml:space="preserve">A </w:t>
      </w:r>
      <w:r>
        <w:rPr>
          <w:rFonts w:ascii="Times New Roman" w:hAnsi="Times New Roman"/>
          <w:b/>
          <w:color w:val="000000"/>
          <w:sz w:val="20"/>
        </w:rPr>
        <w:t>megjelenítési réteg</w:t>
      </w:r>
      <w:r>
        <w:rPr>
          <w:rFonts w:ascii="Times New Roman" w:hAnsi="Times New Roman"/>
          <w:color w:val="000000"/>
          <w:sz w:val="20"/>
        </w:rPr>
        <w:t xml:space="preserve"> (presentation layer) az átviendő információ szintaktikájával és szemantikájával foglalkozik. Az egyetlen olyan réteg, amely megváltoztathatja az üzenet tartalmát. Tömörít, rejtjelez (adatvédelem és adatbiztonság miatt), kódcserét (pl.: ASCII - EBCDIC) végez el.</w:t>
      </w:r>
    </w:p>
    <w:bookmarkEnd w:id="232"/>
    <w:bookmarkStart w:id="233" w:name="d0e4273"/>
    <w:p>
      <w:pPr>
        <w:numPr>
          <w:ilvl w:val="0"/>
          <w:numId w:val="19"/>
        </w:numPr>
        <w:tabs>
          <w:tab w:val="left" w:pos="240"/>
        </w:tabs>
        <w:spacing w:before="200" w:after="0" w:line="240" w:lineRule="auto"/>
        <w:ind w:left="240" w:right="0" w:hanging="240"/>
        <w:jc w:val="both"/>
      </w:pPr>
      <w:r>
        <w:rPr>
          <w:rFonts w:ascii="Times New Roman" w:hAnsi="Times New Roman"/>
          <w:color w:val="000000"/>
          <w:sz w:val="20"/>
        </w:rPr>
        <w:t xml:space="preserve">Az </w:t>
      </w:r>
      <w:r>
        <w:rPr>
          <w:rFonts w:ascii="Times New Roman" w:hAnsi="Times New Roman"/>
          <w:b/>
          <w:color w:val="000000"/>
          <w:sz w:val="20"/>
        </w:rPr>
        <w:t xml:space="preserve">alkalmazási réteg </w:t>
      </w:r>
      <w:r>
        <w:rPr>
          <w:rFonts w:ascii="Times New Roman" w:hAnsi="Times New Roman"/>
          <w:color w:val="000000"/>
          <w:sz w:val="20"/>
        </w:rPr>
        <w:t>(application layer) a felhasználóknak nyújt közvetlen szolgáltatásokat. Protokollokat tartalmaz. Tipikus alkalmazási rétegfeladatok pl. az állománytovábbítás, elektronikus levelezés, távoli munkabevitel. LAN-ok esetén ezt a munkaállomásokra és a szerverre telepített hálózati alkalmazások biztosítják.</w:t>
      </w:r>
    </w:p>
    <w:bookmarkEnd w:id="233"/>
    <w:bookmarkStart w:id="234" w:name="d0e4280"/>
    <w:p>
      <w:pPr>
        <w:spacing w:before="200" w:after="0" w:line="240" w:lineRule="auto"/>
      </w:pPr>
      <w:r>
        <w:rPr>
          <w:rFonts w:ascii="Arial" w:hAnsi="Arial"/>
          <w:b/>
          <w:color w:val="000000"/>
          <w:sz w:val="35"/>
        </w:rPr>
        <w:t>1. Vezetékes adatátviteli közegek</w:t>
      </w:r>
    </w:p>
    <w:bookmarkEnd w:id="234"/>
    <w:p>
      <w:pPr>
        <w:spacing w:before="200" w:after="0" w:line="240" w:lineRule="auto"/>
        <w:jc w:val="both"/>
      </w:pPr>
      <w:r>
        <w:rPr>
          <w:rFonts w:ascii="Times New Roman" w:hAnsi="Times New Roman"/>
          <w:b/>
          <w:color w:val="000000"/>
          <w:sz w:val="20"/>
        </w:rPr>
        <w:t>Csavart érpár</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csavart</w:t>
      </w:r>
      <w:r>
        <w:rPr>
          <w:rFonts w:ascii="Times New Roman" w:hAnsi="Times New Roman"/>
          <w:color w:val="000000"/>
          <w:sz w:val="20"/>
        </w:rPr>
        <w:t xml:space="preserve"> vagy </w:t>
      </w:r>
      <w:r>
        <w:rPr>
          <w:rFonts w:ascii="Times New Roman" w:hAnsi="Times New Roman"/>
          <w:b/>
          <w:color w:val="000000"/>
          <w:sz w:val="20"/>
        </w:rPr>
        <w:t>sodrott</w:t>
      </w:r>
      <w:r>
        <w:rPr>
          <w:rFonts w:ascii="Times New Roman" w:hAnsi="Times New Roman"/>
          <w:color w:val="000000"/>
          <w:sz w:val="20"/>
        </w:rPr>
        <w:t xml:space="preserve"> </w:t>
      </w:r>
      <w:r>
        <w:rPr>
          <w:rFonts w:ascii="Times New Roman" w:hAnsi="Times New Roman"/>
          <w:b/>
          <w:color w:val="000000"/>
          <w:sz w:val="20"/>
        </w:rPr>
        <w:t>érpár</w:t>
      </w:r>
      <w:r>
        <w:rPr>
          <w:rFonts w:ascii="Times New Roman" w:hAnsi="Times New Roman"/>
          <w:color w:val="000000"/>
          <w:sz w:val="20"/>
        </w:rPr>
        <w:t xml:space="preserve"> (Unshielded Twisted Pair - UTP) két szigetelt, egymásra spirálisan felcsavart rézvezeték. Ha ezt kívülről egy fémszövet burokkal is körbevesszük, árnyékolt csavart érpárról (Shielded Twisted Pair - STP) beszélünk. Régi és ma is kedvelt módszer. A sodrott érpár két szigetelt, általában 1 mm vastag rézhuzalból áll. A két eret spirálisan összetekerik, hogy az egymás mellett lévő erek villamos kölcsönhatását kiküszöböljék. Minél sűrűbb a csavarás, annál nagyobb az átviteli sebesség. Általában több csavart érpárt fognak össze közös védőburkolatban. A sodrott érpár alkalmas analóg és digitális jelek átvitelére egyaránt. Jelerősítés nélkül is több kilométer távolságra használhatók, nagyobb távolságok áthidalására ismétlőket vesznek igénybe. A sávszélesség függ a távolságtól, a csavarástól és a huzal vastagságától, 10 Mbit/s-tól 100Mbit/s-ig terjedhet.</w:t>
      </w:r>
    </w:p>
    <w:p>
      <w:pPr>
        <w:spacing w:before="200" w:after="0" w:line="240" w:lineRule="auto"/>
        <w:jc w:val="both"/>
      </w:pPr>
      <w:r>
        <w:rPr>
          <w:rFonts w:ascii="Times New Roman" w:hAnsi="Times New Roman"/>
          <w:b/>
          <w:color w:val="000000"/>
          <w:sz w:val="20"/>
        </w:rPr>
        <w:t>Koaxiális kábelek</w:t>
      </w:r>
    </w:p>
    <w:p>
      <w:pPr>
        <w:spacing w:before="200" w:after="0" w:line="240" w:lineRule="auto"/>
        <w:jc w:val="both"/>
      </w:pPr>
      <w:r>
        <w:rPr>
          <w:rFonts w:ascii="Times New Roman" w:hAnsi="Times New Roman"/>
          <w:color w:val="000000"/>
          <w:sz w:val="20"/>
        </w:rPr>
        <w:t>Széles körben két fajtáját használják: az egyik az alapsávú, melyet digitális jelátvitelre, a másik a szélessávú</w:t>
      </w:r>
      <w:r>
        <w:rPr>
          <w:rFonts w:ascii="Times New Roman" w:hAnsi="Times New Roman"/>
          <w:b/>
          <w:color w:val="000000"/>
          <w:sz w:val="20"/>
        </w:rPr>
        <w:t xml:space="preserve"> koaxiális kábel</w:t>
      </w:r>
      <w:r>
        <w:rPr>
          <w:rFonts w:ascii="Times New Roman" w:hAnsi="Times New Roman"/>
          <w:color w:val="000000"/>
          <w:sz w:val="20"/>
        </w:rPr>
        <w:t>, melyet az analóg jelek átvitelére használnak. A kábel közepe tömör rézhuzalmag, amely körül szigetelő van. A szigetelőt sűrűn szőtt, hengeres vezető veszi körül. Végül az egészet egy műanyag védőburkolat öleli körül. A kábel szerkezete nagy sávszélességet, kitűnő zajvédelmet eredményez. A sávszélesség a kábel hosszától függ. Egy kilométer távolságon 10 Mbit/s, kisebb távolságokon nagyobb átviteli sebesség valósítható meg.</w:t>
      </w:r>
    </w:p>
    <w:p>
      <w:pPr>
        <w:spacing w:before="200" w:after="0" w:line="240" w:lineRule="auto"/>
        <w:jc w:val="both"/>
      </w:pPr>
      <w:r>
        <w:rPr>
          <w:rFonts w:ascii="Times New Roman" w:hAnsi="Times New Roman"/>
          <w:b/>
          <w:color w:val="000000"/>
          <w:sz w:val="20"/>
        </w:rPr>
        <w:t>Üvegszálas kábel</w:t>
      </w:r>
    </w:p>
    <w:p>
      <w:pPr>
        <w:spacing w:before="200" w:after="0" w:line="240" w:lineRule="auto"/>
        <w:jc w:val="both"/>
      </w:pPr>
      <w:r>
        <w:rPr>
          <w:rFonts w:ascii="Times New Roman" w:hAnsi="Times New Roman"/>
          <w:color w:val="000000"/>
          <w:sz w:val="20"/>
        </w:rPr>
        <w:t>Az optikai kutatások eredményeképpen lehetővé vált az adatok fényimpulzusokkal történő átvitele üvegszálas kábellel. A fényimpulzus a logikai 1, az impulzus hiánya a logikai 0. A látható fény frekvenciája közel 108 MHz, így egy optikai adatátviteli rendszer sávszélessége potenciálisan óriási. A rendszer három összetevőből áll: fényforrás, átviteli közeg, fényérzékelő. Az átvitel közeg hajszálvékony, üvegből vagy szilikátból készült szál. A fényforrás vagy LED (Light Emitting Diode - fényemittáló dióda) vagy lézerdióda, mely villamos áram hatására fényimpulzusokat bocsát ki magából. A fényérzékelő egy fotodióda, amely fény hatására villamos jeleket állít elő. Az optikai szál egyik végére LED-et vagy lézerdiódát, a másik végére fotodiódát téve adatátviteli rendszerhez jutunk. A jelenleg kapható optikai szálak 1 km-es távolságon 1000 Mbit/s átviteli sebességet érnek el. A nagyobb teljesítményű lézerek 100 km-es távolságot képesek áthidalni erősítés nélkül.</w:t>
      </w:r>
    </w:p>
    <w:bookmarkStart w:id="235" w:name="d0e4311"/>
    <w:p>
      <w:pPr>
        <w:spacing w:before="200" w:after="0" w:line="240" w:lineRule="auto"/>
      </w:pPr>
      <w:r>
        <w:rPr>
          <w:rFonts w:ascii="Arial" w:hAnsi="Arial"/>
          <w:b/>
          <w:color w:val="000000"/>
          <w:sz w:val="35"/>
        </w:rPr>
        <w:t>2. Vezeték nélküli adatátviteli közegek</w:t>
      </w:r>
    </w:p>
    <w:bookmarkEnd w:id="235"/>
    <w:p>
      <w:pPr>
        <w:spacing w:before="200" w:after="0" w:line="240" w:lineRule="auto"/>
        <w:jc w:val="both"/>
      </w:pPr>
      <w:r>
        <w:rPr>
          <w:rFonts w:ascii="Times New Roman" w:hAnsi="Times New Roman"/>
          <w:color w:val="000000"/>
          <w:sz w:val="20"/>
        </w:rPr>
        <w:t>Bár a legtöbb kommunikációs rendszer rézhuzalt vagy optikai szálat használ átviteli közegként, vannak olyanok is, melyek vezeték nélküliek, melyek a levegőt használják. Alkalmazásuk különböző helyzetekben történik. Adódhat olyan helyzet, amikor kábelek, optikai szálak elhelyezése csak utcák feltörésével, árkok ásásával volna lehetséges. Ez nemcsak költséges, egyes esetekben lehetetlen is. Másfelől a vezeték nélküli hálózatok teszik lehetővé, hogy a mozgó munkaállomások is kapcsolatba léphessenek a hálózattal.</w:t>
      </w:r>
    </w:p>
    <w:p>
      <w:pPr>
        <w:spacing w:before="200" w:after="0" w:line="240" w:lineRule="auto"/>
        <w:jc w:val="both"/>
      </w:pPr>
      <w:r>
        <w:rPr>
          <w:rFonts w:ascii="Times New Roman" w:hAnsi="Times New Roman"/>
          <w:b/>
          <w:color w:val="000000"/>
          <w:sz w:val="20"/>
        </w:rPr>
        <w:t>Infravörös, lézer átvitel</w:t>
      </w:r>
    </w:p>
    <w:p>
      <w:pPr>
        <w:spacing w:before="200" w:after="0" w:line="240" w:lineRule="auto"/>
        <w:jc w:val="both"/>
      </w:pPr>
      <w:r>
        <w:rPr>
          <w:rFonts w:ascii="Times New Roman" w:hAnsi="Times New Roman"/>
          <w:color w:val="000000"/>
          <w:sz w:val="20"/>
        </w:rPr>
        <w:t>A lézer és infravörös fényt alkalmazó adó-vevő párok könnyen telepíthetők magas épületek tetejére. Teljesen digitális kommunikációt tesz lehetővé, nagyobb távolságokon is lehetséges energiakoncentrálás védetté teszi a külső lehallgatás ellen. Sajnos a légköri zavarok (eső, köd, por) az átvitelt zavarják.</w:t>
      </w:r>
    </w:p>
    <w:p>
      <w:pPr>
        <w:spacing w:before="200" w:after="0" w:line="240" w:lineRule="auto"/>
        <w:jc w:val="both"/>
      </w:pPr>
      <w:r>
        <w:rPr>
          <w:rFonts w:ascii="Times New Roman" w:hAnsi="Times New Roman"/>
          <w:b/>
          <w:color w:val="000000"/>
          <w:sz w:val="20"/>
        </w:rPr>
        <w:t>Rádióhullám</w:t>
      </w:r>
    </w:p>
    <w:p>
      <w:pPr>
        <w:spacing w:before="200" w:after="0" w:line="240" w:lineRule="auto"/>
        <w:jc w:val="both"/>
      </w:pPr>
      <w:r>
        <w:rPr>
          <w:rFonts w:ascii="Times New Roman" w:hAnsi="Times New Roman"/>
          <w:color w:val="000000"/>
          <w:sz w:val="20"/>
        </w:rPr>
        <w:t>Nagyobb távolságok áthidalására gyakran használják a mikrohullámú átvitelt. A kiemelkedő adó- és vevőantennák egymásnak sugárnyalábokat küldenek, melyek több száz kilométert is átfoghatnak. A jelismétlést reléző állomásokkal oldják meg, a vett jelet egy más frekvencián sugározzák a következő állomás felé. A rossz légköri viszonyok itt is problémaként jelentkeznek.</w:t>
      </w:r>
    </w:p>
    <w:p>
      <w:pPr>
        <w:spacing w:before="200" w:after="0" w:line="240" w:lineRule="auto"/>
        <w:jc w:val="both"/>
      </w:pPr>
      <w:r>
        <w:rPr>
          <w:rFonts w:ascii="Times New Roman" w:hAnsi="Times New Roman"/>
          <w:color w:val="000000"/>
          <w:sz w:val="20"/>
        </w:rPr>
        <w:t xml:space="preserve">Lokálisan nagyon elterjedt a WIFI. A Wi-Fi (WiFi, Wifi vagy wifi) az </w:t>
      </w:r>
      <w:r>
        <w:rPr>
          <w:rFonts w:ascii="Times New Roman" w:hAnsi="Times New Roman"/>
          <w:b/>
          <w:color w:val="000000"/>
          <w:sz w:val="20"/>
        </w:rPr>
        <w:t>IEEE</w:t>
      </w:r>
      <w:r>
        <w:rPr>
          <w:rFonts w:ascii="Times New Roman" w:hAnsi="Times New Roman"/>
          <w:color w:val="000000"/>
          <w:sz w:val="20"/>
        </w:rPr>
        <w:t xml:space="preserve"> által kifejlesztett vezeték nélküli mikrohullámú kommunikációt (</w:t>
      </w:r>
      <w:r>
        <w:rPr>
          <w:rFonts w:ascii="Times New Roman" w:hAnsi="Times New Roman"/>
          <w:b/>
          <w:color w:val="000000"/>
          <w:sz w:val="20"/>
        </w:rPr>
        <w:t>WLAN</w:t>
      </w:r>
      <w:r>
        <w:rPr>
          <w:rFonts w:ascii="Times New Roman" w:hAnsi="Times New Roman"/>
          <w:color w:val="000000"/>
          <w:sz w:val="20"/>
        </w:rPr>
        <w:t xml:space="preserve">) megvalósító, széleskörűen elterjedt szabvány </w:t>
      </w:r>
      <w:r>
        <w:rPr>
          <w:rFonts w:ascii="Times New Roman" w:hAnsi="Times New Roman"/>
          <w:b/>
          <w:color w:val="000000"/>
          <w:sz w:val="20"/>
        </w:rPr>
        <w:t xml:space="preserve">IEEE 802.11 </w:t>
      </w:r>
      <w:r>
        <w:rPr>
          <w:rFonts w:ascii="Times New Roman" w:hAnsi="Times New Roman"/>
          <w:color w:val="000000"/>
          <w:sz w:val="20"/>
        </w:rPr>
        <w:t xml:space="preserve">(semmilyen angol kifejezésnek nem rövidítése, csupán szójáték a </w:t>
      </w:r>
      <w:r>
        <w:rPr>
          <w:rFonts w:ascii="Times New Roman" w:hAnsi="Times New Roman"/>
          <w:b/>
          <w:color w:val="000000"/>
          <w:sz w:val="20"/>
        </w:rPr>
        <w:t>hifi</w:t>
      </w:r>
      <w:r>
        <w:rPr>
          <w:rFonts w:ascii="Times New Roman" w:hAnsi="Times New Roman"/>
          <w:color w:val="000000"/>
          <w:sz w:val="20"/>
        </w:rPr>
        <w:t xml:space="preserve"> szó analógiájára).</w:t>
      </w:r>
    </w:p>
    <w:p>
      <w:pPr>
        <w:spacing w:before="200" w:after="0" w:line="240" w:lineRule="auto"/>
        <w:jc w:val="both"/>
      </w:pPr>
      <w:r>
        <w:rPr>
          <w:rFonts w:ascii="Times New Roman" w:hAnsi="Times New Roman"/>
          <w:b/>
          <w:color w:val="000000"/>
          <w:sz w:val="20"/>
        </w:rPr>
        <w:t>Szórt spektrumú sugárzás</w:t>
      </w:r>
    </w:p>
    <w:p>
      <w:pPr>
        <w:spacing w:before="200" w:after="0" w:line="240" w:lineRule="auto"/>
        <w:jc w:val="both"/>
      </w:pPr>
      <w:r>
        <w:rPr>
          <w:rFonts w:ascii="Times New Roman" w:hAnsi="Times New Roman"/>
          <w:color w:val="000000"/>
          <w:sz w:val="20"/>
        </w:rPr>
        <w:t>Lokális hálózatoknál, 1 km távolságig használható megoldás. Más vevők az adást fehér zajnak (azonos amplitúdó minden frekvencián) észlelik, a vevő viszont felismeri és érti az adást.</w:t>
      </w:r>
    </w:p>
    <w:p>
      <w:pPr>
        <w:spacing w:before="200" w:after="0" w:line="240" w:lineRule="auto"/>
        <w:jc w:val="both"/>
      </w:pPr>
      <w:r>
        <w:rPr>
          <w:rFonts w:ascii="Times New Roman" w:hAnsi="Times New Roman"/>
          <w:b/>
          <w:color w:val="000000"/>
          <w:sz w:val="20"/>
        </w:rPr>
        <w:t>Műhold</w:t>
      </w:r>
    </w:p>
    <w:p>
      <w:pPr>
        <w:spacing w:before="200" w:after="0" w:line="240" w:lineRule="auto"/>
        <w:jc w:val="both"/>
      </w:pPr>
      <w:r>
        <w:rPr>
          <w:rFonts w:ascii="Times New Roman" w:hAnsi="Times New Roman"/>
          <w:color w:val="000000"/>
          <w:sz w:val="20"/>
        </w:rPr>
        <w:t>A távközlési műholdakat nagy, világűrben lévő mikrohullámú ismétlőknek foghatjuk fel. A frekvencia spektrumnak csak egy részét figyelik, felerősítik a vett jeleket, és a beérkező hullámokkal való interferencia elkerülése érdekében más frekvencián adják azokat újra. Hogy a földön lévő antennákat ne kelljen mozgatni, geostacionárius pályára állított műholdakat használnak. Az egyenlítő felett 36000 km magasan keringő műholdak sebessége megegyezik a Föld forgási sebességével, így állónak látszanak. Átlagos sávszélesség: 12 db 50 MB/s-os transzponder, vagy 800 db 64 kbit/s-os hangcsatorna.</w:t>
      </w:r>
    </w:p>
    <w:bookmarkStart w:id="236" w:name="d0e4350"/>
    <w:p>
      <w:pPr>
        <w:spacing w:before="200" w:after="0" w:line="240" w:lineRule="auto"/>
      </w:pPr>
      <w:r>
        <w:rPr>
          <w:rFonts w:ascii="Arial" w:hAnsi="Arial"/>
          <w:b/>
          <w:color w:val="000000"/>
          <w:sz w:val="35"/>
        </w:rPr>
        <w:t>3. Adatátviteli vezérlő egységek</w:t>
      </w:r>
    </w:p>
    <w:bookmarkEnd w:id="236"/>
    <w:p>
      <w:pPr>
        <w:spacing w:before="200" w:after="0" w:line="240" w:lineRule="auto"/>
        <w:jc w:val="both"/>
      </w:pPr>
      <w:r>
        <w:rPr>
          <w:rFonts w:ascii="Times New Roman" w:hAnsi="Times New Roman"/>
          <w:b/>
          <w:color w:val="000000"/>
          <w:sz w:val="20"/>
        </w:rPr>
        <w:t>Repeater</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repeater</w:t>
      </w:r>
      <w:r>
        <w:rPr>
          <w:rFonts w:ascii="Times New Roman" w:hAnsi="Times New Roman"/>
          <w:color w:val="000000"/>
          <w:sz w:val="20"/>
        </w:rPr>
        <w:t xml:space="preserve"> (jelismétlő) helyi hálózat egy szegmenséről kapott jeleket újraidőzíti és felerősíti, majd továbbítja a következő szegmensnek.</w:t>
      </w:r>
    </w:p>
    <w:p>
      <w:pPr>
        <w:spacing w:before="200" w:after="0" w:line="240" w:lineRule="auto"/>
        <w:jc w:val="both"/>
      </w:pPr>
      <w:r>
        <w:rPr>
          <w:rFonts w:ascii="Times New Roman" w:hAnsi="Times New Roman"/>
          <w:b/>
          <w:color w:val="000000"/>
          <w:sz w:val="20"/>
        </w:rPr>
        <w:t>Bridge</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bridge</w:t>
      </w:r>
      <w:r>
        <w:rPr>
          <w:rFonts w:ascii="Times New Roman" w:hAnsi="Times New Roman"/>
          <w:color w:val="000000"/>
          <w:sz w:val="20"/>
        </w:rPr>
        <w:t xml:space="preserve"> (híd) két azonos típusú hálózat összekapcsolására szolgál adatkapcsolati szinten. A felhasználó nem érzékeli a jelenlétét. Egy kommunikációs számítógép, mely egymásba alakítja az eltérő keretformátumokat.</w:t>
      </w:r>
    </w:p>
    <w:p>
      <w:pPr>
        <w:spacing w:before="200" w:after="0" w:line="240" w:lineRule="auto"/>
        <w:jc w:val="both"/>
      </w:pPr>
      <w:r>
        <w:rPr>
          <w:rFonts w:ascii="Times New Roman" w:hAnsi="Times New Roman"/>
          <w:b/>
          <w:color w:val="000000"/>
          <w:sz w:val="20"/>
        </w:rPr>
        <w:t>Router</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router</w:t>
      </w:r>
      <w:r>
        <w:rPr>
          <w:rFonts w:ascii="Times New Roman" w:hAnsi="Times New Roman"/>
          <w:color w:val="000000"/>
          <w:sz w:val="20"/>
        </w:rPr>
        <w:t xml:space="preserve"> (forgalomirányító vagy útvonalválasztó) kapcsolat hálózati szinten jön létre. Az összekötendő hálózatok különböző hálózati, de azonos szállítási réteggel rendelkeznek.</w:t>
      </w:r>
    </w:p>
    <w:p>
      <w:pPr>
        <w:spacing w:before="200" w:after="0" w:line="240" w:lineRule="auto"/>
        <w:jc w:val="both"/>
      </w:pPr>
      <w:r>
        <w:rPr>
          <w:rFonts w:ascii="Times New Roman" w:hAnsi="Times New Roman"/>
          <w:b/>
          <w:color w:val="000000"/>
          <w:sz w:val="20"/>
        </w:rPr>
        <w:t>Gateway</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gateway</w:t>
      </w:r>
      <w:r>
        <w:rPr>
          <w:rFonts w:ascii="Times New Roman" w:hAnsi="Times New Roman"/>
          <w:color w:val="000000"/>
          <w:sz w:val="20"/>
        </w:rPr>
        <w:t xml:space="preserve"> (átjáró) különböző szoftver és hardver elemű összekapcsolódó hálózatok közötti kapcsolatot hozza létre felhasználói szinten, jelenléte a felhasználó számára is érzékelhető lehet.</w:t>
      </w:r>
    </w:p>
    <w:bookmarkStart w:id="237" w:name="d0e4387"/>
    <w:p>
      <w:pPr>
        <w:spacing w:before="200" w:after="0" w:line="240" w:lineRule="auto"/>
      </w:pPr>
      <w:r>
        <w:rPr>
          <w:rFonts w:ascii="Arial" w:hAnsi="Arial"/>
          <w:b/>
          <w:color w:val="000000"/>
          <w:sz w:val="35"/>
        </w:rPr>
        <w:t>4. Az Internet</w:t>
      </w:r>
    </w:p>
    <w:bookmarkEnd w:id="237"/>
    <w:p>
      <w:pPr>
        <w:spacing w:before="200" w:after="0" w:line="240" w:lineRule="auto"/>
        <w:jc w:val="both"/>
      </w:pPr>
      <w:r>
        <w:rPr>
          <w:rFonts w:ascii="Times New Roman" w:hAnsi="Times New Roman"/>
          <w:color w:val="000000"/>
          <w:sz w:val="20"/>
        </w:rPr>
        <w:t>Az internet Az internet sok millió számítógép világméretű hálózata. Gerincét az a több százezer nagy teljesítményű számítógép, szerver alkotja, amelyeket műhold, üvegszál, mikrohullám és egyéb adatátviteli technikák kapcsolnak össze egymással. Ezekhez a gépekhez közvetlenül vagy internetszolgáltatókon keresztül csatlakoznak az egyes felhasználók, a kliensek. A hálózati technológiának köszönhetően bármely kliens - a szervereket összekötő gerinchálózaton keresztül - el tudja érni a hálózat bármely másik pontját függetlenül attól, hogy az egymással kapcsolatba került számítógépek fizikailag hol helyezkednek el. A gépek és a rajtuk tárolt anyagok hihetetlenül sokfélék.</w:t>
      </w:r>
    </w:p>
    <w:p>
      <w:pPr>
        <w:spacing w:before="200" w:after="0" w:line="240" w:lineRule="auto"/>
        <w:jc w:val="both"/>
      </w:pPr>
      <w:r>
        <w:rPr>
          <w:rFonts w:ascii="Times New Roman" w:hAnsi="Times New Roman"/>
          <w:b/>
          <w:color w:val="000000"/>
          <w:sz w:val="20"/>
        </w:rPr>
        <w:t>Az internet története</w:t>
      </w:r>
    </w:p>
    <w:p>
      <w:pPr>
        <w:spacing w:before="200" w:after="0" w:line="240" w:lineRule="auto"/>
        <w:jc w:val="both"/>
      </w:pPr>
      <w:r>
        <w:rPr>
          <w:rFonts w:ascii="Times New Roman" w:hAnsi="Times New Roman"/>
          <w:color w:val="000000"/>
          <w:sz w:val="20"/>
        </w:rPr>
        <w:t>A történet az Egyesült Államokban kezdődött az 1960-as évek elején, a hidegháborús kutatások keretén belül. A RAND Corporation foglalkozott azzal a stratégiai problémával, hogyan lehetne létrehozni egy olyan információs struktúrát, amelynek segítségével az amerikai állam és hadvezetés központjai és alközpontjai egy esetleges atomtámadás esetén is fenn tudják tartani egymással a kapcsolatot, vagyis Amerika szervezett és irányítható maradjon.</w:t>
      </w:r>
    </w:p>
    <w:p>
      <w:pPr>
        <w:spacing w:before="200" w:after="0" w:line="240" w:lineRule="auto"/>
        <w:jc w:val="both"/>
      </w:pPr>
      <w:r>
        <w:rPr>
          <w:rFonts w:ascii="Times New Roman" w:hAnsi="Times New Roman"/>
          <w:color w:val="000000"/>
          <w:sz w:val="20"/>
        </w:rPr>
        <w:t>Abból indultak ki, hogy egy országos információs és irányító hálózat egyetlen központja elsődleges célpontja lenne a támadásnak, tehát azonnal megsemmisülne. A megoldás a decentralizáció. Olyan rendszert kell tehát létrehozni, amelynek nincs egyetlen kitüntetett központja, hanem eleve kis alegységek formájában működik. Fontos követelmény, hogy a keletkező struktúra szabadon konfigurálható legyen abban az értelemben, hogy új csomópontok felvétele, illetve eltávolítása egyszerűen elvégezhető műveletek legyenek, de akár néhány csomópont megsemmisülése se legyen katasztrofális a rendszer egésze szempontjából.</w:t>
      </w:r>
    </w:p>
    <w:p>
      <w:pPr>
        <w:spacing w:before="200" w:after="0" w:line="240" w:lineRule="auto"/>
        <w:jc w:val="both"/>
      </w:pPr>
      <w:r>
        <w:rPr>
          <w:rFonts w:ascii="Times New Roman" w:hAnsi="Times New Roman"/>
          <w:color w:val="000000"/>
          <w:sz w:val="20"/>
        </w:rPr>
        <w:t>A csomópontok az alapegységek, melyek tökéletesen egyenrangúak. Szabadon küldhetnek, fogadhatnak és továbbíthatnak adatokat az összes többi felé. Az üzeneteket a küldő csomópont kicsi, megcímzett csomagokra bontja, melyeket a fogadó állít újra össze. Ezek a csomagok nem feltétlenül egyazon útvonalon közlekednek, csupán a végcéljuk azonos.</w:t>
      </w:r>
    </w:p>
    <w:p>
      <w:pPr>
        <w:spacing w:before="200" w:after="0" w:line="240" w:lineRule="auto"/>
        <w:jc w:val="both"/>
      </w:pPr>
      <w:r>
        <w:rPr>
          <w:rFonts w:ascii="Times New Roman" w:hAnsi="Times New Roman"/>
          <w:color w:val="000000"/>
          <w:sz w:val="20"/>
        </w:rPr>
        <w:t>A 60-as évek második felében a RAND Corporation, a Massachusetts Institute of Technology (MIT) és a University of California at Los Angeles (UCLA) kísérletezett a csomagokra bontott információ átviteli módszereinek a kifejlesztésével. Az első próbahálózatot a National Physical Laboratory brit intézet hozta létre 1968-ban. Majd a Pentagon hatáskörébe tartozó Advanced Research Project Agency (ARPA) is bekapcsolódott a kísérletekbe. Az ARPA kutatói olyan rendszert képzeltek el, amelynek csomópontjait nagyteljesítményű szuperszámítógépek alkotják. A tervezés és kivitelezés során gondoltak arra, hogy ez a hálózat békeidőben is kitűnő lehetőséget teremthet egymástól távol eső erőforrások elérésére.</w:t>
      </w:r>
    </w:p>
    <w:bookmarkStart w:id="238" w:name="d0e4405"/>
    <w:bookmarkStart w:id="239" w:name="d0e4406"/>
    <w:p>
      <w:pPr>
        <w:numPr>
          <w:ilvl w:val="0"/>
          <w:numId w:val="20"/>
        </w:numPr>
        <w:tabs>
          <w:tab w:val="left" w:pos="200"/>
        </w:tabs>
        <w:spacing w:before="200" w:after="0" w:line="240" w:lineRule="auto"/>
        <w:ind w:left="200" w:right="0" w:hanging="200"/>
        <w:jc w:val="both"/>
      </w:pPr>
      <w:r>
        <w:rPr>
          <w:rFonts w:ascii="Times New Roman" w:hAnsi="Times New Roman"/>
          <w:color w:val="000000"/>
          <w:sz w:val="20"/>
        </w:rPr>
        <w:t>Az első hálózatot 1969 őszén építették ki az UCLA-n négy csomópontból, melyet ARPANET-nek neveztek el.</w:t>
      </w:r>
    </w:p>
    <w:bookmarkEnd w:id="239"/>
    <w:bookmarkEnd w:id="238"/>
    <w:bookmarkStart w:id="240" w:name="d0e4409"/>
    <w:p>
      <w:pPr>
        <w:numPr>
          <w:ilvl w:val="0"/>
          <w:numId w:val="20"/>
        </w:numPr>
        <w:tabs>
          <w:tab w:val="left" w:pos="200"/>
        </w:tabs>
        <w:spacing w:before="200" w:after="0" w:line="240" w:lineRule="auto"/>
        <w:ind w:left="200" w:right="0" w:hanging="200"/>
        <w:jc w:val="both"/>
      </w:pPr>
      <w:r>
        <w:rPr>
          <w:rFonts w:ascii="Times New Roman" w:hAnsi="Times New Roman"/>
          <w:color w:val="000000"/>
          <w:sz w:val="20"/>
        </w:rPr>
        <w:t>1971-ig 15-re nőtt a bekapcsolt helyek száma. A kutatók szélesítették a felhasználás körét: ekkor kezdett megjelenni az elektronikus levelezés.</w:t>
      </w:r>
    </w:p>
    <w:bookmarkEnd w:id="240"/>
    <w:bookmarkStart w:id="241" w:name="d0e4412"/>
    <w:p>
      <w:pPr>
        <w:numPr>
          <w:ilvl w:val="0"/>
          <w:numId w:val="20"/>
        </w:numPr>
        <w:tabs>
          <w:tab w:val="left" w:pos="200"/>
        </w:tabs>
        <w:spacing w:before="200" w:after="0" w:line="240" w:lineRule="auto"/>
        <w:ind w:left="200" w:right="0" w:hanging="200"/>
        <w:jc w:val="both"/>
      </w:pPr>
      <w:r>
        <w:rPr>
          <w:rFonts w:ascii="Times New Roman" w:hAnsi="Times New Roman"/>
          <w:color w:val="000000"/>
          <w:sz w:val="20"/>
        </w:rPr>
        <w:t>1973-ban fejlesztették ki a hálózati protokolloknak nevezett kommunikációs szabványokat, melyek lehetővé tették a bővítést, újabb gépek bekapcsolását. A kezdetben néhány gépet összekötő zárt rendszerből a bővítés lehetőségét magában hordozó nyílt rendszer lett.</w:t>
      </w:r>
    </w:p>
    <w:bookmarkEnd w:id="241"/>
    <w:bookmarkStart w:id="242" w:name="d0e4415"/>
    <w:p>
      <w:pPr>
        <w:numPr>
          <w:ilvl w:val="0"/>
          <w:numId w:val="20"/>
        </w:numPr>
        <w:tabs>
          <w:tab w:val="left" w:pos="200"/>
        </w:tabs>
        <w:spacing w:before="200" w:after="0" w:line="240" w:lineRule="auto"/>
        <w:ind w:left="200" w:right="0" w:hanging="200"/>
        <w:jc w:val="both"/>
      </w:pPr>
      <w:r>
        <w:rPr>
          <w:rFonts w:ascii="Times New Roman" w:hAnsi="Times New Roman"/>
          <w:color w:val="000000"/>
          <w:sz w:val="20"/>
        </w:rPr>
        <w:t>A földrajzi terjeszkedés innentől kezdve egyre gyorsult. Az 1980-as évekre az USA minden egyeteme rácsatlakoztatta helyi számítógépeit az immár országos méretű hálózatra.</w:t>
      </w:r>
    </w:p>
    <w:bookmarkEnd w:id="242"/>
    <w:bookmarkStart w:id="243" w:name="d0e4418"/>
    <w:p>
      <w:pPr>
        <w:numPr>
          <w:ilvl w:val="0"/>
          <w:numId w:val="20"/>
        </w:numPr>
        <w:tabs>
          <w:tab w:val="left" w:pos="200"/>
        </w:tabs>
        <w:spacing w:before="200" w:after="0" w:line="240" w:lineRule="auto"/>
        <w:ind w:left="200" w:right="0" w:hanging="200"/>
        <w:jc w:val="both"/>
      </w:pPr>
      <w:r>
        <w:rPr>
          <w:rFonts w:ascii="Times New Roman" w:hAnsi="Times New Roman"/>
          <w:color w:val="000000"/>
          <w:sz w:val="20"/>
        </w:rPr>
        <w:t>A 80-as évek második felében Nyugat-Európában indult meg a bekapcsolódott gépek számának növekedése, a 90-es évekre ez a hullám elérte Kelet-Európát, köztük Magyarországot is.</w:t>
      </w:r>
    </w:p>
    <w:bookmarkEnd w:id="243"/>
    <w:p>
      <w:pPr>
        <w:spacing w:before="200" w:after="0" w:line="240" w:lineRule="auto"/>
        <w:jc w:val="both"/>
      </w:pPr>
      <w:r>
        <w:rPr>
          <w:rFonts w:ascii="Times New Roman" w:hAnsi="Times New Roman"/>
          <w:b/>
          <w:color w:val="000000"/>
          <w:sz w:val="20"/>
        </w:rPr>
        <w:t>Csomagkapcsolt átvitel</w:t>
      </w:r>
    </w:p>
    <w:p>
      <w:pPr>
        <w:spacing w:before="200" w:after="0" w:line="240" w:lineRule="auto"/>
        <w:jc w:val="both"/>
      </w:pPr>
      <w:r>
        <w:rPr>
          <w:rFonts w:ascii="Times New Roman" w:hAnsi="Times New Roman"/>
          <w:color w:val="000000"/>
          <w:sz w:val="20"/>
        </w:rPr>
        <w:t>A csomagkapcsolt átvitel lényege, hogy az adatok csomagokra bontva jutnak el egyik gépről a másikra. A csomagok a továbbítandó információ feldarabolásával keletkeznek, amit fejléccel látunk el. A fejléc az útvonalinformációt, a prioritást, a csomag sorszámát, a hibajavítás információit és egyéb járulékos információt tartalmaz. A vevőoldalon a fejlécet leválasztjuk, majd a csomagokból visszaállítjuk az eredeti információt.</w:t>
      </w:r>
    </w:p>
    <w:p>
      <w:pPr>
        <w:spacing w:before="200" w:after="0" w:line="240" w:lineRule="auto"/>
        <w:jc w:val="both"/>
      </w:pPr>
      <w:r>
        <w:rPr>
          <w:rFonts w:ascii="Times New Roman" w:hAnsi="Times New Roman"/>
          <w:b/>
          <w:color w:val="000000"/>
          <w:sz w:val="20"/>
        </w:rPr>
        <w:t>RFC</w:t>
      </w:r>
    </w:p>
    <w:p>
      <w:pPr>
        <w:spacing w:before="200" w:after="0" w:line="240" w:lineRule="auto"/>
        <w:jc w:val="both"/>
      </w:pPr>
      <w:r>
        <w:rPr>
          <w:rFonts w:ascii="Times New Roman" w:hAnsi="Times New Roman"/>
          <w:color w:val="000000"/>
          <w:sz w:val="20"/>
        </w:rPr>
        <w:t>Az RFC a Request For Comment rövidítése. Az RFC dokumentumok az internet protokollok és alkalmazások szabványgyűjteménye. Minden egyes RFC-nek van egy száma, amely az RFC-t azonosítja.</w:t>
      </w:r>
    </w:p>
    <w:p>
      <w:pPr>
        <w:spacing w:before="200" w:after="0" w:line="240" w:lineRule="auto"/>
        <w:jc w:val="both"/>
      </w:pPr>
      <w:r>
        <w:rPr>
          <w:rFonts w:ascii="Times New Roman" w:hAnsi="Times New Roman"/>
          <w:b/>
          <w:color w:val="000000"/>
          <w:sz w:val="20"/>
        </w:rPr>
        <w:t>IP Címzés</w:t>
      </w:r>
    </w:p>
    <w:p>
      <w:pPr>
        <w:spacing w:before="200" w:after="0" w:line="240" w:lineRule="auto"/>
        <w:jc w:val="both"/>
      </w:pPr>
      <w:r>
        <w:rPr>
          <w:rFonts w:ascii="Times New Roman" w:hAnsi="Times New Roman"/>
          <w:color w:val="000000"/>
          <w:sz w:val="20"/>
        </w:rPr>
        <w:t>A TCP/IP hálózatokban a számítógépeket egységes címzési rend alapján azonosítjuk. Minden egyes gép egyedi hálózati címmel, az ún. IP-címmel rendelkezik. A címek 32 bitesek. A felírás 4 darab 8 bites decimális szám formájában történik. (Az internet dokumentációkban a byte helyett az oktett kifejezést használják a 8 bites számokra. Ez azért van így, mert a TCP/IP-t olyan számítógépek is használják, amelyek architektúrájába a byte nem 8 bites számot jelöl.) A 4 byte-os, IPv4 - cím byte-jait pontokkal választjuk el egymástól (pl. 192.168.50.130). Az egyes elemek értéke 0-255-ig terjedhet. Az IP-címekben a 0 és a 255 speciális jelentéssel bír. A 0 az olyan gépek számára van fenntartva, amelyek nem tudják a hálózati címüket. Az IP-címek nem kezdődhetnek se 0-val, se 127-tel, se 223-nál nagyobb számmal. Az ezeket a szabályokat megszegő címekre marslakókként hivatkoznak, mert elterjedt, hogy a Mars Központ Egyeteme a 225-ös hálózatot használja. A gép elsődleges azonosítója valójában az IP-cím. A számok nevekre való lefordítását az ún. domain name szerverek (DNS) végzik. Az IPv6-os 128 bites címzésstruktúrája szemben az IPv4 32 bites címeivel végtelen címzésterületet jelent, amelyek nem kötött struktúrájúak, "osztálymentesek". IPv4 - címek nem elegendőek a várhatóan egymilliárd új csomóponthoz (pl. mobilkészülékek). Az IPv6 meglehetősen új fogalmat honosít meg az összeköttetés mentes IP világban, a folyam fogalmát, ami egy irányba haladó, azonos feladójú és címzetű IP csomagok sorozatát jelenti. Minden IP csomagba kerül egy azonosító, ami azonosíthatja a folyamot, amihez a csomag tartozik. Ezzel nemcsak a route-olás egyszerűsödik, de lehetővé válik a folyamok számára utat kiépíteni, erőforrásokat lefoglalni, továbbá a QoS (Quality of Service).</w:t>
      </w:r>
    </w:p>
    <w:p>
      <w:pPr>
        <w:spacing w:before="200" w:after="0" w:line="240" w:lineRule="auto"/>
        <w:jc w:val="both"/>
      </w:pPr>
      <w:r>
        <w:rPr>
          <w:rFonts w:ascii="Times New Roman" w:hAnsi="Times New Roman"/>
          <w:b/>
          <w:color w:val="000000"/>
          <w:sz w:val="20"/>
        </w:rPr>
        <w:t>Fontosabb szolgáltatások</w:t>
      </w:r>
    </w:p>
    <w:p>
      <w:pPr>
        <w:spacing w:before="200" w:after="0" w:line="240" w:lineRule="auto"/>
        <w:jc w:val="both"/>
      </w:pPr>
      <w:r>
        <w:rPr>
          <w:rFonts w:ascii="Times New Roman" w:hAnsi="Times New Roman"/>
          <w:i/>
          <w:color w:val="000000"/>
          <w:sz w:val="20"/>
        </w:rPr>
        <w:t>Elektronikus levelezés</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elektronikus leveleket</w:t>
      </w:r>
      <w:r>
        <w:rPr>
          <w:rFonts w:ascii="Times New Roman" w:hAnsi="Times New Roman"/>
          <w:color w:val="000000"/>
          <w:sz w:val="20"/>
        </w:rPr>
        <w:t xml:space="preserve"> az angol „electronic mail” kifejezésből </w:t>
      </w:r>
      <w:r>
        <w:rPr>
          <w:rFonts w:ascii="Times New Roman" w:hAnsi="Times New Roman"/>
          <w:b/>
          <w:color w:val="000000"/>
          <w:sz w:val="20"/>
        </w:rPr>
        <w:t>e-mail</w:t>
      </w:r>
      <w:r>
        <w:rPr>
          <w:rFonts w:ascii="Times New Roman" w:hAnsi="Times New Roman"/>
          <w:color w:val="000000"/>
          <w:sz w:val="20"/>
        </w:rPr>
        <w:t>-nek szokás nevezni. Az e-mail a legrégebbi, a legalapvetőbb az internet szolgáltatásai közül. Levelezőprogramokkal üzenetek küldhetők a világ más tájaira vagy akár a szomszéd szobába, ahol a címzett néhány másodperc múlva olvashatja a levelet.</w:t>
      </w:r>
    </w:p>
    <w:p>
      <w:pPr>
        <w:spacing w:before="200" w:after="0" w:line="240" w:lineRule="auto"/>
        <w:jc w:val="both"/>
      </w:pPr>
      <w:r>
        <w:rPr>
          <w:rFonts w:ascii="Times New Roman" w:hAnsi="Times New Roman"/>
          <w:color w:val="000000"/>
          <w:sz w:val="20"/>
        </w:rPr>
        <w:t>Az e-mail lényegét tekintve olyan, mint a hagyományos levelezés: mindenki, akinek internet előfizetése van, saját e-mail címmel és elektronikus postafiókkal rendelkezik. Az e-mail cím név@hol alakú. Itt a ”név” a már említett felhasználói név, a ”hol” pedig annak a számítógépnek az internet-azonosítója, amelyre az üzenetet küldjük.</w:t>
      </w:r>
    </w:p>
    <w:p>
      <w:pPr>
        <w:spacing w:before="200" w:after="0" w:line="240" w:lineRule="auto"/>
        <w:jc w:val="both"/>
      </w:pPr>
      <w:r>
        <w:rPr>
          <w:rFonts w:ascii="Times New Roman" w:hAnsi="Times New Roman"/>
          <w:color w:val="000000"/>
          <w:sz w:val="20"/>
        </w:rPr>
        <w:t xml:space="preserve">A levelezést két fő protokoll irányítja: az </w:t>
      </w:r>
      <w:r>
        <w:rPr>
          <w:rFonts w:ascii="Times New Roman" w:hAnsi="Times New Roman"/>
          <w:b/>
          <w:color w:val="000000"/>
          <w:sz w:val="20"/>
        </w:rPr>
        <w:t>SMTP</w:t>
      </w:r>
      <w:r>
        <w:rPr>
          <w:rFonts w:ascii="Times New Roman" w:hAnsi="Times New Roman"/>
          <w:color w:val="000000"/>
          <w:sz w:val="20"/>
        </w:rPr>
        <w:t xml:space="preserve"> (Simple Mail Transfer Protocol) a feladó oldalon, míg a </w:t>
      </w:r>
      <w:r>
        <w:rPr>
          <w:rFonts w:ascii="Times New Roman" w:hAnsi="Times New Roman"/>
          <w:b/>
          <w:color w:val="000000"/>
          <w:sz w:val="20"/>
        </w:rPr>
        <w:t>POP</w:t>
      </w:r>
      <w:r>
        <w:rPr>
          <w:rFonts w:ascii="Times New Roman" w:hAnsi="Times New Roman"/>
          <w:color w:val="000000"/>
          <w:sz w:val="20"/>
        </w:rPr>
        <w:t xml:space="preserve"> (Post Office Protocol) a fogadó oldalon.</w:t>
      </w:r>
    </w:p>
    <w:p>
      <w:pPr>
        <w:spacing w:before="200" w:after="0" w:line="240" w:lineRule="auto"/>
        <w:jc w:val="both"/>
      </w:pPr>
      <w:r>
        <w:rPr>
          <w:rFonts w:ascii="Times New Roman" w:hAnsi="Times New Roman"/>
          <w:i/>
          <w:color w:val="000000"/>
          <w:sz w:val="20"/>
        </w:rPr>
        <w:t>Távoli gépre bejelentkezés</w:t>
      </w:r>
    </w:p>
    <w:p>
      <w:pPr>
        <w:spacing w:before="200" w:after="0" w:line="240" w:lineRule="auto"/>
        <w:jc w:val="both"/>
      </w:pPr>
      <w:r>
        <w:rPr>
          <w:rFonts w:ascii="Times New Roman" w:hAnsi="Times New Roman"/>
          <w:color w:val="000000"/>
          <w:sz w:val="20"/>
        </w:rPr>
        <w:t xml:space="preserve">A számítógéphálózatok kialakulásának jelentős előnye, hogy saját számítógépünkről távoli gépeket ugyanúgy elérhetünk, mintha annak egyik terminálja előtt ülnénk. Az interneten a távoli bejelentkezésre a </w:t>
      </w:r>
      <w:r>
        <w:rPr>
          <w:rFonts w:ascii="Times New Roman" w:hAnsi="Times New Roman"/>
          <w:b/>
          <w:color w:val="000000"/>
          <w:sz w:val="20"/>
        </w:rPr>
        <w:t>TELNET</w:t>
      </w:r>
      <w:r>
        <w:rPr>
          <w:rFonts w:ascii="Times New Roman" w:hAnsi="Times New Roman"/>
          <w:color w:val="000000"/>
          <w:sz w:val="20"/>
        </w:rPr>
        <w:t xml:space="preserve"> program szolgál, amely egyben annak az alkalmazási protokollnak a neve is, amely a helyi és a távoli gép közötti párbeszédet megteremti.</w:t>
      </w:r>
    </w:p>
    <w:p>
      <w:pPr>
        <w:spacing w:before="200" w:after="0" w:line="240" w:lineRule="auto"/>
        <w:jc w:val="both"/>
      </w:pPr>
      <w:r>
        <w:rPr>
          <w:rFonts w:ascii="Times New Roman" w:hAnsi="Times New Roman"/>
          <w:color w:val="000000"/>
          <w:sz w:val="20"/>
        </w:rPr>
        <w:t xml:space="preserve">A TELNET azonban elavult, ma már annak minden funkcióját megvalósító, de adattitkosítást és tömörítést is tartalmazó, fejlettebb </w:t>
      </w:r>
      <w:r>
        <w:rPr>
          <w:rFonts w:ascii="Times New Roman" w:hAnsi="Times New Roman"/>
          <w:b/>
          <w:color w:val="000000"/>
          <w:sz w:val="20"/>
        </w:rPr>
        <w:t>SSH</w:t>
      </w:r>
      <w:r>
        <w:rPr>
          <w:rFonts w:ascii="Times New Roman" w:hAnsi="Times New Roman"/>
          <w:color w:val="000000"/>
          <w:sz w:val="20"/>
        </w:rPr>
        <w:t>-t (Secure Shell) használják erre a célra. Előfordulhat például, hogy közbülső gépek lehallgathatják az adatforgalmat, beleértve a jelszavakat is, amit a TELNET nem titkosít, de sok egyéb módszer is van a jogosulatlan hozzáférés megszerzéséhez. Az SSH megakadályozza ezt úgy, hogy titkosít minden adatforgalmat a terminál és a szerver között.</w:t>
      </w:r>
    </w:p>
    <w:p>
      <w:pPr>
        <w:spacing w:before="200" w:after="0" w:line="240" w:lineRule="auto"/>
        <w:jc w:val="both"/>
      </w:pPr>
      <w:r>
        <w:rPr>
          <w:rFonts w:ascii="Times New Roman" w:hAnsi="Times New Roman"/>
          <w:i/>
          <w:color w:val="000000"/>
          <w:sz w:val="20"/>
        </w:rPr>
        <w:t>Adatállományok átvitele</w:t>
      </w:r>
    </w:p>
    <w:p>
      <w:pPr>
        <w:spacing w:before="200" w:after="0" w:line="240" w:lineRule="auto"/>
        <w:jc w:val="both"/>
      </w:pPr>
      <w:r>
        <w:rPr>
          <w:rFonts w:ascii="Times New Roman" w:hAnsi="Times New Roman"/>
          <w:color w:val="000000"/>
          <w:sz w:val="20"/>
        </w:rPr>
        <w:t xml:space="preserve">Az állománytovábbítási protokoll az </w:t>
      </w:r>
      <w:r>
        <w:rPr>
          <w:rFonts w:ascii="Times New Roman" w:hAnsi="Times New Roman"/>
          <w:b/>
          <w:color w:val="000000"/>
          <w:sz w:val="20"/>
        </w:rPr>
        <w:t>FTP</w:t>
      </w:r>
      <w:r>
        <w:rPr>
          <w:rFonts w:ascii="Times New Roman" w:hAnsi="Times New Roman"/>
          <w:color w:val="000000"/>
          <w:sz w:val="20"/>
        </w:rPr>
        <w:t xml:space="preserve"> (File Transfer Protocol), aminek szolgáltatása az állományok mozgatása egyik számítógépről a másikra, függetlenül a számítógép típusától, földrajzi elhelyezkedésétől.</w:t>
      </w:r>
    </w:p>
    <w:p>
      <w:pPr>
        <w:spacing w:before="200" w:after="0" w:line="240" w:lineRule="auto"/>
        <w:jc w:val="both"/>
      </w:pPr>
      <w:r>
        <w:rPr>
          <w:rFonts w:ascii="Times New Roman" w:hAnsi="Times New Roman"/>
          <w:color w:val="000000"/>
          <w:sz w:val="20"/>
        </w:rPr>
        <w:t>Az FTP helyekhez kétféle módon lehet hozzájutni: teljes hozzáférési joggal vagy korlátozott, úgynevezett anonymous hozzáférési joggal. Ha van azonosítónk olyan számítógépen, amelyen az FTP szerver fut, akkor a teljes hozzáférési jogú FTP-t használhatjuk. Az anonymus FTP az állományok nyilvános elérését korlátozott hozzáférési joggal teszi lehetővé. Bejelentkezési névként hagyományosan az anonymous-t használjuk, s jelszóként az e-mail, azaz az elektromos levelezési cím vált elterjedtté.</w:t>
      </w:r>
    </w:p>
    <w:p>
      <w:pPr>
        <w:spacing w:before="200" w:after="0" w:line="240" w:lineRule="auto"/>
        <w:jc w:val="both"/>
      </w:pPr>
      <w:r>
        <w:rPr>
          <w:rFonts w:ascii="Times New Roman" w:hAnsi="Times New Roman"/>
          <w:color w:val="000000"/>
          <w:sz w:val="20"/>
        </w:rPr>
        <w:t xml:space="preserve">Az interneten folyamatosan hatalmas mennyiségű információ halmozódott fel, és a rendelkezésre álló állományok nevéről és méretéről nem történt semmilyen központi nyilvántartás. A felhasználók munkájának megkönnyítésére fejlesztették az </w:t>
      </w:r>
      <w:r>
        <w:rPr>
          <w:rFonts w:ascii="Times New Roman" w:hAnsi="Times New Roman"/>
          <w:b/>
          <w:color w:val="000000"/>
          <w:sz w:val="20"/>
        </w:rPr>
        <w:t>Archie</w:t>
      </w:r>
      <w:r>
        <w:rPr>
          <w:rFonts w:ascii="Times New Roman" w:hAnsi="Times New Roman"/>
          <w:color w:val="000000"/>
          <w:sz w:val="20"/>
        </w:rPr>
        <w:t xml:space="preserve"> nevű indexelő programot, ami az FTP helyeken található állományokból indexelt adatbázist hoz létre. Az így létrejött adatbázis az állomány nevét, méretét, típusát, egyéb állományinformációt tartalmaz. Ennek segítségével lényegesen gyorsabban megtalálható a keresett állomány az FTP szervereken.</w:t>
      </w:r>
    </w:p>
    <w:p>
      <w:pPr>
        <w:spacing w:before="200" w:after="0" w:line="240" w:lineRule="auto"/>
        <w:jc w:val="both"/>
      </w:pPr>
      <w:r>
        <w:rPr>
          <w:rFonts w:ascii="Times New Roman" w:hAnsi="Times New Roman"/>
          <w:color w:val="000000"/>
          <w:sz w:val="20"/>
        </w:rPr>
        <w:t xml:space="preserve">A TELNET esetében ismertetett okokból az FTP helyett ma már az </w:t>
      </w:r>
      <w:r>
        <w:rPr>
          <w:rFonts w:ascii="Times New Roman" w:hAnsi="Times New Roman"/>
          <w:b/>
          <w:color w:val="000000"/>
          <w:sz w:val="20"/>
        </w:rPr>
        <w:t>SFTP</w:t>
      </w:r>
      <w:r>
        <w:rPr>
          <w:rFonts w:ascii="Times New Roman" w:hAnsi="Times New Roman"/>
          <w:color w:val="000000"/>
          <w:sz w:val="20"/>
        </w:rPr>
        <w:t>-t (Secure FTP) használják.</w:t>
      </w:r>
    </w:p>
    <w:p>
      <w:pPr>
        <w:spacing w:before="200" w:after="0" w:line="240" w:lineRule="auto"/>
        <w:jc w:val="both"/>
      </w:pPr>
      <w:r>
        <w:rPr>
          <w:rFonts w:ascii="Times New Roman" w:hAnsi="Times New Roman"/>
          <w:i/>
          <w:color w:val="000000"/>
          <w:sz w:val="20"/>
        </w:rPr>
        <w:t>World Wide Web</w:t>
      </w:r>
    </w:p>
    <w:p>
      <w:pPr>
        <w:spacing w:before="200" w:after="0" w:line="240" w:lineRule="auto"/>
        <w:jc w:val="both"/>
      </w:pPr>
      <w:r>
        <w:rPr>
          <w:rFonts w:ascii="Times New Roman" w:hAnsi="Times New Roman"/>
          <w:color w:val="000000"/>
          <w:sz w:val="20"/>
        </w:rPr>
        <w:t>A</w:t>
      </w:r>
      <w:r>
        <w:rPr>
          <w:rFonts w:ascii="Times New Roman" w:hAnsi="Times New Roman"/>
          <w:b/>
          <w:color w:val="000000"/>
          <w:sz w:val="20"/>
        </w:rPr>
        <w:t xml:space="preserve"> World Wide Web</w:t>
      </w:r>
      <w:r>
        <w:rPr>
          <w:rFonts w:ascii="Times New Roman" w:hAnsi="Times New Roman"/>
          <w:color w:val="000000"/>
          <w:sz w:val="20"/>
        </w:rPr>
        <w:t xml:space="preserve"> (WWW vagy Web) az elektronikus levelezés után az internet legfontosabb alkalmazása, amely az egész világot behálózó információkezelő rendszer. A Web egymással kapcsolatban álló dokumentumok millióinak gyűjteménye, melyeket a világ legkülönbözőbb helyein lévő számítógépek tárolnak.</w:t>
      </w:r>
    </w:p>
    <w:p>
      <w:pPr>
        <w:spacing w:before="200" w:after="0" w:line="240" w:lineRule="auto"/>
        <w:jc w:val="both"/>
      </w:pPr>
      <w:r>
        <w:rPr>
          <w:rFonts w:ascii="Times New Roman" w:hAnsi="Times New Roman"/>
          <w:color w:val="000000"/>
          <w:sz w:val="20"/>
        </w:rPr>
        <w:t>A Web 1989 márciusában született meg. Megalkotója Tim Berners-Lee, aki a genfi székhelyű Európai Részecskegyorsító Intézetben (CERN) dolgozott, információkat akart megosztani a kutatásban résztvevő, földrajzilag egymástól távoli kutatók között. A CERN támogatta a Web létrehozását, és világméretűvé bővítette. Első nyilvános használatára 1992 januárjában került sor.</w:t>
      </w:r>
    </w:p>
    <w:p>
      <w:pPr>
        <w:spacing w:before="200" w:after="0" w:line="240" w:lineRule="auto"/>
        <w:jc w:val="both"/>
      </w:pPr>
      <w:r>
        <w:rPr>
          <w:rFonts w:ascii="Times New Roman" w:hAnsi="Times New Roman"/>
          <w:color w:val="000000"/>
          <w:sz w:val="20"/>
        </w:rPr>
        <w:t xml:space="preserve">A kommunikáció a </w:t>
      </w:r>
      <w:r>
        <w:rPr>
          <w:rFonts w:ascii="Times New Roman" w:hAnsi="Times New Roman"/>
          <w:b/>
          <w:color w:val="000000"/>
          <w:sz w:val="20"/>
        </w:rPr>
        <w:t>hypertext</w:t>
      </w:r>
      <w:r>
        <w:rPr>
          <w:rFonts w:ascii="Times New Roman" w:hAnsi="Times New Roman"/>
          <w:color w:val="000000"/>
          <w:sz w:val="20"/>
        </w:rPr>
        <w:t xml:space="preserve"> technológia alkalmazására épül. Az információkat a böngésző programok segítségével jeleníthetjük meg. A böngészők a webszerverekkel </w:t>
      </w:r>
      <w:r>
        <w:rPr>
          <w:rFonts w:ascii="Times New Roman" w:hAnsi="Times New Roman"/>
          <w:b/>
          <w:color w:val="000000"/>
          <w:sz w:val="20"/>
        </w:rPr>
        <w:t>HTTP</w:t>
      </w:r>
      <w:r>
        <w:rPr>
          <w:rFonts w:ascii="Times New Roman" w:hAnsi="Times New Roman"/>
          <w:color w:val="000000"/>
          <w:sz w:val="20"/>
        </w:rPr>
        <w:t xml:space="preserve"> protokollon keresztül kommunikálnak. A HTTP segítségével a böngészők adatokat küldhetnek a szervereknek, valamint weblapokat tölthetnek le róluk.</w:t>
      </w:r>
    </w:p>
    <w:p>
      <w:pPr>
        <w:spacing w:before="200" w:after="0" w:line="240" w:lineRule="auto"/>
        <w:jc w:val="both"/>
      </w:pPr>
      <w:r>
        <w:rPr>
          <w:rFonts w:ascii="Times New Roman" w:hAnsi="Times New Roman"/>
          <w:color w:val="000000"/>
          <w:sz w:val="20"/>
        </w:rPr>
        <w:t xml:space="preserve">A lapokat a böngésző az </w:t>
      </w:r>
      <w:r>
        <w:rPr>
          <w:rFonts w:ascii="Times New Roman" w:hAnsi="Times New Roman"/>
          <w:b/>
          <w:color w:val="000000"/>
          <w:sz w:val="20"/>
        </w:rPr>
        <w:t>URL</w:t>
      </w:r>
      <w:r>
        <w:rPr>
          <w:rFonts w:ascii="Times New Roman" w:hAnsi="Times New Roman"/>
          <w:color w:val="000000"/>
          <w:sz w:val="20"/>
        </w:rPr>
        <w:t xml:space="preserve"> segítségével találja meg, mely a lap címét jelöli. Az URL a címhez tartozó protokollal kezdődik, például a http: a HTTP protokoll jelölése. Sok böngésző több más protokollt is támogat, mint például az ftp: az FTP.</w:t>
      </w:r>
    </w:p>
    <w:p>
      <w:pPr>
        <w:spacing w:before="200" w:after="0" w:line="240" w:lineRule="auto"/>
        <w:jc w:val="both"/>
      </w:pPr>
      <w:r>
        <w:rPr>
          <w:rFonts w:ascii="Times New Roman" w:hAnsi="Times New Roman"/>
          <w:color w:val="000000"/>
          <w:sz w:val="20"/>
        </w:rPr>
        <w:t xml:space="preserve">A weblaphoz tartozó fájl formátuma többnyire </w:t>
      </w:r>
      <w:r>
        <w:rPr>
          <w:rFonts w:ascii="Times New Roman" w:hAnsi="Times New Roman"/>
          <w:b/>
          <w:color w:val="000000"/>
          <w:sz w:val="20"/>
        </w:rPr>
        <w:t>HTML</w:t>
      </w:r>
      <w:r>
        <w:rPr>
          <w:rFonts w:ascii="Times New Roman" w:hAnsi="Times New Roman"/>
          <w:color w:val="000000"/>
          <w:sz w:val="20"/>
        </w:rPr>
        <w:t xml:space="preserve"> (HyperText Markup Language). A HTML a böngészőkkel együtt fejlődött, a „hivatalos” HTML-változatokat a W3C (World Wide Web Consortium, mely nyílt szoftver szabványokat alkot a világhálóra) hagyta jóvá, illetve készítette el. A böngészők sokfélesége és a cégek saját HTML módosításai kompatibilitási problémákhoz vezettek.</w:t>
      </w:r>
    </w:p>
    <w:p>
      <w:pPr>
        <w:sectPr>
          <w:headerReference w:type="default" r:id="r155"/>
          <w:headerReference w:type="even" r:id="r155"/>
          <w:headerReference w:type="first" r:id="r154"/>
          <w:footerReference w:type="default" r:id="r157"/>
          <w:footerReference w:type="even" r:id="r157"/>
          <w:footerReference w:type="first" r:id="r156"/>
          <w:pgSz w:w="11906" w:h="16838"/>
          <w:pgMar w:top="1440" w:bottom="1440" w:left="1440" w:right="1440" w:header="720" w:footer="720" w:gutter="0"/>
          <w:pgNumType w:fmt="decimal"/>
          <w:titlePg/>
        </w:sectPr>
      </w:pPr>
    </w:p>
    <w:bookmarkStart w:id="244" w:name="d0e4524"/>
    <w:p>
      <w:pPr>
        <w:spacing w:before="200" w:after="0" w:line="240" w:lineRule="auto"/>
      </w:pPr>
      <w:r>
        <w:rPr>
          <w:rFonts w:ascii="Arial" w:hAnsi="Arial"/>
          <w:b/>
          <w:color w:val="000000"/>
          <w:sz w:val="50"/>
        </w:rPr>
        <w:t>7. fejezet - A szoftver</w:t>
      </w:r>
    </w:p>
    <w:bookmarkEnd w:id="244"/>
    <w:p>
      <w:pPr>
        <w:spacing w:before="200" w:after="0" w:line="240" w:lineRule="auto"/>
        <w:jc w:val="both"/>
      </w:pPr>
      <w:r>
        <w:rPr>
          <w:rFonts w:ascii="Times New Roman" w:hAnsi="Times New Roman"/>
          <w:color w:val="000000"/>
          <w:sz w:val="20"/>
        </w:rPr>
        <w:t>Az előző fejezetekben már tárgyaltuk a számítógép hardverét, de magát a fogalmat még nem határoztuk meg.</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hardver</w:t>
      </w:r>
      <w:r>
        <w:rPr>
          <w:rFonts w:ascii="Times New Roman" w:hAnsi="Times New Roman"/>
          <w:color w:val="000000"/>
          <w:sz w:val="20"/>
        </w:rPr>
        <w:t xml:space="preserve"> (hardware) a számítógépet alkotó mechanikus és elektronikus alkatrészek összessége.</w:t>
      </w:r>
    </w:p>
    <w:p>
      <w:pPr>
        <w:spacing w:before="200" w:after="0" w:line="240" w:lineRule="auto"/>
        <w:jc w:val="both"/>
      </w:pPr>
      <w:r>
        <w:rPr>
          <w:rFonts w:ascii="Times New Roman" w:hAnsi="Times New Roman"/>
          <w:color w:val="000000"/>
          <w:sz w:val="20"/>
        </w:rPr>
        <w:t xml:space="preserve">A számítógéphez tartozó másik összefoglaló fogalom a </w:t>
      </w:r>
      <w:r>
        <w:rPr>
          <w:rFonts w:ascii="Times New Roman" w:hAnsi="Times New Roman"/>
          <w:b/>
          <w:color w:val="000000"/>
          <w:sz w:val="20"/>
        </w:rPr>
        <w:t>szoftver</w:t>
      </w:r>
      <w:r>
        <w:rPr>
          <w:rFonts w:ascii="Times New Roman" w:hAnsi="Times New Roman"/>
          <w:color w:val="000000"/>
          <w:sz w:val="20"/>
        </w:rPr>
        <w:t xml:space="preserve"> (software), ami a hardver elemeinek működtetését végző programok, a gép használatához szükséges szellemi termékek összessége. A szoftver teszi használhatóvá a számítógépet, mert a hardver önmagában nem működőképes. Szükség van programokra, amelyek biztosítják a számítógép egységeinek összehangolt működését és a felhasználó igényeinek lehető leghatékonyabb kielégítését.</w:t>
      </w:r>
    </w:p>
    <w:bookmarkStart w:id="245" w:name="d0e4539"/>
    <w:p>
      <w:pPr>
        <w:spacing w:before="200" w:after="0" w:line="240" w:lineRule="auto"/>
      </w:pPr>
      <w:r>
        <w:rPr>
          <w:rFonts w:ascii="Arial" w:hAnsi="Arial"/>
          <w:b/>
          <w:color w:val="000000"/>
          <w:sz w:val="35"/>
        </w:rPr>
        <w:t>1. A szoftverek csoportosítása</w:t>
      </w:r>
    </w:p>
    <w:bookmarkEnd w:id="245"/>
    <w:p>
      <w:pPr>
        <w:spacing w:before="200" w:after="0" w:line="240" w:lineRule="auto"/>
        <w:jc w:val="both"/>
      </w:pPr>
      <w:r>
        <w:rPr>
          <w:rFonts w:ascii="Times New Roman" w:hAnsi="Times New Roman"/>
          <w:color w:val="000000"/>
          <w:sz w:val="20"/>
        </w:rPr>
        <w:t>A szoftvertermékeket attól függően, hogy milyen feladatokat látnak el, illetve milyen számítógépes rendszerekhez, környezethez készülnek, többféle szempont szerint lehet csoportosítani. Az osztályozásra egységes elvet nehéz meghatározni, de a legtöbb szakirodalomban az alábbi csoportosítást találjuk.</w:t>
      </w:r>
    </w:p>
    <w:p>
      <w:pPr>
        <w:spacing w:before="200" w:after="0" w:line="240" w:lineRule="auto"/>
        <w:jc w:val="both"/>
      </w:pPr>
      <w:r>
        <w:rPr>
          <w:rFonts w:ascii="Times New Roman" w:hAnsi="Times New Roman"/>
          <w:b/>
          <w:color w:val="000000"/>
          <w:sz w:val="20"/>
        </w:rPr>
        <w:t>Rendszer- és rendszerközeli szoftverek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rendszer- és rendszerközeli szoftvereket</w:t>
      </w:r>
      <w:r>
        <w:rPr>
          <w:rFonts w:ascii="Times New Roman" w:hAnsi="Times New Roman"/>
          <w:color w:val="000000"/>
          <w:sz w:val="20"/>
        </w:rPr>
        <w:t xml:space="preserve"> jellemzően a számítógépet gyártó cégtől vagy szoftverfejlesztőktől vásároljuk meg. Ezek a szoftverek biztosítják a számítógép összehangolt vezérlését, megkönnyítik az operációs rendszerek használatát, illetve segítik a programfejlesztést.</w:t>
      </w:r>
    </w:p>
    <w:p>
      <w:pPr>
        <w:spacing w:before="200" w:after="0" w:line="240" w:lineRule="auto"/>
        <w:jc w:val="both"/>
      </w:pPr>
      <w:r>
        <w:rPr>
          <w:rFonts w:ascii="Times New Roman" w:hAnsi="Times New Roman"/>
          <w:i/>
          <w:color w:val="000000"/>
          <w:sz w:val="20"/>
        </w:rPr>
        <w:t>BIOS</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BIOS</w:t>
      </w:r>
      <w:r>
        <w:rPr>
          <w:rFonts w:ascii="Times New Roman" w:hAnsi="Times New Roman"/>
          <w:color w:val="000000"/>
          <w:sz w:val="20"/>
        </w:rPr>
        <w:t xml:space="preserve"> (Basic Input/Output System) lényegében egy rendszerprogram, amelynek a segítségével a programok szabványos módon tudnak kommunikálni a ki- és bemeneti eszközökön keresztül. A BIOS a számítógépgép ROM típusú memóriájában található.</w:t>
      </w:r>
    </w:p>
    <w:p>
      <w:pPr>
        <w:spacing w:before="200" w:after="0" w:line="240" w:lineRule="auto"/>
        <w:jc w:val="both"/>
      </w:pPr>
      <w:r>
        <w:rPr>
          <w:rFonts w:ascii="Times New Roman" w:hAnsi="Times New Roman"/>
          <w:color w:val="000000"/>
          <w:sz w:val="20"/>
        </w:rPr>
        <w:t>A BIOS feladata ma már két pontban foglalható össze. Az egyik a számítógép indításához kapcsolódó beállítások és ellenőrzések elvégzése. A BIOS ekkor vizsgálja meg, hogy milyen eszközeink, milyen típusú processzorunk és mennyi memóriánk van, illetve beállítja ezek alap működési módját, majd mindegyik hardverelemen elvégez egy rövid tesztet. Ezt a folyamatot egységesen POST-nak (Power On Self Test) hívjuk.</w:t>
      </w:r>
    </w:p>
    <w:p>
      <w:pPr>
        <w:spacing w:before="200" w:after="0" w:line="240" w:lineRule="auto"/>
        <w:jc w:val="both"/>
      </w:pPr>
      <w:r>
        <w:rPr>
          <w:rFonts w:ascii="Times New Roman" w:hAnsi="Times New Roman"/>
          <w:color w:val="000000"/>
          <w:sz w:val="20"/>
        </w:rPr>
        <w:t>A BIOS másik fontos feladata az operációs rendszer behúzójának, a merevlemez Master Boot Recordjának betöltése a memóriába, majd a vezérlés átadása erre a kódrészletre. A merevlemezről behúzott kód, az operációs rendszer betöltője, hamarosan teljesen átveszi az irányítást, és saját meghajtó programjaira váltva már a BIOS nélkül fut tovább.</w:t>
      </w:r>
    </w:p>
    <w:p>
      <w:pPr>
        <w:spacing w:before="200" w:after="0" w:line="240" w:lineRule="auto"/>
        <w:jc w:val="both"/>
      </w:pPr>
      <w:r>
        <w:rPr>
          <w:rFonts w:ascii="Times New Roman" w:hAnsi="Times New Roman"/>
          <w:i/>
          <w:color w:val="000000"/>
          <w:sz w:val="20"/>
        </w:rPr>
        <w:t>Operációs rendszer</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operációs rendszer</w:t>
      </w:r>
      <w:r>
        <w:rPr>
          <w:rFonts w:ascii="Times New Roman" w:hAnsi="Times New Roman"/>
          <w:color w:val="000000"/>
          <w:sz w:val="20"/>
        </w:rPr>
        <w:t>, a hozzátartozó segédprogramokkal és könyvtárakkal, olyan szoftver, amely a számítógép működtetéséhez szükséges parancsokat értelmezi, és végre is hajtja.</w:t>
      </w:r>
    </w:p>
    <w:p>
      <w:pPr>
        <w:spacing w:before="200" w:after="0" w:line="240" w:lineRule="auto"/>
        <w:jc w:val="both"/>
      </w:pPr>
      <w:r>
        <w:rPr>
          <w:rFonts w:ascii="Times New Roman" w:hAnsi="Times New Roman"/>
          <w:i/>
          <w:color w:val="000000"/>
          <w:sz w:val="20"/>
        </w:rPr>
        <w:t>Programfejlesztő rendszerek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programfejlesztő rendszerek</w:t>
      </w:r>
      <w:r>
        <w:rPr>
          <w:rFonts w:ascii="Times New Roman" w:hAnsi="Times New Roman"/>
          <w:color w:val="000000"/>
          <w:sz w:val="20"/>
        </w:rPr>
        <w:t xml:space="preserve"> olyan rendszerközeli szoftverek, amelyek lehetővé teszik a felhasználók igényeinek megfelelő programok készítését, fordítását a gép által közvetlenül végrehajtható utasításokra, valamint e programoknak vagy részeinek szerkesztését és ellenőrzését.</w:t>
      </w:r>
    </w:p>
    <w:p>
      <w:pPr>
        <w:spacing w:before="200" w:after="0" w:line="240" w:lineRule="auto"/>
        <w:jc w:val="both"/>
      </w:pPr>
      <w:r>
        <w:rPr>
          <w:rFonts w:ascii="Times New Roman" w:hAnsi="Times New Roman"/>
          <w:b/>
          <w:color w:val="000000"/>
          <w:sz w:val="20"/>
        </w:rPr>
        <w:t>Felhasználói vagy alkalmazói szoftverek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 xml:space="preserve">felhasználói vagy alkalmazói szoftvereket </w:t>
      </w:r>
      <w:r>
        <w:rPr>
          <w:rFonts w:ascii="Times New Roman" w:hAnsi="Times New Roman"/>
          <w:color w:val="000000"/>
          <w:sz w:val="20"/>
        </w:rPr>
        <w:t>a számítógépet üzemben tartó külön vesz meg, fejleszt ki, vagy dolgoztat ki saját feladatainak megvalósításához.</w:t>
      </w:r>
    </w:p>
    <w:p>
      <w:pPr>
        <w:spacing w:before="200" w:after="0" w:line="240" w:lineRule="auto"/>
        <w:jc w:val="both"/>
      </w:pPr>
      <w:r>
        <w:rPr>
          <w:rFonts w:ascii="Times New Roman" w:hAnsi="Times New Roman"/>
          <w:i/>
          <w:color w:val="000000"/>
          <w:sz w:val="20"/>
        </w:rPr>
        <w:t>Standard felhasználói szoftverek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 xml:space="preserve">standard felhasználói szoftvereket </w:t>
      </w:r>
      <w:r>
        <w:rPr>
          <w:rFonts w:ascii="Times New Roman" w:hAnsi="Times New Roman"/>
          <w:color w:val="000000"/>
          <w:sz w:val="20"/>
        </w:rPr>
        <w:t>általános, sok helyen előforduló feladatok megoldásához készítenek (szövegszerkesztők, táblázatkezelők, adatbáziskezelők, tudományos szubrutingyűjtemények, termelésirányítási rendszerek, stb.).</w:t>
      </w:r>
    </w:p>
    <w:p>
      <w:pPr>
        <w:spacing w:before="200" w:after="0" w:line="240" w:lineRule="auto"/>
        <w:jc w:val="both"/>
      </w:pPr>
      <w:r>
        <w:rPr>
          <w:rFonts w:ascii="Times New Roman" w:hAnsi="Times New Roman"/>
          <w:b/>
          <w:color w:val="000000"/>
          <w:sz w:val="20"/>
        </w:rPr>
        <w:t>Egyedi felhasználói szoftvereket</w:t>
      </w:r>
    </w:p>
    <w:p>
      <w:pPr>
        <w:spacing w:before="200" w:after="0" w:line="240" w:lineRule="auto"/>
        <w:jc w:val="both"/>
      </w:pPr>
      <w:r>
        <w:rPr>
          <w:rFonts w:ascii="Times New Roman" w:hAnsi="Times New Roman"/>
          <w:color w:val="000000"/>
          <w:sz w:val="20"/>
        </w:rPr>
        <w:t>Az</w:t>
      </w:r>
      <w:r>
        <w:rPr>
          <w:rFonts w:ascii="Times New Roman" w:hAnsi="Times New Roman"/>
          <w:b/>
          <w:color w:val="000000"/>
          <w:sz w:val="20"/>
        </w:rPr>
        <w:t xml:space="preserve"> egyedi felhasználói programok</w:t>
      </w:r>
      <w:r>
        <w:rPr>
          <w:rFonts w:ascii="Times New Roman" w:hAnsi="Times New Roman"/>
          <w:color w:val="000000"/>
          <w:sz w:val="20"/>
        </w:rPr>
        <w:t xml:space="preserve"> egy vállalat, intézmény vagy magánszemély számára készült szoftvertermékek, ahol jobban érvényesíthetők az egyéni igények, elvárások. Az ilyen programokat legtöbbször kisebb szoftvercégek vagy önálló szakemberek fejlesztik. Nagyelőnyük a módosíthatóság, igények szerinti átalakíthatóság.</w:t>
      </w:r>
    </w:p>
    <w:p>
      <w:pPr>
        <w:spacing w:before="200" w:after="0" w:line="240" w:lineRule="auto"/>
        <w:jc w:val="both"/>
      </w:pPr>
      <w:r>
        <w:rPr>
          <w:rFonts w:ascii="Times New Roman" w:hAnsi="Times New Roman"/>
          <w:color w:val="000000"/>
          <w:sz w:val="20"/>
        </w:rPr>
        <w:t>Az egyedi szoftverfejlesztés lépései:</w:t>
      </w:r>
    </w:p>
    <w:bookmarkStart w:id="246" w:name="d0e4608"/>
    <w:bookmarkStart w:id="247" w:name="d0e4609"/>
    <w:p>
      <w:pPr>
        <w:numPr>
          <w:ilvl w:val="0"/>
          <w:numId w:val="21"/>
        </w:numPr>
        <w:tabs>
          <w:tab w:val="left" w:pos="200"/>
        </w:tabs>
        <w:spacing w:before="200" w:after="0" w:line="240" w:lineRule="auto"/>
        <w:ind w:left="200" w:right="0" w:hanging="200"/>
        <w:jc w:val="both"/>
      </w:pPr>
      <w:r>
        <w:rPr>
          <w:rFonts w:ascii="Times New Roman" w:hAnsi="Times New Roman"/>
          <w:color w:val="000000"/>
          <w:sz w:val="20"/>
        </w:rPr>
        <w:t>A megoldandó probléma meghatározása, elemzése: az igények meghatározása.</w:t>
      </w:r>
    </w:p>
    <w:bookmarkEnd w:id="247"/>
    <w:bookmarkEnd w:id="246"/>
    <w:bookmarkStart w:id="248" w:name="d0e4612"/>
    <w:p>
      <w:pPr>
        <w:numPr>
          <w:ilvl w:val="0"/>
          <w:numId w:val="21"/>
        </w:numPr>
        <w:tabs>
          <w:tab w:val="left" w:pos="200"/>
        </w:tabs>
        <w:spacing w:before="200" w:after="0" w:line="240" w:lineRule="auto"/>
        <w:ind w:left="200" w:right="0" w:hanging="200"/>
        <w:jc w:val="both"/>
      </w:pPr>
      <w:r>
        <w:rPr>
          <w:rFonts w:ascii="Times New Roman" w:hAnsi="Times New Roman"/>
          <w:color w:val="000000"/>
          <w:sz w:val="20"/>
        </w:rPr>
        <w:t>Tervezés, modellezés: specifikáció.</w:t>
      </w:r>
    </w:p>
    <w:bookmarkEnd w:id="248"/>
    <w:bookmarkStart w:id="249" w:name="d0e4615"/>
    <w:p>
      <w:pPr>
        <w:numPr>
          <w:ilvl w:val="0"/>
          <w:numId w:val="21"/>
        </w:numPr>
        <w:tabs>
          <w:tab w:val="left" w:pos="200"/>
        </w:tabs>
        <w:spacing w:before="200" w:after="0" w:line="240" w:lineRule="auto"/>
        <w:ind w:left="200" w:right="0" w:hanging="200"/>
        <w:jc w:val="both"/>
      </w:pPr>
      <w:r>
        <w:rPr>
          <w:rFonts w:ascii="Times New Roman" w:hAnsi="Times New Roman"/>
          <w:color w:val="000000"/>
          <w:sz w:val="20"/>
        </w:rPr>
        <w:t>Kivitelezés: programozás, folyamatos dokumentálás.</w:t>
      </w:r>
    </w:p>
    <w:bookmarkEnd w:id="249"/>
    <w:bookmarkStart w:id="250" w:name="d0e4618"/>
    <w:p>
      <w:pPr>
        <w:numPr>
          <w:ilvl w:val="0"/>
          <w:numId w:val="21"/>
        </w:numPr>
        <w:tabs>
          <w:tab w:val="left" w:pos="200"/>
        </w:tabs>
        <w:spacing w:before="200" w:after="0" w:line="240" w:lineRule="auto"/>
        <w:ind w:left="200" w:right="0" w:hanging="200"/>
        <w:jc w:val="both"/>
      </w:pPr>
      <w:r>
        <w:rPr>
          <w:rFonts w:ascii="Times New Roman" w:hAnsi="Times New Roman"/>
          <w:color w:val="000000"/>
          <w:sz w:val="20"/>
        </w:rPr>
        <w:t>Ellenőrzés, tesztelés, szükség szerinti módosítás.</w:t>
      </w:r>
    </w:p>
    <w:bookmarkEnd w:id="250"/>
    <w:bookmarkStart w:id="251" w:name="d0e4621"/>
    <w:p>
      <w:pPr>
        <w:numPr>
          <w:ilvl w:val="0"/>
          <w:numId w:val="21"/>
        </w:numPr>
        <w:tabs>
          <w:tab w:val="left" w:pos="200"/>
        </w:tabs>
        <w:spacing w:before="200" w:after="0" w:line="240" w:lineRule="auto"/>
        <w:ind w:left="200" w:right="0" w:hanging="200"/>
        <w:jc w:val="both"/>
      </w:pPr>
      <w:r>
        <w:rPr>
          <w:rFonts w:ascii="Times New Roman" w:hAnsi="Times New Roman"/>
          <w:color w:val="000000"/>
          <w:sz w:val="20"/>
        </w:rPr>
        <w:t>Installáció, átadás: felhasználó kézikönyv elkészítése.</w:t>
      </w:r>
    </w:p>
    <w:bookmarkEnd w:id="251"/>
    <w:bookmarkStart w:id="252" w:name="d0e4625"/>
    <w:p>
      <w:pPr>
        <w:spacing w:before="200" w:after="0" w:line="240" w:lineRule="auto"/>
      </w:pPr>
      <w:r>
        <w:rPr>
          <w:rFonts w:ascii="Arial" w:hAnsi="Arial"/>
          <w:b/>
          <w:color w:val="000000"/>
          <w:sz w:val="35"/>
        </w:rPr>
        <w:t>2. Szoftverek osztályozása kereskedelmi szempontból</w:t>
      </w:r>
    </w:p>
    <w:bookmarkEnd w:id="252"/>
    <w:p>
      <w:pPr>
        <w:spacing w:before="200" w:after="0" w:line="240" w:lineRule="auto"/>
        <w:jc w:val="both"/>
      </w:pPr>
      <w:r>
        <w:rPr>
          <w:rFonts w:ascii="Times New Roman" w:hAnsi="Times New Roman"/>
          <w:b/>
          <w:color w:val="000000"/>
          <w:sz w:val="20"/>
        </w:rPr>
        <w:t>Vásárolt szoftver</w:t>
      </w:r>
    </w:p>
    <w:p>
      <w:pPr>
        <w:spacing w:before="200" w:after="0" w:line="240" w:lineRule="auto"/>
        <w:jc w:val="both"/>
      </w:pPr>
      <w:r>
        <w:rPr>
          <w:rFonts w:ascii="Times New Roman" w:hAnsi="Times New Roman"/>
          <w:color w:val="000000"/>
          <w:sz w:val="20"/>
        </w:rPr>
        <w:t>Valamilyen adathordozón példányonként, többnyire egyedi vagy személyes felhasználásra megvett szoftver.</w:t>
      </w:r>
    </w:p>
    <w:p>
      <w:pPr>
        <w:spacing w:before="200" w:after="0" w:line="240" w:lineRule="auto"/>
        <w:jc w:val="both"/>
      </w:pPr>
      <w:r>
        <w:rPr>
          <w:rFonts w:ascii="Times New Roman" w:hAnsi="Times New Roman"/>
          <w:b/>
          <w:color w:val="000000"/>
          <w:sz w:val="20"/>
        </w:rPr>
        <w:t>Szoftvercsomag</w:t>
      </w:r>
    </w:p>
    <w:p>
      <w:pPr>
        <w:spacing w:before="200" w:after="0" w:line="240" w:lineRule="auto"/>
        <w:jc w:val="both"/>
      </w:pPr>
      <w:r>
        <w:rPr>
          <w:rFonts w:ascii="Times New Roman" w:hAnsi="Times New Roman"/>
          <w:color w:val="000000"/>
          <w:sz w:val="20"/>
        </w:rPr>
        <w:t>Több felhasználót foglalkoztató vállalatok, intézmények számára kedvező áron beszerezhető programok összessége. Az ár rendszerint függ a felhasználók számától, illetve összetételétől. (Például a különböző szoftvergyártó cégek az oktatási intézmények számára rendszeresen állítanak össze kedvezményes árú programcsomagokat.)</w:t>
      </w:r>
    </w:p>
    <w:p>
      <w:pPr>
        <w:spacing w:before="200" w:after="0" w:line="240" w:lineRule="auto"/>
        <w:jc w:val="both"/>
      </w:pPr>
      <w:r>
        <w:rPr>
          <w:rFonts w:ascii="Times New Roman" w:hAnsi="Times New Roman"/>
          <w:b/>
          <w:color w:val="000000"/>
          <w:sz w:val="20"/>
        </w:rPr>
        <w:t>Shareware szoftver</w:t>
      </w:r>
    </w:p>
    <w:p>
      <w:pPr>
        <w:spacing w:before="200" w:after="0" w:line="240" w:lineRule="auto"/>
        <w:jc w:val="both"/>
      </w:pPr>
      <w:r>
        <w:rPr>
          <w:rFonts w:ascii="Times New Roman" w:hAnsi="Times New Roman"/>
          <w:color w:val="000000"/>
          <w:sz w:val="20"/>
        </w:rPr>
        <w:t>Egy adott időintervallumban ingyenesen kipróbálható szoftver. A meghatározott idő letelte után a felhasználó vagy megvásárolja a programot, vagy nem tudja tovább használni.</w:t>
      </w:r>
    </w:p>
    <w:p>
      <w:pPr>
        <w:spacing w:before="200" w:after="0" w:line="240" w:lineRule="auto"/>
        <w:jc w:val="both"/>
      </w:pPr>
      <w:r>
        <w:rPr>
          <w:rFonts w:ascii="Times New Roman" w:hAnsi="Times New Roman"/>
          <w:b/>
          <w:color w:val="000000"/>
          <w:sz w:val="20"/>
        </w:rPr>
        <w:t>Freeware szoftver</w:t>
      </w:r>
    </w:p>
    <w:p>
      <w:pPr>
        <w:spacing w:before="200" w:after="0" w:line="240" w:lineRule="auto"/>
        <w:jc w:val="both"/>
      </w:pPr>
      <w:r>
        <w:rPr>
          <w:rFonts w:ascii="Times New Roman" w:hAnsi="Times New Roman"/>
          <w:color w:val="000000"/>
          <w:sz w:val="20"/>
        </w:rPr>
        <w:t>Többnyire az internetről ingyenesen letölthető szoftver, amelyet nincs jogunk kereskedelmi céllal tovább adni, más szoftverbe beépíteni vagy módosítani, licence megjelölés nélkül.</w:t>
      </w:r>
    </w:p>
    <w:p>
      <w:pPr>
        <w:spacing w:before="200" w:after="0" w:line="240" w:lineRule="auto"/>
        <w:jc w:val="both"/>
      </w:pPr>
      <w:r>
        <w:rPr>
          <w:rFonts w:ascii="Times New Roman" w:hAnsi="Times New Roman"/>
          <w:b/>
          <w:color w:val="000000"/>
          <w:sz w:val="20"/>
        </w:rPr>
        <w:t>Public-domain szoftver</w:t>
      </w:r>
    </w:p>
    <w:p>
      <w:pPr>
        <w:spacing w:before="200" w:after="0" w:line="240" w:lineRule="auto"/>
        <w:jc w:val="both"/>
      </w:pPr>
      <w:r>
        <w:rPr>
          <w:rFonts w:ascii="Times New Roman" w:hAnsi="Times New Roman"/>
          <w:color w:val="000000"/>
          <w:sz w:val="20"/>
        </w:rPr>
        <w:t>Teljesen ingyenes, szabadon másolható és felhasználható szoftverek. Általában a fejlesztésének korai fázisaiban minden szoftver ilyen, hiszen a kezdeti verziókat érdemes ingyenesen hozzáférhetővé tenni. Egy szoftver public domain volta nem jár együtt a forráskódjának nyilvánossá tételével, és a szerzők bármikor úgy dönthetnek, hogy egy adott verziótól kezdve a szoftver már ne legyen ingyenes.</w:t>
      </w:r>
    </w:p>
    <w:p>
      <w:pPr>
        <w:sectPr>
          <w:headerReference w:type="default" r:id="r167"/>
          <w:headerReference w:type="even" r:id="r167"/>
          <w:headerReference w:type="first" r:id="r166"/>
          <w:footerReference w:type="default" r:id="r169"/>
          <w:footerReference w:type="even" r:id="r169"/>
          <w:footerReference w:type="first" r:id="r168"/>
          <w:pgSz w:w="11906" w:h="16838"/>
          <w:pgMar w:top="1440" w:bottom="1440" w:left="1440" w:right="1440" w:header="720" w:footer="720" w:gutter="0"/>
          <w:pgNumType w:fmt="decimal"/>
          <w:titlePg/>
        </w:sectPr>
      </w:pPr>
    </w:p>
    <w:bookmarkStart w:id="253" w:name="d0e4653"/>
    <w:p>
      <w:pPr>
        <w:spacing w:before="200" w:after="0" w:line="240" w:lineRule="auto"/>
      </w:pPr>
      <w:r>
        <w:rPr>
          <w:rFonts w:ascii="Arial" w:hAnsi="Arial"/>
          <w:b/>
          <w:color w:val="000000"/>
          <w:sz w:val="50"/>
        </w:rPr>
        <w:t>8. fejezet - Az operációs rendszer</w:t>
      </w:r>
    </w:p>
    <w:bookmarkEnd w:id="253"/>
    <w:p>
      <w:pPr>
        <w:spacing w:before="200" w:after="0" w:line="240" w:lineRule="auto"/>
        <w:jc w:val="both"/>
      </w:pPr>
      <w:r>
        <w:rPr>
          <w:rFonts w:ascii="Times New Roman" w:hAnsi="Times New Roman"/>
          <w:color w:val="000000"/>
          <w:sz w:val="20"/>
        </w:rPr>
        <w:t xml:space="preserve">Kezdetben a számítógépek megépítése, a hardverelemek működésének biztosítása volt az elsődleges cél. Miután a számítógépek biztonságosan működtek, egyre nagyobb volt az igény a hatékonyság növelésére. Olyan, egymással jól együttműködő programokat (rendszerszoftver) fejlesztettek ki, amelyek felügyelik az egyes hardveregységeket, összehangolják működésüket, biztosítják a számítógép erőforrásainak hatékony kihasználását, és segítik a programok végrehajtását. Ezeket </w:t>
      </w:r>
      <w:r>
        <w:rPr>
          <w:rFonts w:ascii="Times New Roman" w:hAnsi="Times New Roman"/>
          <w:b/>
          <w:color w:val="000000"/>
          <w:sz w:val="20"/>
        </w:rPr>
        <w:t>operációs rendszereknek</w:t>
      </w:r>
      <w:r>
        <w:rPr>
          <w:rFonts w:ascii="Times New Roman" w:hAnsi="Times New Roman"/>
          <w:color w:val="000000"/>
          <w:sz w:val="20"/>
        </w:rPr>
        <w:t xml:space="preserve"> nevezték.</w:t>
      </w:r>
    </w:p>
    <w:p>
      <w:pPr>
        <w:spacing w:before="200" w:after="0" w:line="240" w:lineRule="auto"/>
        <w:jc w:val="both"/>
      </w:pPr>
      <w:r>
        <w:rPr>
          <w:rFonts w:ascii="Times New Roman" w:hAnsi="Times New Roman"/>
          <w:color w:val="000000"/>
          <w:sz w:val="20"/>
        </w:rPr>
        <w:t>Az operációs rendszer feladata, hogy felhasználóbarát módon elégítse ki a felhasználó és a számítógép közötti kapcsolatot, lássa el a felhasználói programok kezelését, futtatását, vezérlését, illetve gondoskodjon a számítógép erőforrásainak a különböző programok közötti hatékony elosztásáról.</w:t>
      </w:r>
    </w:p>
    <w:p>
      <w:pPr>
        <w:spacing w:before="200" w:after="0" w:line="240" w:lineRule="auto"/>
        <w:jc w:val="both"/>
      </w:pPr>
      <w:r>
        <w:rPr>
          <w:rFonts w:ascii="Times New Roman" w:hAnsi="Times New Roman"/>
          <w:color w:val="000000"/>
          <w:sz w:val="20"/>
        </w:rPr>
        <w:t xml:space="preserve">Az operációs rendszerek sok tekintetben különbözhetnek egymástól, és számos szempont szerint csoportosíthatók. Egy általánosan elfogadott osztályozás különbséget tesz </w:t>
      </w:r>
      <w:r>
        <w:rPr>
          <w:rFonts w:ascii="Times New Roman" w:hAnsi="Times New Roman"/>
          <w:b/>
          <w:color w:val="000000"/>
          <w:sz w:val="20"/>
        </w:rPr>
        <w:t>gyártóspecifikus</w:t>
      </w:r>
      <w:r>
        <w:rPr>
          <w:rFonts w:ascii="Times New Roman" w:hAnsi="Times New Roman"/>
          <w:color w:val="000000"/>
          <w:sz w:val="20"/>
        </w:rPr>
        <w:t xml:space="preserve"> és </w:t>
      </w:r>
      <w:r>
        <w:rPr>
          <w:rFonts w:ascii="Times New Roman" w:hAnsi="Times New Roman"/>
          <w:b/>
          <w:color w:val="000000"/>
          <w:sz w:val="20"/>
        </w:rPr>
        <w:t>nyílt</w:t>
      </w:r>
      <w:r>
        <w:rPr>
          <w:rFonts w:ascii="Times New Roman" w:hAnsi="Times New Roman"/>
          <w:color w:val="000000"/>
          <w:sz w:val="20"/>
        </w:rPr>
        <w:t xml:space="preserve"> operációs rendszerek között. Kezdetben egy adott számítógépcsaládra hoztak létre speciális operációs rendszereket, ma már a különböző hardverekre telepíthető operációs rendszerek a jellemzőek.</w:t>
      </w:r>
    </w:p>
    <w:p>
      <w:pPr>
        <w:spacing w:before="200" w:after="0" w:line="240" w:lineRule="auto"/>
        <w:jc w:val="both"/>
      </w:pPr>
      <w:r>
        <w:rPr>
          <w:rFonts w:ascii="Times New Roman" w:hAnsi="Times New Roman"/>
          <w:color w:val="000000"/>
          <w:sz w:val="20"/>
        </w:rPr>
        <w:t>Az osztályozás további lehetséges szempontjai lehetnek:</w:t>
      </w:r>
    </w:p>
    <w:bookmarkStart w:id="254" w:name="d0e4675"/>
    <w:bookmarkStart w:id="255" w:name="d0e4676"/>
    <w:p>
      <w:pPr>
        <w:numPr>
          <w:ilvl w:val="0"/>
          <w:numId w:val="22"/>
        </w:numPr>
        <w:tabs>
          <w:tab w:val="left" w:pos="200"/>
        </w:tabs>
        <w:spacing w:before="200" w:after="0" w:line="240" w:lineRule="auto"/>
        <w:ind w:left="200" w:right="0" w:hanging="200"/>
        <w:jc w:val="both"/>
      </w:pPr>
      <w:r>
        <w:rPr>
          <w:rFonts w:ascii="Times New Roman" w:hAnsi="Times New Roman"/>
          <w:color w:val="000000"/>
          <w:sz w:val="20"/>
        </w:rPr>
        <w:t>a hardver mérete (nagy-, kis- és mikrogépes);</w:t>
      </w:r>
    </w:p>
    <w:bookmarkEnd w:id="255"/>
    <w:bookmarkEnd w:id="254"/>
    <w:bookmarkStart w:id="256" w:name="d0e4679"/>
    <w:p>
      <w:pPr>
        <w:numPr>
          <w:ilvl w:val="0"/>
          <w:numId w:val="22"/>
        </w:numPr>
        <w:tabs>
          <w:tab w:val="left" w:pos="200"/>
        </w:tabs>
        <w:spacing w:before="200" w:after="0" w:line="240" w:lineRule="auto"/>
        <w:ind w:left="200" w:right="0" w:hanging="200"/>
        <w:jc w:val="both"/>
      </w:pPr>
      <w:r>
        <w:rPr>
          <w:rFonts w:ascii="Times New Roman" w:hAnsi="Times New Roman"/>
          <w:color w:val="000000"/>
          <w:sz w:val="20"/>
        </w:rPr>
        <w:t>a felhasználók száma (egy- vagy többfelhasználós);</w:t>
      </w:r>
    </w:p>
    <w:bookmarkEnd w:id="256"/>
    <w:bookmarkStart w:id="257" w:name="d0e4682"/>
    <w:p>
      <w:pPr>
        <w:numPr>
          <w:ilvl w:val="0"/>
          <w:numId w:val="22"/>
        </w:numPr>
        <w:tabs>
          <w:tab w:val="left" w:pos="200"/>
        </w:tabs>
        <w:spacing w:before="200" w:after="0" w:line="240" w:lineRule="auto"/>
        <w:ind w:left="200" w:right="0" w:hanging="200"/>
        <w:jc w:val="both"/>
      </w:pPr>
      <w:r>
        <w:rPr>
          <w:rFonts w:ascii="Times New Roman" w:hAnsi="Times New Roman"/>
          <w:color w:val="000000"/>
          <w:sz w:val="20"/>
        </w:rPr>
        <w:t>a multiprogramozás foka (egy- vagy többprogramozható);</w:t>
      </w:r>
    </w:p>
    <w:bookmarkEnd w:id="257"/>
    <w:bookmarkStart w:id="258" w:name="d0e4685"/>
    <w:p>
      <w:pPr>
        <w:numPr>
          <w:ilvl w:val="0"/>
          <w:numId w:val="22"/>
        </w:numPr>
        <w:tabs>
          <w:tab w:val="left" w:pos="200"/>
        </w:tabs>
        <w:spacing w:before="200" w:after="0" w:line="240" w:lineRule="auto"/>
        <w:ind w:left="200" w:right="0" w:hanging="200"/>
        <w:jc w:val="both"/>
      </w:pPr>
      <w:r>
        <w:rPr>
          <w:rFonts w:ascii="Times New Roman" w:hAnsi="Times New Roman"/>
          <w:color w:val="000000"/>
          <w:sz w:val="20"/>
        </w:rPr>
        <w:t>az elérés módja (kötegelt, interaktív és valós idejű);</w:t>
      </w:r>
    </w:p>
    <w:bookmarkEnd w:id="258"/>
    <w:bookmarkStart w:id="259" w:name="d0e4688"/>
    <w:p>
      <w:pPr>
        <w:numPr>
          <w:ilvl w:val="0"/>
          <w:numId w:val="22"/>
        </w:numPr>
        <w:tabs>
          <w:tab w:val="left" w:pos="200"/>
        </w:tabs>
        <w:spacing w:before="200" w:after="0" w:line="240" w:lineRule="auto"/>
        <w:ind w:left="200" w:right="0" w:hanging="200"/>
        <w:jc w:val="both"/>
      </w:pPr>
      <w:r>
        <w:rPr>
          <w:rFonts w:ascii="Times New Roman" w:hAnsi="Times New Roman"/>
          <w:color w:val="000000"/>
          <w:sz w:val="20"/>
        </w:rPr>
        <w:t>a rendszer struktúrája (centralizált, elosztott vagy hálózati);</w:t>
      </w:r>
    </w:p>
    <w:bookmarkEnd w:id="259"/>
    <w:bookmarkStart w:id="260" w:name="d0e4691"/>
    <w:p>
      <w:pPr>
        <w:numPr>
          <w:ilvl w:val="0"/>
          <w:numId w:val="22"/>
        </w:numPr>
        <w:tabs>
          <w:tab w:val="left" w:pos="200"/>
        </w:tabs>
        <w:spacing w:before="200" w:after="0" w:line="240" w:lineRule="auto"/>
        <w:ind w:left="200" w:right="0" w:hanging="200"/>
        <w:jc w:val="both"/>
      </w:pPr>
      <w:r>
        <w:rPr>
          <w:rFonts w:ascii="Times New Roman" w:hAnsi="Times New Roman"/>
          <w:color w:val="000000"/>
          <w:sz w:val="20"/>
        </w:rPr>
        <w:t>a kommunikáció módja (utasításvezérelt, menüvezérelt, grafikus).</w:t>
      </w:r>
    </w:p>
    <w:bookmarkEnd w:id="260"/>
    <w:p>
      <w:pPr>
        <w:spacing w:before="200" w:after="0" w:line="240" w:lineRule="auto"/>
        <w:jc w:val="both"/>
      </w:pPr>
      <w:r>
        <w:rPr>
          <w:rFonts w:ascii="Times New Roman" w:hAnsi="Times New Roman"/>
          <w:color w:val="000000"/>
          <w:sz w:val="20"/>
        </w:rPr>
        <w:t>A számítógépes rendszer hatékonyságának biztosítására az operációs rendszerek különböző technikákat alkalmaznak.</w:t>
      </w:r>
    </w:p>
    <w:p>
      <w:pPr>
        <w:spacing w:before="200" w:after="0" w:line="240" w:lineRule="auto"/>
        <w:jc w:val="both"/>
      </w:pPr>
      <w:r>
        <w:rPr>
          <w:rFonts w:ascii="Times New Roman" w:hAnsi="Times New Roman"/>
          <w:b/>
          <w:color w:val="000000"/>
          <w:sz w:val="20"/>
        </w:rPr>
        <w:t>A megszakítás (interrupt) kezelése</w:t>
      </w:r>
    </w:p>
    <w:p>
      <w:pPr>
        <w:spacing w:before="200" w:after="0" w:line="240" w:lineRule="auto"/>
        <w:jc w:val="both"/>
      </w:pPr>
      <w:r>
        <w:rPr>
          <w:rFonts w:ascii="Times New Roman" w:hAnsi="Times New Roman"/>
          <w:color w:val="000000"/>
          <w:sz w:val="20"/>
        </w:rPr>
        <w:t>A megszakítások a számítógép munkájának összehangolásában játszanak fontos szerepet. A megszakítási rendszer a folyamatok közben keletkező események feldolgozására szolgál. Ezen események lehetnek szinkron jellegűek, melyek keletkezése egy program futása közben meghatározható helyen és időpontban várható (például túlcsordulás), aszinkron események, melyek várhatóak, de időpontjuk előre nem ismert (például adatbeolvasás), valamint váratlan aszinkron események, amelyek keletkezése nem várható (ilyen lehet egy hardverhiba). A megszakítási kérelem jelzi a processzornak valamely esemény bekövetkeztét, amely egy kiszolgáló folyamatot indít el egy későbbi időpontban (megszakítás időpontja). A megszakítás tulajdonképpen a futó folyamat felfüggesztése annak kiszolgálása céljából.</w:t>
      </w:r>
    </w:p>
    <w:p>
      <w:pPr>
        <w:spacing w:before="200" w:after="0" w:line="240" w:lineRule="auto"/>
        <w:jc w:val="both"/>
      </w:pPr>
      <w:r>
        <w:rPr>
          <w:rFonts w:ascii="Times New Roman" w:hAnsi="Times New Roman"/>
          <w:color w:val="000000"/>
          <w:sz w:val="20"/>
        </w:rPr>
        <w:t>Különbséget kell tenni a külső eredetű megszakítások (interrupt) és az utasítások végrehajtását megállító kivételek (exception) között. Míg az elsőnél a processzor a végrehajtás alatt levő utasítást befejezve kiszolgálja a megszakítást, majd folytatja a feldolgozást a következő utasítással, addig kivétel esetén a kiváltó esemény kiszolgálása után a processzor megkísérli a megszakított utasítást újra végrehajtani.</w:t>
      </w:r>
    </w:p>
    <w:p>
      <w:pPr>
        <w:spacing w:before="200" w:after="0" w:line="240" w:lineRule="auto"/>
        <w:jc w:val="both"/>
      </w:pPr>
      <w:r>
        <w:rPr>
          <w:rFonts w:ascii="Times New Roman" w:hAnsi="Times New Roman"/>
          <w:color w:val="000000"/>
          <w:sz w:val="20"/>
        </w:rPr>
        <w:t>Megszakítások kiszolgálásánál a rendszernek meg kell állapítania a keletkezés helyét, szabályoznia a megszakítási lehetőségeket (egyes utasítások megszakításkérelmi lehetőségének maszkolása). Szükség van a prioritás szabályozására több, egy időben bekövetkező kérelem kiszolgálási sorrendjének meghatározására, valamint a kiszolgáló folyamat közben beérkező kérelmek kezelése is.</w:t>
      </w:r>
    </w:p>
    <w:p>
      <w:pPr>
        <w:spacing w:before="200" w:after="0" w:line="240" w:lineRule="auto"/>
        <w:jc w:val="both"/>
      </w:pPr>
      <w:r>
        <w:rPr>
          <w:rFonts w:ascii="Times New Roman" w:hAnsi="Times New Roman"/>
          <w:color w:val="000000"/>
          <w:sz w:val="20"/>
        </w:rPr>
        <w:t>A kérelem keletkezési helyének megállapítása történhet szoftver, illetve hardver segítségével is. A szoftveres módszert lekérdezési eljárásnak nevezik. Egy program, ami általában az operációs rendszer része, meghatározott időközönként megvizsgálja az eszközök megszakítási kérelemre vonatkozó állapotjelzőjét, és ahol megszakítási igényt detektál, elindítja a kiszolgáló rutint. Ezt a módszert csak egyszerűbb esetekben alkalmazzák.</w:t>
      </w:r>
    </w:p>
    <w:p>
      <w:pPr>
        <w:spacing w:before="200" w:after="0" w:line="240" w:lineRule="auto"/>
        <w:jc w:val="both"/>
      </w:pPr>
      <w:r>
        <w:rPr>
          <w:rFonts w:ascii="Times New Roman" w:hAnsi="Times New Roman"/>
          <w:color w:val="000000"/>
          <w:sz w:val="20"/>
        </w:rPr>
        <w:t>A hardveres módszer esetén egy megszakításvezérlő áramkör szabályozza a megszakítások kiszolgálását. A kérelem elfogadását visszaigazolás követi. Egy megszakítási vonal esetén a hely meghatározása úgy történik, hogy a visszaigazoló jel a kiszolgálást kérő eszköztől már nem halad tovább, és ez elindítja a kiszolgáló rutint. Több megszakítási vonal esetén pedig a kérelem helye egyértelműen megállapítható (minden eszköznek saját vezetéke van). A legáltalánosabb hardveres módszer a vektoros, ahol a kérelmező eszköz a kiszolgáló rutin címét határozza meg a vezérlő és a processzor számára.</w:t>
      </w:r>
    </w:p>
    <w:p>
      <w:pPr>
        <w:spacing w:before="200" w:after="0" w:line="240" w:lineRule="auto"/>
        <w:jc w:val="both"/>
      </w:pPr>
      <w:r>
        <w:rPr>
          <w:rFonts w:ascii="Times New Roman" w:hAnsi="Times New Roman"/>
          <w:color w:val="000000"/>
          <w:sz w:val="20"/>
        </w:rPr>
        <w:t>Lehetőségek:</w:t>
      </w:r>
    </w:p>
    <w:bookmarkStart w:id="261" w:name="d0e4714"/>
    <w:bookmarkStart w:id="262" w:name="d0e4715"/>
    <w:p>
      <w:pPr>
        <w:numPr>
          <w:ilvl w:val="0"/>
          <w:numId w:val="23"/>
        </w:numPr>
        <w:tabs>
          <w:tab w:val="left" w:pos="200"/>
        </w:tabs>
        <w:spacing w:before="200" w:after="0" w:line="240" w:lineRule="auto"/>
        <w:ind w:left="200" w:right="0" w:hanging="200"/>
        <w:jc w:val="both"/>
      </w:pPr>
      <w:r>
        <w:rPr>
          <w:rFonts w:ascii="Times New Roman" w:hAnsi="Times New Roman"/>
          <w:color w:val="000000"/>
          <w:sz w:val="20"/>
        </w:rPr>
        <w:t>az eszköz a kiszolgáló rutint elindító hívó utasítást átadja a processzornak;</w:t>
      </w:r>
    </w:p>
    <w:bookmarkEnd w:id="262"/>
    <w:bookmarkEnd w:id="261"/>
    <w:bookmarkStart w:id="263" w:name="d0e4718"/>
    <w:p>
      <w:pPr>
        <w:numPr>
          <w:ilvl w:val="0"/>
          <w:numId w:val="23"/>
        </w:numPr>
        <w:tabs>
          <w:tab w:val="left" w:pos="200"/>
        </w:tabs>
        <w:spacing w:before="200" w:after="0" w:line="240" w:lineRule="auto"/>
        <w:ind w:left="200" w:right="0" w:hanging="200"/>
        <w:jc w:val="both"/>
      </w:pPr>
      <w:r>
        <w:rPr>
          <w:rFonts w:ascii="Times New Roman" w:hAnsi="Times New Roman"/>
          <w:color w:val="000000"/>
          <w:sz w:val="20"/>
        </w:rPr>
        <w:t>az eszköz a kiszolgáló rutint elindító hívó utasítás tárolóhelybeli címét adja át a processzornak;</w:t>
      </w:r>
    </w:p>
    <w:bookmarkEnd w:id="263"/>
    <w:bookmarkStart w:id="264" w:name="d0e4721"/>
    <w:p>
      <w:pPr>
        <w:numPr>
          <w:ilvl w:val="0"/>
          <w:numId w:val="23"/>
        </w:numPr>
        <w:tabs>
          <w:tab w:val="left" w:pos="200"/>
        </w:tabs>
        <w:spacing w:before="200" w:after="0" w:line="240" w:lineRule="auto"/>
        <w:ind w:left="200" w:right="0" w:hanging="200"/>
        <w:jc w:val="both"/>
      </w:pPr>
      <w:r>
        <w:rPr>
          <w:rFonts w:ascii="Times New Roman" w:hAnsi="Times New Roman"/>
          <w:color w:val="000000"/>
          <w:sz w:val="20"/>
        </w:rPr>
        <w:t>az eszköz a kiszolgáló rutinnak a kezdőcímét adja át a processzornak;</w:t>
      </w:r>
    </w:p>
    <w:bookmarkEnd w:id="264"/>
    <w:bookmarkStart w:id="265" w:name="d0e4724"/>
    <w:p>
      <w:pPr>
        <w:numPr>
          <w:ilvl w:val="0"/>
          <w:numId w:val="23"/>
        </w:numPr>
        <w:tabs>
          <w:tab w:val="left" w:pos="200"/>
        </w:tabs>
        <w:spacing w:before="200" w:after="0" w:line="240" w:lineRule="auto"/>
        <w:ind w:left="200" w:right="0" w:hanging="200"/>
        <w:jc w:val="both"/>
      </w:pPr>
      <w:r>
        <w:rPr>
          <w:rFonts w:ascii="Times New Roman" w:hAnsi="Times New Roman"/>
          <w:color w:val="000000"/>
          <w:sz w:val="20"/>
        </w:rPr>
        <w:t>a leggyakrabban alkalmazott módszer, amikor az eszköz az őt kiszolgáló rutin sorszámát adja át, amely alapján a processzor a megszakítási vektortáblából kikeresi a kiszolgáló rutin kezdőcímét. (Ennek létezik egy úgynevezett autóvektoros változata, ahol a vektortáblázatot a processzor a belső táblázatában tárolja.)</w:t>
      </w:r>
    </w:p>
    <w:bookmarkEnd w:id="265"/>
    <w:p>
      <w:pPr>
        <w:spacing w:before="200" w:after="0" w:line="240" w:lineRule="auto"/>
        <w:jc w:val="both"/>
      </w:pPr>
      <w:r>
        <w:rPr>
          <w:rFonts w:ascii="Times New Roman" w:hAnsi="Times New Roman"/>
          <w:color w:val="000000"/>
          <w:sz w:val="20"/>
        </w:rPr>
        <w:t>A kiszolgálási eljárást a processzor indítja el, amely az alábbi lépésekből áll:</w:t>
      </w:r>
    </w:p>
    <w:bookmarkStart w:id="266" w:name="d0e4732"/>
    <w:bookmarkStart w:id="267" w:name="d0e4733"/>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Az eszközvezérlő megszakítást kér a processzortól.</w:t>
      </w:r>
    </w:p>
    <w:bookmarkEnd w:id="267"/>
    <w:bookmarkEnd w:id="266"/>
    <w:bookmarkStart w:id="268" w:name="d0e4736"/>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Az aktuális gépi ciklus befejezésekor a processzor nyugtázza a kérést.</w:t>
      </w:r>
    </w:p>
    <w:bookmarkEnd w:id="268"/>
    <w:bookmarkStart w:id="269" w:name="d0e4739"/>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 nyugtázás után az eszközvezérlő kiadja a saját megszakítási vektorát.</w:t>
      </w:r>
    </w:p>
    <w:bookmarkEnd w:id="269"/>
    <w:bookmarkStart w:id="270" w:name="d0e4742"/>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 processzor fogadja azt és elmenti.</w:t>
      </w:r>
    </w:p>
    <w:bookmarkEnd w:id="270"/>
    <w:bookmarkStart w:id="271" w:name="d0e4745"/>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 processzor elmenti a programszámlálót és a legfontosabb regisztereket a verembe.</w:t>
      </w:r>
    </w:p>
    <w:bookmarkEnd w:id="271"/>
    <w:bookmarkStart w:id="272" w:name="d0e4748"/>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 processzor megkeresi a megszakítási vektorhoz tartozó kiszolgáló rutint.</w:t>
      </w:r>
    </w:p>
    <w:bookmarkEnd w:id="272"/>
    <w:bookmarkStart w:id="273" w:name="d0e4751"/>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 processzor lefuttatja a megszakítási rutint, melynek megszakítását csak magasabb prioritású esemény számára engedélyezi.</w:t>
      </w:r>
    </w:p>
    <w:bookmarkEnd w:id="273"/>
    <w:bookmarkStart w:id="274" w:name="d0e4754"/>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 megszakítási rutin végrehajtása után a processzor visszaállítja a használt regisztereket és végrehajtja a „visszatérés a megszakításból” utasítást.</w:t>
      </w:r>
    </w:p>
    <w:bookmarkEnd w:id="274"/>
    <w:bookmarkStart w:id="275" w:name="d0e4757"/>
    <w:p>
      <w:pPr>
        <w:numPr>
          <w:ilvl w:val="0"/>
          <w:numId w:val="24"/>
        </w:numPr>
        <w:tabs>
          <w:tab w:val="left" w:pos="200"/>
        </w:tabs>
        <w:spacing w:before="200" w:after="0" w:line="240" w:lineRule="auto"/>
        <w:ind w:left="200" w:right="0" w:hanging="200"/>
        <w:jc w:val="both"/>
      </w:pPr>
      <w:r>
        <w:rPr>
          <w:rFonts w:ascii="Times New Roman" w:hAnsi="Times New Roman"/>
          <w:color w:val="000000"/>
          <w:sz w:val="20"/>
        </w:rPr>
        <w:t>A processzor visszaolvassa a veremből a mentett regisztereket a programszámlálóval együtt, és a program a megszakítást megelőző állapotba kerül.</w:t>
      </w:r>
    </w:p>
    <w:bookmarkEnd w:id="275"/>
    <w:p>
      <w:pPr>
        <w:spacing w:before="200" w:after="0" w:line="240" w:lineRule="auto"/>
        <w:jc w:val="both"/>
      </w:pPr>
      <w:r>
        <w:rPr>
          <w:rFonts w:ascii="Times New Roman" w:hAnsi="Times New Roman"/>
          <w:color w:val="000000"/>
          <w:sz w:val="20"/>
        </w:rPr>
        <w:t>A megszakítási kérelmeket általában prioritási elv felhasználásával szolgálják ki. Többszintű megszakítási rendszerek esetében a kiszolgáló rutin is megszakítható. Ekkor a kiszolgáló rutin:</w:t>
      </w:r>
    </w:p>
    <w:bookmarkStart w:id="276" w:name="d0e4765"/>
    <w:bookmarkStart w:id="277" w:name="d0e4766"/>
    <w:p>
      <w:pPr>
        <w:numPr>
          <w:ilvl w:val="0"/>
          <w:numId w:val="25"/>
        </w:numPr>
        <w:tabs>
          <w:tab w:val="left" w:pos="200"/>
        </w:tabs>
        <w:spacing w:before="200" w:after="0" w:line="240" w:lineRule="auto"/>
        <w:ind w:left="200" w:right="0" w:hanging="200"/>
        <w:jc w:val="both"/>
      </w:pPr>
      <w:r>
        <w:rPr>
          <w:rFonts w:ascii="Times New Roman" w:hAnsi="Times New Roman"/>
          <w:color w:val="000000"/>
          <w:sz w:val="20"/>
        </w:rPr>
        <w:t>a vele egyező vagy nála alacsonyabb prioritású kérelmeket letiltja;</w:t>
      </w:r>
    </w:p>
    <w:bookmarkEnd w:id="277"/>
    <w:bookmarkEnd w:id="276"/>
    <w:bookmarkStart w:id="278" w:name="d0e4769"/>
    <w:p>
      <w:pPr>
        <w:numPr>
          <w:ilvl w:val="0"/>
          <w:numId w:val="25"/>
        </w:numPr>
        <w:tabs>
          <w:tab w:val="left" w:pos="200"/>
        </w:tabs>
        <w:spacing w:before="200" w:after="0" w:line="240" w:lineRule="auto"/>
        <w:ind w:left="200" w:right="0" w:hanging="200"/>
        <w:jc w:val="both"/>
      </w:pPr>
      <w:r>
        <w:rPr>
          <w:rFonts w:ascii="Times New Roman" w:hAnsi="Times New Roman"/>
          <w:color w:val="000000"/>
          <w:sz w:val="20"/>
        </w:rPr>
        <w:t>ideiglenesen alacsonyabb prioritású szintre lép;</w:t>
      </w:r>
    </w:p>
    <w:bookmarkEnd w:id="278"/>
    <w:bookmarkStart w:id="279" w:name="d0e4772"/>
    <w:p>
      <w:pPr>
        <w:numPr>
          <w:ilvl w:val="0"/>
          <w:numId w:val="25"/>
        </w:numPr>
        <w:tabs>
          <w:tab w:val="left" w:pos="200"/>
        </w:tabs>
        <w:spacing w:before="200" w:after="0" w:line="240" w:lineRule="auto"/>
        <w:ind w:left="200" w:right="0" w:hanging="200"/>
        <w:jc w:val="both"/>
      </w:pPr>
      <w:r>
        <w:rPr>
          <w:rFonts w:ascii="Times New Roman" w:hAnsi="Times New Roman"/>
          <w:color w:val="000000"/>
          <w:sz w:val="20"/>
        </w:rPr>
        <w:t>a kiszolgálás idejére új prioritási szinteket rendel az egyes eszközökhöz.</w:t>
      </w:r>
    </w:p>
    <w:bookmarkEnd w:id="279"/>
    <w:p>
      <w:pPr>
        <w:spacing w:before="200" w:after="0" w:line="240" w:lineRule="auto"/>
        <w:jc w:val="both"/>
      </w:pPr>
      <w:r>
        <w:rPr>
          <w:rFonts w:ascii="Times New Roman" w:hAnsi="Times New Roman"/>
          <w:b/>
          <w:color w:val="000000"/>
          <w:sz w:val="20"/>
        </w:rPr>
        <w:t>Spooling technika</w:t>
      </w:r>
    </w:p>
    <w:p>
      <w:pPr>
        <w:spacing w:before="200" w:after="0" w:line="240" w:lineRule="auto"/>
        <w:jc w:val="both"/>
      </w:pPr>
      <w:r>
        <w:rPr>
          <w:rFonts w:ascii="Times New Roman" w:hAnsi="Times New Roman"/>
          <w:color w:val="000000"/>
          <w:sz w:val="20"/>
        </w:rPr>
        <w:t>A spooling technika a lassú perifériák (például nyomtatók) esetén úgy küszöböli ki a központi egység tétlenségét, hogy a kivitel először egy gyorsabb háttértárra történik viszonylag rövid idő alatt, és maga a nyomtatás más feladatokkal párhuzamosan, a központi egység "hulladék idejében" hajtódik végre. (A SPOOL egy betűszó, amely az IBM-től ered: a "Simultaneous Peripheral Operation On-Line" rövidítése.)</w:t>
      </w:r>
    </w:p>
    <w:p>
      <w:pPr>
        <w:spacing w:before="200" w:after="0" w:line="240" w:lineRule="auto"/>
        <w:jc w:val="both"/>
      </w:pPr>
      <w:r>
        <w:rPr>
          <w:rFonts w:ascii="Times New Roman" w:hAnsi="Times New Roman"/>
          <w:b/>
          <w:color w:val="000000"/>
          <w:sz w:val="20"/>
        </w:rPr>
        <w:t>Perifériák ütemezése</w:t>
      </w:r>
    </w:p>
    <w:p>
      <w:pPr>
        <w:spacing w:before="200" w:after="0" w:line="240" w:lineRule="auto"/>
        <w:jc w:val="both"/>
      </w:pPr>
      <w:r>
        <w:rPr>
          <w:rFonts w:ascii="Times New Roman" w:hAnsi="Times New Roman"/>
          <w:color w:val="000000"/>
          <w:sz w:val="20"/>
        </w:rPr>
        <w:t xml:space="preserve">A perifériák hatékony kihasználására a </w:t>
      </w:r>
      <w:r>
        <w:rPr>
          <w:rFonts w:ascii="Times New Roman" w:hAnsi="Times New Roman"/>
          <w:b/>
          <w:color w:val="000000"/>
          <w:sz w:val="20"/>
        </w:rPr>
        <w:t>dedikált hozzárendelés</w:t>
      </w:r>
      <w:r>
        <w:rPr>
          <w:rFonts w:ascii="Times New Roman" w:hAnsi="Times New Roman"/>
          <w:color w:val="000000"/>
          <w:sz w:val="20"/>
        </w:rPr>
        <w:t xml:space="preserve"> valósítható meg, ami azt jelenti, hogy a perifériát viszonylag hosszabb időre adott programhoz rendeli az operációs rendszer.</w:t>
      </w:r>
    </w:p>
    <w:p>
      <w:pPr>
        <w:spacing w:before="200" w:after="0" w:line="240" w:lineRule="auto"/>
        <w:jc w:val="both"/>
      </w:pPr>
      <w:r>
        <w:rPr>
          <w:rFonts w:ascii="Times New Roman" w:hAnsi="Times New Roman"/>
          <w:b/>
          <w:color w:val="000000"/>
          <w:sz w:val="20"/>
        </w:rPr>
        <w:t>Tárkezelési problémák</w:t>
      </w:r>
    </w:p>
    <w:p>
      <w:pPr>
        <w:spacing w:before="200" w:after="0" w:line="240" w:lineRule="auto"/>
        <w:jc w:val="both"/>
      </w:pPr>
      <w:r>
        <w:rPr>
          <w:rFonts w:ascii="Times New Roman" w:hAnsi="Times New Roman"/>
          <w:color w:val="000000"/>
          <w:sz w:val="20"/>
        </w:rPr>
        <w:t xml:space="preserve">Több felhasználót kiszolgáló, illetve több feladatot egyidejűleg kezelő rendszerek esetén természetesnek tűnik, hogy a futtatandó </w:t>
      </w:r>
      <w:r>
        <w:rPr>
          <w:rFonts w:ascii="Times New Roman" w:hAnsi="Times New Roman"/>
          <w:b/>
          <w:color w:val="000000"/>
          <w:sz w:val="20"/>
        </w:rPr>
        <w:t xml:space="preserve">programoknak áthelyezhetőknek </w:t>
      </w:r>
      <w:r>
        <w:rPr>
          <w:rFonts w:ascii="Times New Roman" w:hAnsi="Times New Roman"/>
          <w:color w:val="000000"/>
          <w:sz w:val="20"/>
        </w:rPr>
        <w:t>kell lenniük. Ezt a logikai és a fizikai címtartományok bevezetésével lehet megoldani. A kulcskérdés a kettő közötti leképezés.</w:t>
      </w:r>
    </w:p>
    <w:p>
      <w:pPr>
        <w:spacing w:before="200" w:after="0" w:line="240" w:lineRule="auto"/>
        <w:jc w:val="both"/>
      </w:pPr>
      <w:r>
        <w:rPr>
          <w:rFonts w:ascii="Times New Roman" w:hAnsi="Times New Roman"/>
          <w:color w:val="000000"/>
          <w:sz w:val="20"/>
        </w:rPr>
        <w:t xml:space="preserve">Megoldható a multiprogramozás úgy is, hogy egyidejűleg csak egy feladatot tartunk a tárban, ami így az operációs rendszer által szabadon hagyott teljes területet uralhatja. Az ilyen esetben használt technikát </w:t>
      </w:r>
      <w:r>
        <w:rPr>
          <w:rFonts w:ascii="Times New Roman" w:hAnsi="Times New Roman"/>
          <w:b/>
          <w:color w:val="000000"/>
          <w:sz w:val="20"/>
        </w:rPr>
        <w:t>swapping</w:t>
      </w:r>
      <w:r>
        <w:rPr>
          <w:rFonts w:ascii="Times New Roman" w:hAnsi="Times New Roman"/>
          <w:color w:val="000000"/>
          <w:sz w:val="20"/>
        </w:rPr>
        <w:t>-nak (cserebere) nevezik. A swapping lényege, hogy feladatváltáskor a felfüggesztett feladathoz tartozó teljes tárterületet a háttértárra másolják, és onnan behozzák a következő feladatot.</w:t>
      </w:r>
    </w:p>
    <w:p>
      <w:pPr>
        <w:spacing w:before="200" w:after="0" w:line="240" w:lineRule="auto"/>
        <w:jc w:val="both"/>
      </w:pPr>
      <w:r>
        <w:rPr>
          <w:rFonts w:ascii="Times New Roman" w:hAnsi="Times New Roman"/>
          <w:color w:val="000000"/>
          <w:sz w:val="20"/>
        </w:rPr>
        <w:t xml:space="preserve">Amikor a swapping-nál bevezették a több puffer használatát, eljutottak a </w:t>
      </w:r>
      <w:r>
        <w:rPr>
          <w:rFonts w:ascii="Times New Roman" w:hAnsi="Times New Roman"/>
          <w:b/>
          <w:color w:val="000000"/>
          <w:sz w:val="20"/>
        </w:rPr>
        <w:t>többpartíciós</w:t>
      </w:r>
      <w:r>
        <w:rPr>
          <w:rFonts w:ascii="Times New Roman" w:hAnsi="Times New Roman"/>
          <w:color w:val="000000"/>
          <w:sz w:val="20"/>
        </w:rPr>
        <w:t xml:space="preserve"> multiprogramozáshoz. A tárat több, különböző méretű, egybefüggő részre (partíciókra) osztották, melyek mindegyikében egy végrehajtásra váró feladat foglalt helyet. Attól függően, hogy a felosztás rögzített vagy változtatható, beszélünk fix vagy változó particionálásról. Bármilyen ügyes algoritmusokat is dolgoztak ki a particionált tár kezelésére, a tár elaprózódása ellen nem lehetett hatásosan védekezni. Egy bizonyos idő elmúltával, a tárban sok, össze nem függő, apró terület alakult ki, melyeket bár együttes méretük számottevő volt, mégsem lehetett hasznosítani.</w:t>
      </w:r>
    </w:p>
    <w:p>
      <w:pPr>
        <w:spacing w:before="200" w:after="0" w:line="240" w:lineRule="auto"/>
        <w:jc w:val="both"/>
      </w:pPr>
      <w:r>
        <w:rPr>
          <w:rFonts w:ascii="Times New Roman" w:hAnsi="Times New Roman"/>
          <w:color w:val="000000"/>
          <w:sz w:val="20"/>
        </w:rPr>
        <w:t>A megoldást a</w:t>
      </w:r>
      <w:r>
        <w:rPr>
          <w:rFonts w:ascii="Times New Roman" w:hAnsi="Times New Roman"/>
          <w:b/>
          <w:color w:val="000000"/>
          <w:sz w:val="20"/>
        </w:rPr>
        <w:t xml:space="preserve"> virtuális tárkezelés</w:t>
      </w:r>
      <w:r>
        <w:rPr>
          <w:rFonts w:ascii="Times New Roman" w:hAnsi="Times New Roman"/>
          <w:color w:val="000000"/>
          <w:sz w:val="20"/>
        </w:rPr>
        <w:t xml:space="preserve"> megvalósításával bevezetett </w:t>
      </w:r>
      <w:r>
        <w:rPr>
          <w:rFonts w:ascii="Times New Roman" w:hAnsi="Times New Roman"/>
          <w:b/>
          <w:color w:val="000000"/>
          <w:sz w:val="20"/>
        </w:rPr>
        <w:t>lapkezelés</w:t>
      </w:r>
      <w:r>
        <w:rPr>
          <w:rFonts w:ascii="Times New Roman" w:hAnsi="Times New Roman"/>
          <w:color w:val="000000"/>
          <w:sz w:val="20"/>
        </w:rPr>
        <w:t xml:space="preserve"> jelentette. A tárat azonos méretű lapokra osztják. Minden feladathoz annyi -- nem szükségképpen folytonos fizikai címeken elhelyezkedő -- lapot rendelünk, amennyit igényel. A lapkezelő alrendszer fő feladata a felhasználó logikai tárigényét leképezni a fizikai lapokra.</w:t>
      </w:r>
    </w:p>
    <w:p>
      <w:pPr>
        <w:spacing w:before="200" w:after="0" w:line="240" w:lineRule="auto"/>
        <w:jc w:val="both"/>
      </w:pPr>
      <w:r>
        <w:rPr>
          <w:rFonts w:ascii="Times New Roman" w:hAnsi="Times New Roman"/>
          <w:color w:val="000000"/>
          <w:sz w:val="20"/>
        </w:rPr>
        <w:t xml:space="preserve">A lapkezelés általánosítása a </w:t>
      </w:r>
      <w:r>
        <w:rPr>
          <w:rFonts w:ascii="Times New Roman" w:hAnsi="Times New Roman"/>
          <w:b/>
          <w:color w:val="000000"/>
          <w:sz w:val="20"/>
        </w:rPr>
        <w:t>szegmentálás</w:t>
      </w:r>
      <w:r>
        <w:rPr>
          <w:rFonts w:ascii="Times New Roman" w:hAnsi="Times New Roman"/>
          <w:color w:val="000000"/>
          <w:sz w:val="20"/>
        </w:rPr>
        <w:t>, ami tulajdonképpen változó méretű lapokkal folytatott gazdálkodást jelent. Bevezetésének másik oka az, hogy a lapozás néha az algoritmusokat kellemetlen ponton vágja ketté, így a programrésznek állandóan két lap között kell ugrálnia. Egy új szegmens használatával biztosítható, hogy a kritikus rutin egy lapra kerüljön.</w:t>
      </w:r>
    </w:p>
    <w:p>
      <w:pPr>
        <w:spacing w:before="200" w:after="0" w:line="240" w:lineRule="auto"/>
        <w:jc w:val="both"/>
      </w:pPr>
      <w:r>
        <w:rPr>
          <w:rFonts w:ascii="Times New Roman" w:hAnsi="Times New Roman"/>
          <w:b/>
          <w:color w:val="000000"/>
          <w:sz w:val="20"/>
        </w:rPr>
        <w:t>Processzor időbeosztás</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processzor ütemezése</w:t>
      </w:r>
      <w:r>
        <w:rPr>
          <w:rFonts w:ascii="Times New Roman" w:hAnsi="Times New Roman"/>
          <w:color w:val="000000"/>
          <w:sz w:val="20"/>
        </w:rPr>
        <w:t xml:space="preserve"> a számítógép legfontosabb erőforrásával való gazdálkodást jelent. Az alapelv az </w:t>
      </w:r>
      <w:r>
        <w:rPr>
          <w:rFonts w:ascii="Times New Roman" w:hAnsi="Times New Roman"/>
          <w:b/>
          <w:color w:val="000000"/>
          <w:sz w:val="20"/>
        </w:rPr>
        <w:t>időszeletelés</w:t>
      </w:r>
      <w:r>
        <w:rPr>
          <w:rFonts w:ascii="Times New Roman" w:hAnsi="Times New Roman"/>
          <w:color w:val="000000"/>
          <w:sz w:val="20"/>
        </w:rPr>
        <w:t xml:space="preserve"> (time slicing), ami a következőt jelenti:</w:t>
      </w:r>
    </w:p>
    <w:bookmarkStart w:id="280" w:name="d0e4833"/>
    <w:bookmarkStart w:id="281" w:name="d0e4834"/>
    <w:p>
      <w:pPr>
        <w:numPr>
          <w:ilvl w:val="0"/>
          <w:numId w:val="26"/>
        </w:numPr>
        <w:tabs>
          <w:tab w:val="left" w:pos="200"/>
        </w:tabs>
        <w:spacing w:before="200" w:after="0" w:line="240" w:lineRule="auto"/>
        <w:ind w:left="200" w:right="0" w:hanging="200"/>
        <w:jc w:val="both"/>
      </w:pPr>
      <w:r>
        <w:rPr>
          <w:rFonts w:ascii="Times New Roman" w:hAnsi="Times New Roman"/>
          <w:color w:val="000000"/>
          <w:sz w:val="20"/>
        </w:rPr>
        <w:t>a processzor idejét azonos hosszúságú időszeletekre bontják;</w:t>
      </w:r>
    </w:p>
    <w:bookmarkEnd w:id="281"/>
    <w:bookmarkEnd w:id="280"/>
    <w:bookmarkStart w:id="282" w:name="d0e4837"/>
    <w:p>
      <w:pPr>
        <w:numPr>
          <w:ilvl w:val="0"/>
          <w:numId w:val="26"/>
        </w:numPr>
        <w:tabs>
          <w:tab w:val="left" w:pos="200"/>
        </w:tabs>
        <w:spacing w:before="200" w:after="0" w:line="240" w:lineRule="auto"/>
        <w:ind w:left="200" w:right="0" w:hanging="200"/>
        <w:jc w:val="both"/>
      </w:pPr>
      <w:r>
        <w:rPr>
          <w:rFonts w:ascii="Times New Roman" w:hAnsi="Times New Roman"/>
          <w:color w:val="000000"/>
          <w:sz w:val="20"/>
        </w:rPr>
        <w:t>egy időszelet alatt egy programon dolgozik a processzor;</w:t>
      </w:r>
    </w:p>
    <w:bookmarkEnd w:id="282"/>
    <w:bookmarkStart w:id="283" w:name="d0e4840"/>
    <w:p>
      <w:pPr>
        <w:numPr>
          <w:ilvl w:val="0"/>
          <w:numId w:val="26"/>
        </w:numPr>
        <w:tabs>
          <w:tab w:val="left" w:pos="200"/>
        </w:tabs>
        <w:spacing w:before="200" w:after="0" w:line="240" w:lineRule="auto"/>
        <w:ind w:left="200" w:right="0" w:hanging="200"/>
        <w:jc w:val="both"/>
      </w:pPr>
      <w:r>
        <w:rPr>
          <w:rFonts w:ascii="Times New Roman" w:hAnsi="Times New Roman"/>
          <w:color w:val="000000"/>
          <w:sz w:val="20"/>
        </w:rPr>
        <w:t>az időszelet lejártát követően az operációs rendszer dönti el, hogy melyik programhoz rendelje a processzort.</w:t>
      </w:r>
    </w:p>
    <w:bookmarkEnd w:id="283"/>
    <w:p>
      <w:pPr>
        <w:spacing w:before="200" w:after="0" w:line="240" w:lineRule="auto"/>
        <w:jc w:val="both"/>
      </w:pPr>
      <w:r>
        <w:rPr>
          <w:rFonts w:ascii="Times New Roman" w:hAnsi="Times New Roman"/>
          <w:color w:val="000000"/>
          <w:sz w:val="20"/>
        </w:rPr>
        <w:t>Az egyes megvalósítások abban különböznek, hogy milyen elv szerint történik a processzor hozzárendelése a következő programhoz. Néhány ezek közül:</w:t>
      </w:r>
    </w:p>
    <w:bookmarkStart w:id="284" w:name="d0e4848"/>
    <w:bookmarkStart w:id="285" w:name="d0e4849"/>
    <w:p>
      <w:pPr>
        <w:numPr>
          <w:ilvl w:val="0"/>
          <w:numId w:val="27"/>
        </w:numPr>
        <w:tabs>
          <w:tab w:val="left" w:pos="200"/>
        </w:tabs>
        <w:spacing w:before="200" w:after="0" w:line="240" w:lineRule="auto"/>
        <w:ind w:left="200" w:right="0" w:hanging="200"/>
        <w:jc w:val="both"/>
      </w:pPr>
      <w:r>
        <w:rPr>
          <w:rFonts w:ascii="Times New Roman" w:hAnsi="Times New Roman"/>
          <w:b/>
          <w:color w:val="000000"/>
          <w:sz w:val="20"/>
        </w:rPr>
        <w:t>egyenlő részesedés</w:t>
      </w:r>
      <w:r>
        <w:rPr>
          <w:rFonts w:ascii="Times New Roman" w:hAnsi="Times New Roman"/>
          <w:color w:val="000000"/>
          <w:sz w:val="20"/>
        </w:rPr>
        <w:t xml:space="preserve"> (equal share): minden program sorra megkapja az időszeletet;</w:t>
      </w:r>
    </w:p>
    <w:bookmarkEnd w:id="285"/>
    <w:bookmarkEnd w:id="284"/>
    <w:bookmarkStart w:id="286" w:name="d0e4854"/>
    <w:p>
      <w:pPr>
        <w:numPr>
          <w:ilvl w:val="0"/>
          <w:numId w:val="27"/>
        </w:numPr>
        <w:tabs>
          <w:tab w:val="left" w:pos="200"/>
        </w:tabs>
        <w:spacing w:before="200" w:after="0" w:line="240" w:lineRule="auto"/>
        <w:ind w:left="200" w:right="0" w:hanging="200"/>
        <w:jc w:val="both"/>
      </w:pPr>
      <w:r>
        <w:rPr>
          <w:rFonts w:ascii="Times New Roman" w:hAnsi="Times New Roman"/>
          <w:b/>
          <w:color w:val="000000"/>
          <w:sz w:val="20"/>
        </w:rPr>
        <w:t>processzoridő-igény szerinti prioritás</w:t>
      </w:r>
      <w:r>
        <w:rPr>
          <w:rFonts w:ascii="Times New Roman" w:hAnsi="Times New Roman"/>
          <w:color w:val="000000"/>
          <w:sz w:val="20"/>
        </w:rPr>
        <w:t>: a kevesebb processzoridőt igénylő kapja a nagyobb prioritást (shortest job first), vagy a sok processzoridőt igénylő kapja meg gyakrabban a processzort (longest job first);</w:t>
      </w:r>
    </w:p>
    <w:bookmarkEnd w:id="286"/>
    <w:bookmarkStart w:id="287" w:name="d0e4859"/>
    <w:p>
      <w:pPr>
        <w:numPr>
          <w:ilvl w:val="0"/>
          <w:numId w:val="27"/>
        </w:numPr>
        <w:tabs>
          <w:tab w:val="left" w:pos="200"/>
        </w:tabs>
        <w:spacing w:before="200" w:after="0" w:line="240" w:lineRule="auto"/>
        <w:ind w:left="200" w:right="0" w:hanging="200"/>
        <w:jc w:val="both"/>
      </w:pPr>
      <w:r>
        <w:rPr>
          <w:rFonts w:ascii="Times New Roman" w:hAnsi="Times New Roman"/>
          <w:b/>
          <w:color w:val="000000"/>
          <w:sz w:val="20"/>
        </w:rPr>
        <w:t>perifériaigény szerinti prioritások</w:t>
      </w:r>
      <w:r>
        <w:rPr>
          <w:rFonts w:ascii="Times New Roman" w:hAnsi="Times New Roman"/>
          <w:color w:val="000000"/>
          <w:sz w:val="20"/>
        </w:rPr>
        <w:t>: I/O igényes vagy CPU igényes feladatok;</w:t>
      </w:r>
    </w:p>
    <w:bookmarkEnd w:id="287"/>
    <w:bookmarkStart w:id="288" w:name="d0e4864"/>
    <w:p>
      <w:pPr>
        <w:numPr>
          <w:ilvl w:val="0"/>
          <w:numId w:val="27"/>
        </w:numPr>
        <w:tabs>
          <w:tab w:val="left" w:pos="200"/>
        </w:tabs>
        <w:spacing w:before="200" w:after="0" w:line="240" w:lineRule="auto"/>
        <w:ind w:left="200" w:right="0" w:hanging="200"/>
        <w:jc w:val="both"/>
      </w:pPr>
      <w:r>
        <w:rPr>
          <w:rFonts w:ascii="Times New Roman" w:hAnsi="Times New Roman"/>
          <w:b/>
          <w:color w:val="000000"/>
          <w:sz w:val="20"/>
        </w:rPr>
        <w:t>fizetett</w:t>
      </w:r>
      <w:r>
        <w:rPr>
          <w:rFonts w:ascii="Times New Roman" w:hAnsi="Times New Roman"/>
          <w:color w:val="000000"/>
          <w:sz w:val="20"/>
        </w:rPr>
        <w:t>, illetve</w:t>
      </w:r>
      <w:r>
        <w:rPr>
          <w:rFonts w:ascii="Times New Roman" w:hAnsi="Times New Roman"/>
          <w:b/>
          <w:color w:val="000000"/>
          <w:sz w:val="20"/>
        </w:rPr>
        <w:t xml:space="preserve"> irányított prioritások </w:t>
      </w:r>
      <w:r>
        <w:rPr>
          <w:rFonts w:ascii="Times New Roman" w:hAnsi="Times New Roman"/>
          <w:color w:val="000000"/>
          <w:sz w:val="20"/>
        </w:rPr>
        <w:t>(felhasználói account alapján).</w:t>
      </w:r>
    </w:p>
    <w:bookmarkEnd w:id="288"/>
    <w:bookmarkStart w:id="289" w:name="d0e4873"/>
    <w:p>
      <w:pPr>
        <w:spacing w:before="200" w:after="0" w:line="240" w:lineRule="auto"/>
      </w:pPr>
      <w:r>
        <w:rPr>
          <w:rFonts w:ascii="Arial" w:hAnsi="Arial"/>
          <w:b/>
          <w:color w:val="000000"/>
          <w:sz w:val="35"/>
        </w:rPr>
        <w:t>1. Személyi számítógépek operációs rendszerei</w:t>
      </w:r>
    </w:p>
    <w:bookmarkEnd w:id="289"/>
    <w:p>
      <w:pPr>
        <w:spacing w:before="200" w:after="0" w:line="240" w:lineRule="auto"/>
        <w:jc w:val="both"/>
      </w:pPr>
      <w:r>
        <w:rPr>
          <w:rFonts w:ascii="Times New Roman" w:hAnsi="Times New Roman"/>
          <w:color w:val="000000"/>
          <w:sz w:val="20"/>
        </w:rPr>
        <w:t>A személyi számítógépek operációs rendszerei a nagyszámítógépekétől elvárt funkciókkal és képességekkel rendelkeznek, sőt bizonyos értelemben a felhasználói felületek és a felhasználóbarát alkalmazói szoftverek vonatkozásában túl is mutatnak a mainframe-es rendszereken. A fejlődés iránya a klasszikus operációs rendszerek hagyományos szemléletétől egyre inkább a felhasználóbarát felületek biztosítása irányába tart, és így az operációs rendszer magja, működése valójában a felhasználó előtt ma már szinte teljesen rejtve marad.</w:t>
      </w:r>
    </w:p>
    <w:p>
      <w:pPr>
        <w:spacing w:before="200" w:after="0" w:line="240" w:lineRule="auto"/>
        <w:jc w:val="both"/>
      </w:pPr>
      <w:r>
        <w:rPr>
          <w:rFonts w:ascii="Times New Roman" w:hAnsi="Times New Roman"/>
          <w:b/>
          <w:color w:val="000000"/>
          <w:sz w:val="20"/>
        </w:rPr>
        <w:t>Parancsvezérelt (DOS alapú) operációs rendszerek</w:t>
      </w:r>
    </w:p>
    <w:p>
      <w:pPr>
        <w:spacing w:before="200" w:after="0" w:line="240" w:lineRule="auto"/>
        <w:jc w:val="both"/>
      </w:pPr>
      <w:r>
        <w:rPr>
          <w:rFonts w:ascii="Times New Roman" w:hAnsi="Times New Roman"/>
          <w:color w:val="000000"/>
          <w:sz w:val="20"/>
        </w:rPr>
        <w:t>A Seattle Computer Products 1979-ben fejlesztette ki az MS-DOS-t, majd a Microsoft megvásárolta a szoftver terjesztésének és továbbfejlesztésének jogát. Az IBM 1981-ben jelent meg a PC-DOS operációs rendszerrel, amely az MS-DOS egy változata. Később a Microsoft kapta meg a jogot, hogy a különböző gyártók által készített személyi számítógépek MS-DOS operációs rendszerének hivatalos szállítója legyen.</w:t>
      </w:r>
    </w:p>
    <w:p>
      <w:pPr>
        <w:spacing w:before="200" w:after="0" w:line="240" w:lineRule="auto"/>
        <w:jc w:val="both"/>
      </w:pPr>
      <w:r>
        <w:rPr>
          <w:rFonts w:ascii="Times New Roman" w:hAnsi="Times New Roman"/>
          <w:color w:val="000000"/>
          <w:sz w:val="20"/>
        </w:rPr>
        <w:t>Az MS-DOS operációs rendszer egyfelhasználós, egyfeladatos üzemmódú szoftver. Az operációs rendszer programjait két csoportba sorolhatjuk: az egyik a rezidens programok, amelynek rutinjai állandóan az operatív memóriában vannak; a másik csoportba azok a rendszerprogramok tartoznak, amelyek igény szerint töltődnek be a memóriába.</w:t>
      </w:r>
    </w:p>
    <w:p>
      <w:pPr>
        <w:spacing w:before="200" w:after="0" w:line="240" w:lineRule="auto"/>
        <w:jc w:val="both"/>
      </w:pPr>
      <w:r>
        <w:rPr>
          <w:rFonts w:ascii="Times New Roman" w:hAnsi="Times New Roman"/>
          <w:b/>
          <w:color w:val="000000"/>
          <w:sz w:val="20"/>
        </w:rPr>
        <w:t>Grafikus felületű operációs rendszerek</w:t>
      </w:r>
    </w:p>
    <w:p>
      <w:pPr>
        <w:spacing w:before="200" w:after="0" w:line="240" w:lineRule="auto"/>
        <w:jc w:val="both"/>
      </w:pPr>
      <w:r>
        <w:rPr>
          <w:rFonts w:ascii="Times New Roman" w:hAnsi="Times New Roman"/>
          <w:color w:val="000000"/>
          <w:sz w:val="20"/>
        </w:rPr>
        <w:t>A grafikus felhasználói felületek kifejlesztésére először a 80-as évek elején az első lépéseket az Apple tette meg, és szállította a számítógépeit ilyen operációs rendszerrel. Az Apple után a Microsoft is hamarosan nyilvánosságra hozta a Windows-nak nevezett grafikus felület-szoftvert. Az első verzióknak nem volt túl nagy sikere, de az 1992-ben bejelentett 3.1-es verzió üzembiztosabb és gyorsabb működésével jobban megnyerte a felhasználók tetszését. Szigorúan véve a Windows 3.1 valójában nem egy önálló operációs rendszer, hanem egy olyan – DOS-ra épülő – grafikus felület, amely megkönnyíti a rendszer és az alkalmazások használatát. Az IBM-mel közös OS/2-ből kiindulva 1992-ben a Microsoft egy új, saját fejlesztésű operációs rendszert Windows NT néven hozott forgalomba.</w:t>
      </w:r>
    </w:p>
    <w:p>
      <w:pPr>
        <w:spacing w:before="200" w:after="0" w:line="240" w:lineRule="auto"/>
        <w:jc w:val="both"/>
      </w:pPr>
      <w:r>
        <w:rPr>
          <w:rFonts w:ascii="Times New Roman" w:hAnsi="Times New Roman"/>
          <w:color w:val="000000"/>
          <w:sz w:val="20"/>
        </w:rPr>
        <w:t>A rendszerek számtalan lehetőséget kínálnak, amelyekkel a felhasználó a számítógéppel interaktív módon, egyszerűen, könnyen kezelhetően végezheti munkáját. Az ablaktechnika lehetővé teszi, hogy az egyes funkciókra vonatkozó lehetőségeket láthassuk, egyidejűleg akár többet is. Menü funkciókat kínál fel kis szöveges ablakokban vagy gombokkal. A valós világot szimbolizáló objektumok, ikonok egyszerűsítik a kezelést, a képecskék (nyitott könyv, grafikon szimbólum, stb.) a végzendő funkcióra utalva. Ha pedig a felhasználó elakad, akkor súgók (helpek) állnak rendelkezésre és segítenek a probléma megoldásában, a hiba elhárításában.</w:t>
      </w:r>
    </w:p>
    <w:p>
      <w:pPr>
        <w:spacing w:before="200" w:after="0" w:line="240" w:lineRule="auto"/>
        <w:jc w:val="both"/>
      </w:pPr>
      <w:r>
        <w:rPr>
          <w:rFonts w:ascii="Times New Roman" w:hAnsi="Times New Roman"/>
          <w:color w:val="000000"/>
          <w:sz w:val="20"/>
        </w:rPr>
        <w:t>A Microsoft a Windows 3.1 grafikus felület, valamint a Windows NT sikeréből kiindulva azt a célt tűzték ki, hogy olyan átfogó operációs rendszert fejlesztenek ki, amely egyszerűbbé teszi a személyi számítógépek használatát, segíti a hálózatok elérését és biztosítja a kompatibilitást a korábbi operációs rendszerekkel. Így születtek meg a Windows különböző verziói (Windows 95, 98, 2000, XP, 7, 8, Vista).</w:t>
      </w:r>
    </w:p>
    <w:p>
      <w:pPr>
        <w:spacing w:before="200" w:after="0" w:line="240" w:lineRule="auto"/>
        <w:jc w:val="both"/>
      </w:pPr>
      <w:r>
        <w:rPr>
          <w:rFonts w:ascii="Times New Roman" w:hAnsi="Times New Roman"/>
          <w:b/>
          <w:color w:val="000000"/>
          <w:sz w:val="20"/>
        </w:rPr>
        <w:t>UNIX rendszerek</w:t>
      </w:r>
    </w:p>
    <w:p>
      <w:pPr>
        <w:spacing w:before="200" w:after="0" w:line="240" w:lineRule="auto"/>
        <w:jc w:val="both"/>
      </w:pPr>
      <w:r>
        <w:rPr>
          <w:rFonts w:ascii="Times New Roman" w:hAnsi="Times New Roman"/>
          <w:color w:val="000000"/>
          <w:sz w:val="20"/>
        </w:rPr>
        <w:t>A számítógépek operációs rendszerei között az egyik legjelentősebb, központi szerepet betöltő operációs rendszer a UNIX. Kedvelt, sok változatban ingyenes változata a Linux. A UNIX-ot eredetileg nagyszámítógépes, hálózatos környezetre szánták, de manapság rohamosan terjed a személyi számítógépek világában is. Fő előnye a hatékony hardverkihasználás biztosítása és a különböző hardverkomponensek egységes rendszerbe illesztésének lehetősége. A UNIX volt az első olyan operációs rendszer, amelynek fejlesztése során figyelembe vették a nyílt rendszerek felépítésének alapelveit. A UNIX belső felépítésére jellemző a rétegszerkezet. Az alapfunkciókat az operációs rendszer állandóan futó magja, a kernel valósítja meg. A felhasználói interfészt a független shell biztosítja. Több párhuzamosan fejlesztett shell létezik, közös jellemzőjük a hatékony felhasználói környezet megteremtése. Multiprogramozott operációs rendszer, amely támogatja az alkalmazások párhuzamos futását is.</w:t>
      </w:r>
    </w:p>
    <w:p>
      <w:pPr>
        <w:spacing w:before="200" w:after="0" w:line="240" w:lineRule="auto"/>
        <w:jc w:val="both"/>
      </w:pPr>
      <w:r>
        <w:rPr>
          <w:rFonts w:ascii="Times New Roman" w:hAnsi="Times New Roman"/>
          <w:color w:val="000000"/>
          <w:sz w:val="20"/>
        </w:rPr>
        <w:t>Személyi számítógépekre fejlesztett első UNIX-szerű operációs rendszert a MINIX volt, amit egy holland professzor, Andrew S. Tanenbaum (1944 -) fejlesztett.</w:t>
      </w:r>
    </w:p>
    <w:p>
      <w:pPr>
        <w:spacing w:before="200" w:after="0" w:line="240" w:lineRule="auto"/>
        <w:jc w:val="both"/>
      </w:pPr>
      <w:r>
        <w:rPr>
          <w:rFonts w:ascii="Times New Roman" w:hAnsi="Times New Roman"/>
          <w:color w:val="000000"/>
          <w:sz w:val="20"/>
        </w:rPr>
        <w:t>A Linux fejlesztését a finn Linus Torvalds kezdte 1991-ben, aki akkor másodéves hallgató volt a Helsinki Egyetemen. A 80386 processzor védett módú (protected mode), feladat-váltó (task-switching) lehetőségeivel szeretett volna megismerkedni, és ehhez kezdett programot (rendszermagot, más néven kernelt) írni MINIX alatt, eleinte assembly-ben, majd C-ben. Az internet révén később többen bekapcsolódtak a Linux fejlesztésébe, ami a kilencvenes évek végére egyértelműen bebizonyította a létjogosultságát szabad szoftverek kategóriájában. A képen a Linux emblémája látható:</w:t>
      </w:r>
    </w:p>
    <w:p>
      <w:pPr>
        <w:spacing w:before="0" w:after="0" w:line="240" w:lineRule="auto"/>
        <w:rPr>
          <w:sz w:val="20"/>
        </w:rPr>
      </w:pPr>
    </w:p>
    <w:tbl>
      <w:tblPr>
        <w:tblInd w:w="45" w:type="dxa"/>
        <w:tblLayout w:type="fixed"/>
      </w:tblPr>
      <w:tblGrid>
        <w:gridCol w:w="9026"/>
      </w:tblGrid>
      <w:bookmarkStart w:id="290" w:name="d0e490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1905000" cy="2308860"/>
                  <wp:docPr id="173" name="\\10.50.22.12\Queue\Queue\37\41\3741382b-147c-4277-87ac-1983201b66f3.docbook\unzip\images\linux.png"/>
                  <a:graphic>
                    <a:graphicData uri="http://schemas.openxmlformats.org/drawingml/2006/picture">
                      <p:pic>
                        <p:nvPicPr>
                          <p:cNvPr id="174" name="\\10.50.22.12\Queue\Queue\37\41\3741382b-147c-4277-87ac-1983201b66f3.docbook\unzip\images\linux.png"/>
                          <p:cNvPicPr/>
                        </p:nvPicPr>
                        <p:blipFill>
                          <a:blip r:embed="r175"/>
                          <a:srcRect l="1362" t="0" r="1362" b="0"/>
                          <a:stretch>
                            <a:fillRect/>
                          </a:stretch>
                        </p:blipFill>
                        <p:spPr>
                          <a:xfrm>
                            <a:off x="0" y="0"/>
                            <a:ext cx="1905000" cy="2308860"/>
                          </a:xfrm>
                          <a:prstGeom prst="rect"/>
                        </p:spPr>
                      </p:pic>
                    </a:graphicData>
                  </a:graphic>
                </wp:inline>
              </w:drawing>
            </w:r>
          </w:p>
        </w:tc>
      </w:tr>
      <w:bookmarkEnd w:id="29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74">
              <w:r>
                <w:rPr>
                  <w:rFonts w:ascii="Times New Roman" w:hAnsi="Times New Roman"/>
                  <w:color w:val="000000"/>
                  <w:sz w:val="20"/>
                </w:rPr>
                <w:t xml:space="preserve">41. Ábra </w:t>
              </w:r>
            </w:hyperlink>
          </w:p>
        </w:tc>
      </w:tr>
    </w:tbl>
    <w:p>
      <w:pPr>
        <w:spacing w:before="200" w:after="0" w:line="240" w:lineRule="auto"/>
        <w:jc w:val="both"/>
      </w:pPr>
      <w:r>
        <w:rPr>
          <w:rFonts w:ascii="Times New Roman" w:hAnsi="Times New Roman"/>
          <w:color w:val="000000"/>
          <w:sz w:val="20"/>
        </w:rPr>
        <w:t>Nagyon sok Linux disztribúció létezik, köztük több magyar fejlesztésű. Néhány az ismertebbek közül: Debian, Red Hat, SuSe.</w:t>
      </w:r>
    </w:p>
    <w:p>
      <w:pPr>
        <w:sectPr>
          <w:headerReference w:type="default" r:id="r171"/>
          <w:headerReference w:type="even" r:id="r171"/>
          <w:headerReference w:type="first" r:id="r170"/>
          <w:footerReference w:type="default" r:id="r173"/>
          <w:footerReference w:type="even" r:id="r173"/>
          <w:footerReference w:type="first" r:id="r172"/>
          <w:pgSz w:w="11906" w:h="16838"/>
          <w:pgMar w:top="1440" w:bottom="1440" w:left="1440" w:right="1440" w:header="720" w:footer="720" w:gutter="0"/>
          <w:pgNumType w:fmt="decimal"/>
          <w:titlePg/>
        </w:sectPr>
      </w:pPr>
    </w:p>
    <w:bookmarkStart w:id="291" w:name="d0e4923"/>
    <w:p>
      <w:pPr>
        <w:spacing w:before="200" w:after="0" w:line="240" w:lineRule="auto"/>
      </w:pPr>
      <w:r>
        <w:rPr>
          <w:rFonts w:ascii="Arial" w:hAnsi="Arial"/>
          <w:b/>
          <w:color w:val="000000"/>
          <w:sz w:val="50"/>
        </w:rPr>
        <w:t>9. fejezet - Algoritmusok</w:t>
      </w:r>
    </w:p>
    <w:bookmarkEnd w:id="291"/>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algoritmus</w:t>
      </w:r>
      <w:r>
        <w:rPr>
          <w:rFonts w:ascii="Times New Roman" w:hAnsi="Times New Roman"/>
          <w:color w:val="000000"/>
          <w:sz w:val="20"/>
        </w:rPr>
        <w:t xml:space="preserve"> szó </w:t>
      </w:r>
      <w:r>
        <w:rPr>
          <w:rFonts w:ascii="Times New Roman" w:hAnsi="Times New Roman"/>
          <w:b/>
          <w:color w:val="000000"/>
          <w:sz w:val="20"/>
        </w:rPr>
        <w:t>Abu Abdalláh Muhammad ibn Musa al-Khwarizmi</w:t>
      </w:r>
      <w:r>
        <w:rPr>
          <w:rFonts w:ascii="Times New Roman" w:hAnsi="Times New Roman"/>
          <w:color w:val="000000"/>
          <w:sz w:val="20"/>
        </w:rPr>
        <w:t xml:space="preserve"> taskenti bölcs (780?-850?) latin nyelvre lefordított, </w:t>
      </w:r>
      <w:r>
        <w:rPr>
          <w:rFonts w:ascii="Times New Roman" w:hAnsi="Times New Roman"/>
          <w:i/>
          <w:color w:val="000000"/>
          <w:sz w:val="20"/>
        </w:rPr>
        <w:t>Algoritmi de numerus indorum</w:t>
      </w:r>
      <w:r>
        <w:rPr>
          <w:rFonts w:ascii="Times New Roman" w:hAnsi="Times New Roman"/>
          <w:color w:val="000000"/>
          <w:sz w:val="20"/>
        </w:rPr>
        <w:t xml:space="preserve"> (magyarul: al-Khwarizmi az indusok számjegyeiről) könyvének címében szereplő </w:t>
      </w:r>
      <w:r>
        <w:rPr>
          <w:rFonts w:ascii="Times New Roman" w:hAnsi="Times New Roman"/>
          <w:i/>
          <w:color w:val="000000"/>
          <w:sz w:val="20"/>
        </w:rPr>
        <w:t>algoritmi</w:t>
      </w:r>
      <w:r>
        <w:rPr>
          <w:rFonts w:ascii="Times New Roman" w:hAnsi="Times New Roman"/>
          <w:color w:val="000000"/>
          <w:sz w:val="20"/>
        </w:rPr>
        <w:t xml:space="preserve"> szóból (Khwarizm városából való), nevének elferdítéséből ered.</w:t>
      </w:r>
    </w:p>
    <w:p>
      <w:pPr>
        <w:spacing w:before="200" w:after="0" w:line="240" w:lineRule="auto"/>
        <w:jc w:val="both"/>
      </w:pPr>
      <w:r>
        <w:rPr>
          <w:rFonts w:ascii="Times New Roman" w:hAnsi="Times New Roman"/>
          <w:color w:val="000000"/>
          <w:sz w:val="20"/>
        </w:rPr>
        <w:t xml:space="preserve">A modern algoritmuselmélet atyjának </w:t>
      </w:r>
      <w:r>
        <w:rPr>
          <w:rFonts w:ascii="Times New Roman" w:hAnsi="Times New Roman"/>
          <w:b/>
          <w:color w:val="000000"/>
          <w:sz w:val="20"/>
        </w:rPr>
        <w:t>Alan Mathison Turing</w:t>
      </w:r>
      <w:r>
        <w:rPr>
          <w:rFonts w:ascii="Times New Roman" w:hAnsi="Times New Roman"/>
          <w:color w:val="000000"/>
          <w:sz w:val="20"/>
        </w:rPr>
        <w:t xml:space="preserve"> (1912-1954) angol matematikust tekintjük, aki az 1930-as években alkotta meg és tette közzé az algoritmus matematikailag pontos fogalmát. Elkészített egy absztrakt (elméleti) gépet, a Turing-gépet, aminek segítségével algoritmuselméleti problémák szimbolikusan kezelhetők, ebben a témakörben tételek mondhatók ki és bizonyíthatók.</w:t>
      </w:r>
    </w:p>
    <w:p>
      <w:pPr>
        <w:spacing w:before="200" w:after="0" w:line="240" w:lineRule="auto"/>
        <w:jc w:val="both"/>
      </w:pPr>
      <w:r>
        <w:rPr>
          <w:rFonts w:ascii="Times New Roman" w:hAnsi="Times New Roman"/>
          <w:color w:val="000000"/>
          <w:sz w:val="20"/>
        </w:rPr>
        <w:t>Az algoritmus fogalom meghatározására sok „konyhanyelvi” leírás található a különböző szótárakban, lexikonokban, irodalmakban:</w:t>
      </w:r>
    </w:p>
    <w:bookmarkStart w:id="292" w:name="d0e4949"/>
    <w:bookmarkStart w:id="293" w:name="d0e4950"/>
    <w:p>
      <w:pPr>
        <w:numPr>
          <w:ilvl w:val="0"/>
          <w:numId w:val="28"/>
        </w:numPr>
        <w:tabs>
          <w:tab w:val="left" w:pos="200"/>
        </w:tabs>
        <w:spacing w:before="200" w:after="0" w:line="240" w:lineRule="auto"/>
        <w:ind w:left="200" w:right="0" w:hanging="200"/>
        <w:jc w:val="both"/>
      </w:pPr>
      <w:r>
        <w:rPr>
          <w:rFonts w:ascii="Times New Roman" w:hAnsi="Times New Roman"/>
          <w:color w:val="000000"/>
          <w:sz w:val="20"/>
        </w:rPr>
        <w:t>Az algoritmus legáltalánosabb értelemben nem más, mint tervszerűség. Ha egy elvégzendő cselekvéssorozatot lépésről lépésre előre átgondolunk, megtervezünk, úgy is mondhatjuk, hogy algoritmust adunk egy adott cél elérésére.</w:t>
      </w:r>
    </w:p>
    <w:bookmarkEnd w:id="293"/>
    <w:bookmarkEnd w:id="292"/>
    <w:bookmarkStart w:id="294" w:name="d0e4953"/>
    <w:p>
      <w:pPr>
        <w:numPr>
          <w:ilvl w:val="0"/>
          <w:numId w:val="28"/>
        </w:numPr>
        <w:tabs>
          <w:tab w:val="left" w:pos="200"/>
        </w:tabs>
        <w:spacing w:before="200" w:after="0" w:line="240" w:lineRule="auto"/>
        <w:ind w:left="200" w:right="0" w:hanging="200"/>
        <w:jc w:val="both"/>
      </w:pPr>
      <w:r>
        <w:rPr>
          <w:rFonts w:ascii="Times New Roman" w:hAnsi="Times New Roman"/>
          <w:color w:val="000000"/>
          <w:sz w:val="20"/>
        </w:rPr>
        <w:t>Az algoritmus egy olyan előírás, amely alapján egy adott feladat véges számú lépésben megoldható.</w:t>
      </w:r>
    </w:p>
    <w:bookmarkEnd w:id="294"/>
    <w:bookmarkStart w:id="295" w:name="d0e4956"/>
    <w:p>
      <w:pPr>
        <w:numPr>
          <w:ilvl w:val="0"/>
          <w:numId w:val="28"/>
        </w:numPr>
        <w:tabs>
          <w:tab w:val="left" w:pos="200"/>
        </w:tabs>
        <w:spacing w:before="200" w:after="0" w:line="240" w:lineRule="auto"/>
        <w:ind w:left="200" w:right="0" w:hanging="200"/>
        <w:jc w:val="both"/>
      </w:pPr>
      <w:r>
        <w:rPr>
          <w:rFonts w:ascii="Times New Roman" w:hAnsi="Times New Roman"/>
          <w:color w:val="000000"/>
          <w:sz w:val="20"/>
        </w:rPr>
        <w:t>Véges számú, egymást meghatározott sorrendben követő lépésekkel a probléma megoldásához vezető módszer, eljárás.</w:t>
      </w:r>
    </w:p>
    <w:bookmarkEnd w:id="295"/>
    <w:bookmarkStart w:id="296" w:name="d0e4959"/>
    <w:p>
      <w:pPr>
        <w:numPr>
          <w:ilvl w:val="0"/>
          <w:numId w:val="28"/>
        </w:numPr>
        <w:tabs>
          <w:tab w:val="left" w:pos="200"/>
        </w:tabs>
        <w:spacing w:before="200" w:after="0" w:line="240" w:lineRule="auto"/>
        <w:ind w:left="200" w:right="0" w:hanging="200"/>
        <w:jc w:val="both"/>
      </w:pPr>
      <w:r>
        <w:rPr>
          <w:rFonts w:ascii="Times New Roman" w:hAnsi="Times New Roman"/>
          <w:color w:val="000000"/>
          <w:sz w:val="20"/>
        </w:rPr>
        <w:t>Műveletek tartalmát és sorrendjét meghatározó egyértelmű utasításrendszer, amely a megfelelő kiinduló adatokból a kívánt eredményre vezet.</w:t>
      </w:r>
    </w:p>
    <w:bookmarkEnd w:id="296"/>
    <w:bookmarkStart w:id="297" w:name="d0e4962"/>
    <w:p>
      <w:pPr>
        <w:numPr>
          <w:ilvl w:val="0"/>
          <w:numId w:val="28"/>
        </w:numPr>
        <w:tabs>
          <w:tab w:val="left" w:pos="200"/>
        </w:tabs>
        <w:spacing w:before="200" w:after="0" w:line="240" w:lineRule="auto"/>
        <w:ind w:left="200" w:right="0" w:hanging="200"/>
        <w:jc w:val="both"/>
      </w:pPr>
      <w:r>
        <w:rPr>
          <w:rFonts w:ascii="Times New Roman" w:hAnsi="Times New Roman"/>
          <w:color w:val="000000"/>
          <w:sz w:val="20"/>
        </w:rPr>
        <w:t>Egy adott feladat megoldásán azt a műveletsorozatot értjük, amellyel a kiindulási adatokból véges számú lépésben eljutunk a keresett eredményadatokhoz.</w:t>
      </w:r>
    </w:p>
    <w:bookmarkEnd w:id="297"/>
    <w:p>
      <w:pPr>
        <w:spacing w:before="200" w:after="0" w:line="240" w:lineRule="auto"/>
        <w:jc w:val="both"/>
      </w:pPr>
      <w:r>
        <w:rPr>
          <w:rFonts w:ascii="Times New Roman" w:hAnsi="Times New Roman"/>
          <w:color w:val="000000"/>
          <w:sz w:val="20"/>
        </w:rPr>
        <w:t xml:space="preserve">Minden meghatározásból leszűrhetők az algoritmus </w:t>
      </w:r>
      <w:r>
        <w:rPr>
          <w:rFonts w:ascii="Times New Roman" w:hAnsi="Times New Roman"/>
          <w:b/>
          <w:color w:val="000000"/>
          <w:sz w:val="20"/>
        </w:rPr>
        <w:t>tulajdonságai</w:t>
      </w:r>
      <w:r>
        <w:rPr>
          <w:rFonts w:ascii="Times New Roman" w:hAnsi="Times New Roman"/>
          <w:color w:val="000000"/>
          <w:sz w:val="20"/>
        </w:rPr>
        <w:t>:</w:t>
      </w:r>
    </w:p>
    <w:bookmarkStart w:id="298" w:name="d0e4973"/>
    <w:bookmarkStart w:id="299" w:name="d0e4974"/>
    <w:p>
      <w:pPr>
        <w:numPr>
          <w:ilvl w:val="0"/>
          <w:numId w:val="29"/>
        </w:numPr>
        <w:tabs>
          <w:tab w:val="left" w:pos="200"/>
        </w:tabs>
        <w:spacing w:before="200" w:after="0" w:line="240" w:lineRule="auto"/>
        <w:ind w:left="200" w:right="0" w:hanging="200"/>
        <w:jc w:val="both"/>
      </w:pPr>
      <w:r>
        <w:rPr>
          <w:rFonts w:ascii="Times New Roman" w:hAnsi="Times New Roman"/>
          <w:color w:val="000000"/>
          <w:sz w:val="20"/>
        </w:rPr>
        <w:t>egy értékhez vagy ezek egy halmazához (</w:t>
      </w:r>
      <w:r>
        <w:rPr>
          <w:rFonts w:ascii="Times New Roman" w:hAnsi="Times New Roman"/>
          <w:b/>
          <w:color w:val="000000"/>
          <w:sz w:val="20"/>
        </w:rPr>
        <w:t>input</w:t>
      </w:r>
      <w:r>
        <w:rPr>
          <w:rFonts w:ascii="Times New Roman" w:hAnsi="Times New Roman"/>
          <w:color w:val="000000"/>
          <w:sz w:val="20"/>
        </w:rPr>
        <w:t>) hozzárendel egy értéket vagy ezek egy halmazát (</w:t>
      </w:r>
      <w:r>
        <w:rPr>
          <w:rFonts w:ascii="Times New Roman" w:hAnsi="Times New Roman"/>
          <w:b/>
          <w:color w:val="000000"/>
          <w:sz w:val="20"/>
        </w:rPr>
        <w:t>output</w:t>
      </w:r>
      <w:r>
        <w:rPr>
          <w:rFonts w:ascii="Times New Roman" w:hAnsi="Times New Roman"/>
          <w:color w:val="000000"/>
          <w:sz w:val="20"/>
        </w:rPr>
        <w:t>)</w:t>
      </w:r>
    </w:p>
    <w:bookmarkEnd w:id="299"/>
    <w:bookmarkEnd w:id="298"/>
    <w:bookmarkStart w:id="300" w:name="d0e4983"/>
    <w:p>
      <w:pPr>
        <w:numPr>
          <w:ilvl w:val="0"/>
          <w:numId w:val="29"/>
        </w:numPr>
        <w:tabs>
          <w:tab w:val="left" w:pos="200"/>
        </w:tabs>
        <w:spacing w:before="200" w:after="0" w:line="240" w:lineRule="auto"/>
        <w:ind w:left="200" w:right="0" w:hanging="200"/>
        <w:jc w:val="both"/>
      </w:pPr>
      <w:r>
        <w:rPr>
          <w:rFonts w:ascii="Times New Roman" w:hAnsi="Times New Roman"/>
          <w:b/>
          <w:color w:val="000000"/>
          <w:sz w:val="20"/>
        </w:rPr>
        <w:t>egyértelmű</w:t>
      </w:r>
      <w:r>
        <w:rPr>
          <w:rFonts w:ascii="Times New Roman" w:hAnsi="Times New Roman"/>
          <w:color w:val="000000"/>
          <w:sz w:val="20"/>
        </w:rPr>
        <w:t xml:space="preserve"> (az algoritmust alkotó utasítások egyértelmű, meghatározott sorrendben követik egymást);</w:t>
      </w:r>
    </w:p>
    <w:bookmarkEnd w:id="300"/>
    <w:bookmarkStart w:id="301" w:name="d0e4988"/>
    <w:p>
      <w:pPr>
        <w:numPr>
          <w:ilvl w:val="0"/>
          <w:numId w:val="29"/>
        </w:numPr>
        <w:tabs>
          <w:tab w:val="left" w:pos="200"/>
        </w:tabs>
        <w:spacing w:before="200" w:after="0" w:line="240" w:lineRule="auto"/>
        <w:ind w:left="200" w:right="0" w:hanging="200"/>
        <w:jc w:val="both"/>
      </w:pPr>
      <w:r>
        <w:rPr>
          <w:rFonts w:ascii="Times New Roman" w:hAnsi="Times New Roman"/>
          <w:b/>
          <w:color w:val="000000"/>
          <w:sz w:val="20"/>
        </w:rPr>
        <w:t>determinisztikus</w:t>
      </w:r>
      <w:r>
        <w:rPr>
          <w:rFonts w:ascii="Times New Roman" w:hAnsi="Times New Roman"/>
          <w:color w:val="000000"/>
          <w:sz w:val="20"/>
        </w:rPr>
        <w:t xml:space="preserve"> (ugyanazon kiindulási adatokra tetszőleges számú végrehajtás esetén ugyanazt az eredményt szolgáltatja);</w:t>
      </w:r>
    </w:p>
    <w:bookmarkEnd w:id="301"/>
    <w:bookmarkStart w:id="302" w:name="d0e4993"/>
    <w:p>
      <w:pPr>
        <w:numPr>
          <w:ilvl w:val="0"/>
          <w:numId w:val="29"/>
        </w:numPr>
        <w:tabs>
          <w:tab w:val="left" w:pos="200"/>
        </w:tabs>
        <w:spacing w:before="200" w:after="0" w:line="240" w:lineRule="auto"/>
        <w:ind w:left="200" w:right="0" w:hanging="200"/>
        <w:jc w:val="both"/>
      </w:pPr>
      <w:r>
        <w:rPr>
          <w:rFonts w:ascii="Times New Roman" w:hAnsi="Times New Roman"/>
          <w:b/>
          <w:color w:val="000000"/>
          <w:sz w:val="20"/>
        </w:rPr>
        <w:t>véges</w:t>
      </w:r>
      <w:r>
        <w:rPr>
          <w:rFonts w:ascii="Times New Roman" w:hAnsi="Times New Roman"/>
          <w:color w:val="000000"/>
          <w:sz w:val="20"/>
        </w:rPr>
        <w:t xml:space="preserve"> (véges számú lépés után befejeződik, és eredményre vezet);</w:t>
      </w:r>
    </w:p>
    <w:bookmarkEnd w:id="302"/>
    <w:bookmarkStart w:id="303" w:name="d0e4998"/>
    <w:p>
      <w:pPr>
        <w:numPr>
          <w:ilvl w:val="0"/>
          <w:numId w:val="29"/>
        </w:numPr>
        <w:tabs>
          <w:tab w:val="left" w:pos="200"/>
        </w:tabs>
        <w:spacing w:before="200" w:after="0" w:line="240" w:lineRule="auto"/>
        <w:ind w:left="200" w:right="0" w:hanging="200"/>
        <w:jc w:val="both"/>
      </w:pPr>
      <w:r>
        <w:rPr>
          <w:rFonts w:ascii="Times New Roman" w:hAnsi="Times New Roman"/>
          <w:b/>
          <w:color w:val="000000"/>
          <w:sz w:val="20"/>
        </w:rPr>
        <w:t xml:space="preserve">redundáns lépéseket </w:t>
      </w:r>
      <w:r>
        <w:rPr>
          <w:rFonts w:ascii="Times New Roman" w:hAnsi="Times New Roman"/>
          <w:color w:val="000000"/>
          <w:sz w:val="20"/>
        </w:rPr>
        <w:t xml:space="preserve">(ismétlődéseket, felesleges utasításokat) </w:t>
      </w:r>
      <w:r>
        <w:rPr>
          <w:rFonts w:ascii="Times New Roman" w:hAnsi="Times New Roman"/>
          <w:b/>
          <w:color w:val="000000"/>
          <w:sz w:val="20"/>
        </w:rPr>
        <w:t>nem tartalmaz</w:t>
      </w:r>
      <w:r>
        <w:rPr>
          <w:rFonts w:ascii="Times New Roman" w:hAnsi="Times New Roman"/>
          <w:color w:val="000000"/>
          <w:sz w:val="20"/>
        </w:rPr>
        <w:t>;</w:t>
      </w:r>
    </w:p>
    <w:bookmarkEnd w:id="303"/>
    <w:bookmarkStart w:id="304" w:name="d0e5006"/>
    <w:p>
      <w:pPr>
        <w:numPr>
          <w:ilvl w:val="0"/>
          <w:numId w:val="29"/>
        </w:numPr>
        <w:tabs>
          <w:tab w:val="left" w:pos="200"/>
        </w:tabs>
        <w:spacing w:before="200" w:after="0" w:line="240" w:lineRule="auto"/>
        <w:ind w:left="200" w:right="0" w:hanging="200"/>
        <w:jc w:val="both"/>
      </w:pPr>
      <w:r>
        <w:rPr>
          <w:rFonts w:ascii="Times New Roman" w:hAnsi="Times New Roman"/>
          <w:b/>
          <w:color w:val="000000"/>
          <w:sz w:val="20"/>
        </w:rPr>
        <w:t>teljes</w:t>
      </w:r>
      <w:r>
        <w:rPr>
          <w:rFonts w:ascii="Times New Roman" w:hAnsi="Times New Roman"/>
          <w:color w:val="000000"/>
          <w:sz w:val="20"/>
        </w:rPr>
        <w:t xml:space="preserve"> (nemcsak egy konkrét esetre alkalmazható, hanem az összes azonos jellegű feladatra).</w:t>
      </w:r>
    </w:p>
    <w:bookmarkEnd w:id="304"/>
    <w:p>
      <w:pPr>
        <w:spacing w:before="200" w:after="0" w:line="240" w:lineRule="auto"/>
        <w:jc w:val="both"/>
      </w:pPr>
      <w:r>
        <w:rPr>
          <w:rFonts w:ascii="Times New Roman" w:hAnsi="Times New Roman"/>
          <w:color w:val="000000"/>
          <w:sz w:val="20"/>
        </w:rPr>
        <w:t xml:space="preserve">Egy algoritmus </w:t>
      </w:r>
      <w:r>
        <w:rPr>
          <w:rFonts w:ascii="Times New Roman" w:hAnsi="Times New Roman"/>
          <w:b/>
          <w:color w:val="000000"/>
          <w:sz w:val="20"/>
        </w:rPr>
        <w:t>elemi</w:t>
      </w:r>
      <w:r>
        <w:rPr>
          <w:rFonts w:ascii="Times New Roman" w:hAnsi="Times New Roman"/>
          <w:color w:val="000000"/>
          <w:sz w:val="20"/>
        </w:rPr>
        <w:t xml:space="preserve"> (azonnal végrehajtható) és </w:t>
      </w:r>
      <w:r>
        <w:rPr>
          <w:rFonts w:ascii="Times New Roman" w:hAnsi="Times New Roman"/>
          <w:b/>
          <w:color w:val="000000"/>
          <w:sz w:val="20"/>
        </w:rPr>
        <w:t>összetett</w:t>
      </w:r>
      <w:r>
        <w:rPr>
          <w:rFonts w:ascii="Times New Roman" w:hAnsi="Times New Roman"/>
          <w:color w:val="000000"/>
          <w:sz w:val="20"/>
        </w:rPr>
        <w:t xml:space="preserve"> (elemi tevékenységekből felépülő) műveletek sorozata. Például a rendező algoritmus, lásd később. Az algoritmus struktúráját </w:t>
      </w:r>
      <w:r>
        <w:rPr>
          <w:rFonts w:ascii="Times New Roman" w:hAnsi="Times New Roman"/>
          <w:b/>
          <w:color w:val="000000"/>
          <w:sz w:val="20"/>
        </w:rPr>
        <w:t>szekvenciák</w:t>
      </w:r>
      <w:r>
        <w:rPr>
          <w:rFonts w:ascii="Times New Roman" w:hAnsi="Times New Roman"/>
          <w:color w:val="000000"/>
          <w:sz w:val="20"/>
        </w:rPr>
        <w:t xml:space="preserve">, </w:t>
      </w:r>
      <w:r>
        <w:rPr>
          <w:rFonts w:ascii="Times New Roman" w:hAnsi="Times New Roman"/>
          <w:b/>
          <w:color w:val="000000"/>
          <w:sz w:val="20"/>
        </w:rPr>
        <w:t>szelekciók</w:t>
      </w:r>
      <w:r>
        <w:rPr>
          <w:rFonts w:ascii="Times New Roman" w:hAnsi="Times New Roman"/>
          <w:color w:val="000000"/>
          <w:sz w:val="20"/>
        </w:rPr>
        <w:t xml:space="preserve">, illetve </w:t>
      </w:r>
      <w:r>
        <w:rPr>
          <w:rFonts w:ascii="Times New Roman" w:hAnsi="Times New Roman"/>
          <w:b/>
          <w:color w:val="000000"/>
          <w:sz w:val="20"/>
        </w:rPr>
        <w:t>iterációk</w:t>
      </w:r>
      <w:r>
        <w:rPr>
          <w:rFonts w:ascii="Times New Roman" w:hAnsi="Times New Roman"/>
          <w:color w:val="000000"/>
          <w:sz w:val="20"/>
        </w:rPr>
        <w:t xml:space="preserve"> adják, amelyek tetszőleges mélységben egymásba skatulyázhatók.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szekvencia</w:t>
      </w:r>
      <w:r>
        <w:rPr>
          <w:rFonts w:ascii="Times New Roman" w:hAnsi="Times New Roman"/>
          <w:color w:val="000000"/>
          <w:sz w:val="20"/>
        </w:rPr>
        <w:t xml:space="preserve"> egymás után végrehajtandó elemi tevékenységek sorozata. Lehet, hogy a megoldás bizonyos pontokon nem látható előre, és feltételektől függően más és más utat kell választanunk (szelektálunk). A </w:t>
      </w:r>
      <w:r>
        <w:rPr>
          <w:rFonts w:ascii="Times New Roman" w:hAnsi="Times New Roman"/>
          <w:b/>
          <w:color w:val="000000"/>
          <w:sz w:val="20"/>
        </w:rPr>
        <w:t>szelekció</w:t>
      </w:r>
      <w:r>
        <w:rPr>
          <w:rFonts w:ascii="Times New Roman" w:hAnsi="Times New Roman"/>
          <w:color w:val="000000"/>
          <w:sz w:val="20"/>
        </w:rPr>
        <w:t xml:space="preserve"> esetén egy feltétel igaz vagy hamis voltától függ, hogy bizonyos utasítások végrehajtódnak-e vagy sem. Előfordulhat, hogy a megoldás érdekében valamely tevékenységet többször is végre kell hajtani, vagy ismételni (iterálni) kell. Az </w:t>
      </w:r>
      <w:r>
        <w:rPr>
          <w:rFonts w:ascii="Times New Roman" w:hAnsi="Times New Roman"/>
          <w:b/>
          <w:color w:val="000000"/>
          <w:sz w:val="20"/>
        </w:rPr>
        <w:t>iteráció</w:t>
      </w:r>
      <w:r>
        <w:rPr>
          <w:rFonts w:ascii="Times New Roman" w:hAnsi="Times New Roman"/>
          <w:color w:val="000000"/>
          <w:sz w:val="20"/>
        </w:rPr>
        <w:t xml:space="preserve"> lehetővé teszi meghatározott utasítások tetszőleges számú ismételt végrehajtását. Lehet, hogy az iterációk számát előre tudjuk, lehet, hogy az ismételt végrehajtásnak feltétele van.</w:t>
      </w:r>
    </w:p>
    <w:p>
      <w:pPr>
        <w:spacing w:before="200" w:after="0" w:line="240" w:lineRule="auto"/>
        <w:jc w:val="both"/>
      </w:pPr>
      <w:r>
        <w:rPr>
          <w:rFonts w:ascii="Times New Roman" w:hAnsi="Times New Roman"/>
          <w:color w:val="000000"/>
          <w:sz w:val="20"/>
        </w:rPr>
        <w:t xml:space="preserve">Az algoritmusok tervezésére, szemléltetésére, megadására, áttekinthető formában történő leírására sokféle eszköz létezik. A leggyakrabban használt a </w:t>
      </w:r>
      <w:r>
        <w:rPr>
          <w:rFonts w:ascii="Times New Roman" w:hAnsi="Times New Roman"/>
          <w:b/>
          <w:color w:val="000000"/>
          <w:sz w:val="20"/>
        </w:rPr>
        <w:t>folyamatábra</w:t>
      </w:r>
      <w:r>
        <w:rPr>
          <w:rFonts w:ascii="Times New Roman" w:hAnsi="Times New Roman"/>
          <w:color w:val="000000"/>
          <w:sz w:val="20"/>
        </w:rPr>
        <w:t xml:space="preserve">, amelynek alapelveit Neumann és Goldstine a programozás kapcsán dolgozta ki. (A folyamatábra szabványban meghatározott szimbólumok rendezett sorozata, amelyben az egyes elemek a probléma meghatározásának, elemzésének vagy megoldásának a résztevékenységeit - lépéseit - jelentik.) Az egyes szerkezeti elemek között </w:t>
      </w:r>
      <w:r>
        <w:rPr>
          <w:rFonts w:ascii="Times New Roman" w:hAnsi="Times New Roman"/>
          <w:b/>
          <w:color w:val="000000"/>
          <w:sz w:val="20"/>
        </w:rPr>
        <w:t>nyilakkal</w:t>
      </w:r>
      <w:r>
        <w:rPr>
          <w:rFonts w:ascii="Times New Roman" w:hAnsi="Times New Roman"/>
          <w:color w:val="000000"/>
          <w:sz w:val="20"/>
        </w:rPr>
        <w:t xml:space="preserve"> jelöljük a végrehajtási irányt, sorrendet. A folyamatábra alapalakzatai:</w:t>
      </w:r>
    </w:p>
    <w:p>
      <w:pPr>
        <w:spacing w:before="200" w:after="0" w:line="240" w:lineRule="auto"/>
        <w:jc w:val="both"/>
      </w:pPr>
      <w:r>
        <w:rPr>
          <w:rFonts w:ascii="Times New Roman" w:hAnsi="Times New Roman"/>
          <w:color w:val="000000"/>
          <w:sz w:val="20"/>
        </w:rPr>
        <w:drawing>
          <wp:inline>
            <wp:extent cx="2857500" cy="1059180"/>
            <wp:docPr id="175" name="\\10.50.22.12\Queue\Queue\37\41\3741382b-147c-4277-87ac-1983201b66f3.docbook\unzip\images\f1.png"/>
            <a:graphic>
              <a:graphicData uri="http://schemas.openxmlformats.org/drawingml/2006/picture">
                <p:pic>
                  <p:nvPicPr>
                    <p:cNvPr id="176" name="\\10.50.22.12\Queue\Queue\37\41\3741382b-147c-4277-87ac-1983201b66f3.docbook\unzip\images\f1.png"/>
                    <p:cNvPicPr/>
                  </p:nvPicPr>
                  <p:blipFill>
                    <a:blip r:embed="r180"/>
                    <a:srcRect l="-4506" t="0" r="-4506" b="0"/>
                    <a:stretch>
                      <a:fillRect/>
                    </a:stretch>
                  </p:blipFill>
                  <p:spPr>
                    <a:xfrm>
                      <a:off x="0" y="0"/>
                      <a:ext cx="2857500" cy="1059180"/>
                    </a:xfrm>
                    <a:prstGeom prst="rect"/>
                  </p:spPr>
                </p:pic>
              </a:graphicData>
            </a:graphic>
          </wp:inline>
        </w:drawing>
      </w:r>
    </w:p>
    <w:p>
      <w:pPr>
        <w:spacing w:before="200" w:after="0" w:line="240" w:lineRule="auto"/>
        <w:jc w:val="both"/>
      </w:pPr>
      <w:r>
        <w:rPr>
          <w:rFonts w:ascii="Times New Roman" w:hAnsi="Times New Roman"/>
          <w:color w:val="000000"/>
          <w:sz w:val="20"/>
        </w:rPr>
        <w:t>Az algoritmus kezdetét és végét jelölik.</w:t>
      </w:r>
    </w:p>
    <w:p>
      <w:pPr>
        <w:spacing w:before="200" w:after="0" w:line="240" w:lineRule="auto"/>
        <w:jc w:val="both"/>
      </w:pPr>
      <w:r>
        <w:rPr>
          <w:rFonts w:ascii="Times New Roman" w:hAnsi="Times New Roman"/>
          <w:color w:val="000000"/>
          <w:sz w:val="20"/>
        </w:rPr>
        <w:drawing>
          <wp:inline>
            <wp:extent cx="2857500" cy="1508760"/>
            <wp:docPr id="177" name="\\10.50.22.12\Queue\Queue\37\41\3741382b-147c-4277-87ac-1983201b66f3.docbook\unzip\images\f2.png"/>
            <a:graphic>
              <a:graphicData uri="http://schemas.openxmlformats.org/drawingml/2006/picture">
                <p:pic>
                  <p:nvPicPr>
                    <p:cNvPr id="178" name="\\10.50.22.12\Queue\Queue\37\41\3741382b-147c-4277-87ac-1983201b66f3.docbook\unzip\images\f2.png"/>
                    <p:cNvPicPr/>
                  </p:nvPicPr>
                  <p:blipFill>
                    <a:blip r:embed="r181"/>
                    <a:srcRect l="2889" t="0" r="2889" b="0"/>
                    <a:stretch>
                      <a:fillRect/>
                    </a:stretch>
                  </p:blipFill>
                  <p:spPr>
                    <a:xfrm>
                      <a:off x="0" y="0"/>
                      <a:ext cx="2857500" cy="1508760"/>
                    </a:xfrm>
                    <a:prstGeom prst="rect"/>
                  </p:spPr>
                </p:pic>
              </a:graphicData>
            </a:graphic>
          </wp:inline>
        </w:drawing>
      </w:r>
    </w:p>
    <w:p>
      <w:pPr>
        <w:spacing w:before="200" w:after="0" w:line="240" w:lineRule="auto"/>
        <w:jc w:val="both"/>
      </w:pPr>
      <w:r>
        <w:rPr>
          <w:rFonts w:ascii="Times New Roman" w:hAnsi="Times New Roman"/>
          <w:color w:val="000000"/>
          <w:sz w:val="20"/>
        </w:rPr>
        <w:t>Feltétel nélkül végrehajtható utasítást jelöl. Feltételes utasítás jelöl.</w:t>
      </w:r>
    </w:p>
    <w:p>
      <w:pPr>
        <w:spacing w:before="200" w:after="0" w:line="240" w:lineRule="auto"/>
        <w:jc w:val="both"/>
      </w:pPr>
      <w:r>
        <w:rPr>
          <w:rFonts w:ascii="Times New Roman" w:hAnsi="Times New Roman"/>
          <w:color w:val="000000"/>
          <w:sz w:val="20"/>
        </w:rPr>
        <w:drawing>
          <wp:inline>
            <wp:extent cx="2857500" cy="1371600"/>
            <wp:docPr id="179" name="\\10.50.22.12\Queue\Queue\37\41\3741382b-147c-4277-87ac-1983201b66f3.docbook\unzip\images\f3.png"/>
            <a:graphic>
              <a:graphicData uri="http://schemas.openxmlformats.org/drawingml/2006/picture">
                <p:pic>
                  <p:nvPicPr>
                    <p:cNvPr id="180" name="\\10.50.22.12\Queue\Queue\37\41\3741382b-147c-4277-87ac-1983201b66f3.docbook\unzip\images\f3.png"/>
                    <p:cNvPicPr/>
                  </p:nvPicPr>
                  <p:blipFill>
                    <a:blip r:embed="r182"/>
                    <a:srcRect l="4490" t="0" r="4490" b="0"/>
                    <a:stretch>
                      <a:fillRect/>
                    </a:stretch>
                  </p:blipFill>
                  <p:spPr>
                    <a:xfrm>
                      <a:off x="0" y="0"/>
                      <a:ext cx="2857500" cy="1371600"/>
                    </a:xfrm>
                    <a:prstGeom prst="rect"/>
                  </p:spPr>
                </p:pic>
              </a:graphicData>
            </a:graphic>
          </wp:inline>
        </w:drawing>
      </w:r>
    </w:p>
    <w:p>
      <w:pPr>
        <w:spacing w:before="200" w:after="0" w:line="240" w:lineRule="auto"/>
        <w:jc w:val="both"/>
      </w:pPr>
      <w:r>
        <w:rPr>
          <w:rFonts w:ascii="Times New Roman" w:hAnsi="Times New Roman"/>
          <w:color w:val="000000"/>
          <w:sz w:val="20"/>
        </w:rPr>
        <w:t>Input/output műveletet jelöl. A folyamatábra megszakítását és folytatását jelölik.</w:t>
      </w:r>
    </w:p>
    <w:p>
      <w:pPr>
        <w:spacing w:before="200" w:after="0" w:line="240" w:lineRule="auto"/>
        <w:jc w:val="both"/>
      </w:pPr>
      <w:r>
        <w:rPr>
          <w:rFonts w:ascii="Times New Roman" w:hAnsi="Times New Roman"/>
          <w:color w:val="000000"/>
          <w:sz w:val="20"/>
        </w:rPr>
        <w:t xml:space="preserve">Egy másik eszköz a </w:t>
      </w:r>
      <w:r>
        <w:rPr>
          <w:rFonts w:ascii="Times New Roman" w:hAnsi="Times New Roman"/>
          <w:b/>
          <w:color w:val="000000"/>
          <w:sz w:val="20"/>
        </w:rPr>
        <w:t>pszeudokód</w:t>
      </w:r>
      <w:r>
        <w:rPr>
          <w:rFonts w:ascii="Times New Roman" w:hAnsi="Times New Roman"/>
          <w:color w:val="000000"/>
          <w:sz w:val="20"/>
        </w:rPr>
        <w:t xml:space="preserve"> (leíró nyelv – „álnyelv”, „mondatszerű leírás”), melynek segítségével megfogalmazott algoritmus könnyen átírható általános célú programozási nyelvre. A beszélt nyelvhez hasonló, de annál tömörebb strukturált leírási mód. Annyiban tér el a folyamatos írástól, hogy bizonyos szabályokat be kell tartanunk, a struktúrák képzésére megállapodás szerinti formákat és szavakat használunk.</w:t>
      </w:r>
    </w:p>
    <w:p>
      <w:pPr>
        <w:spacing w:before="200" w:after="0" w:line="240" w:lineRule="auto"/>
        <w:jc w:val="both"/>
      </w:pPr>
      <w:r>
        <w:rPr>
          <w:rFonts w:ascii="Times New Roman" w:hAnsi="Times New Roman"/>
          <w:b/>
          <w:color w:val="000000"/>
          <w:sz w:val="20"/>
        </w:rPr>
        <w:t>Példák</w:t>
      </w:r>
    </w:p>
    <w:p>
      <w:pPr>
        <w:spacing w:before="200" w:after="0" w:line="240" w:lineRule="auto"/>
        <w:jc w:val="both"/>
      </w:pPr>
      <w:r>
        <w:rPr>
          <w:rFonts w:ascii="Times New Roman" w:hAnsi="Times New Roman"/>
          <w:i/>
          <w:color w:val="000000"/>
          <w:sz w:val="20"/>
        </w:rPr>
        <w:t>Beolvasás és kiíratás:</w:t>
      </w:r>
    </w:p>
    <w:p>
      <w:pPr>
        <w:spacing w:before="200" w:after="0" w:line="240" w:lineRule="auto"/>
        <w:jc w:val="both"/>
      </w:pPr>
      <w:r>
        <w:rPr>
          <w:rFonts w:ascii="Times New Roman" w:hAnsi="Times New Roman"/>
          <w:b/>
          <w:color w:val="000000"/>
          <w:sz w:val="20"/>
        </w:rPr>
        <w:t>read</w:t>
      </w:r>
      <w:r>
        <w:rPr>
          <w:rFonts w:ascii="Times New Roman" w:hAnsi="Times New Roman"/>
          <w:color w:val="000000"/>
          <w:sz w:val="20"/>
        </w:rPr>
        <w:t xml:space="preserve"> (input file) változók listája;</w:t>
      </w:r>
    </w:p>
    <w:p>
      <w:pPr>
        <w:spacing w:before="200" w:after="0" w:line="240" w:lineRule="auto"/>
        <w:jc w:val="both"/>
      </w:pPr>
      <w:r>
        <w:rPr>
          <w:rFonts w:ascii="Times New Roman" w:hAnsi="Times New Roman"/>
          <w:b/>
          <w:color w:val="000000"/>
          <w:sz w:val="20"/>
        </w:rPr>
        <w:t>write</w:t>
      </w:r>
      <w:r>
        <w:rPr>
          <w:rFonts w:ascii="Times New Roman" w:hAnsi="Times New Roman"/>
          <w:color w:val="000000"/>
          <w:sz w:val="20"/>
        </w:rPr>
        <w:t xml:space="preserve"> (output file) kifejezések listája.</w:t>
      </w:r>
    </w:p>
    <w:p>
      <w:pPr>
        <w:spacing w:before="200" w:after="0" w:line="240" w:lineRule="auto"/>
        <w:jc w:val="both"/>
      </w:pPr>
      <w:r>
        <w:rPr>
          <w:rFonts w:ascii="Times New Roman" w:hAnsi="Times New Roman"/>
          <w:i/>
          <w:color w:val="000000"/>
          <w:sz w:val="20"/>
        </w:rPr>
        <w:t>Szekvencia:</w:t>
      </w:r>
    </w:p>
    <w:p>
      <w:pPr>
        <w:spacing w:before="200" w:after="0" w:line="240" w:lineRule="auto"/>
        <w:jc w:val="both"/>
      </w:pPr>
      <w:r>
        <w:rPr>
          <w:rFonts w:ascii="Times New Roman" w:hAnsi="Times New Roman"/>
          <w:color w:val="000000"/>
          <w:sz w:val="20"/>
        </w:rPr>
        <w:t>utasítás_1;</w:t>
      </w:r>
    </w:p>
    <w:p>
      <w:pPr>
        <w:spacing w:before="200" w:after="0" w:line="240" w:lineRule="auto"/>
        <w:jc w:val="both"/>
      </w:pPr>
      <w:r>
        <w:rPr>
          <w:rFonts w:ascii="Times New Roman" w:hAnsi="Times New Roman"/>
          <w:color w:val="000000"/>
          <w:sz w:val="20"/>
        </w:rPr>
        <w:t>utasítás_2;</w:t>
      </w:r>
    </w:p>
    <w:p>
      <w:pPr>
        <w:spacing w:before="200" w:after="0" w:line="240" w:lineRule="auto"/>
        <w:jc w:val="both"/>
      </w:pPr>
      <w:r>
        <w:rPr>
          <w:rFonts w:ascii="Times New Roman" w:hAnsi="Times New Roman"/>
          <w:color w:val="000000"/>
          <w:sz w:val="20"/>
        </w:rPr>
        <w:t>. . .</w:t>
      </w:r>
    </w:p>
    <w:p>
      <w:pPr>
        <w:spacing w:before="200" w:after="0" w:line="240" w:lineRule="auto"/>
        <w:jc w:val="both"/>
      </w:pPr>
      <w:r>
        <w:rPr>
          <w:rFonts w:ascii="Times New Roman" w:hAnsi="Times New Roman"/>
          <w:color w:val="000000"/>
          <w:sz w:val="20"/>
        </w:rPr>
        <w:t>utasítás_n.</w:t>
      </w:r>
    </w:p>
    <w:p>
      <w:pPr>
        <w:spacing w:before="200" w:after="0" w:line="240" w:lineRule="auto"/>
        <w:jc w:val="both"/>
      </w:pPr>
      <w:r>
        <w:rPr>
          <w:rFonts w:ascii="Times New Roman" w:hAnsi="Times New Roman"/>
          <w:i/>
          <w:color w:val="000000"/>
          <w:sz w:val="20"/>
        </w:rPr>
        <w:t>Szelekció</w:t>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if</w:t>
      </w:r>
      <w:r>
        <w:rPr>
          <w:rFonts w:ascii="Times New Roman" w:hAnsi="Times New Roman"/>
          <w:color w:val="000000"/>
          <w:sz w:val="20"/>
        </w:rPr>
        <w:t xml:space="preserve"> [ha] feltétel </w:t>
      </w:r>
      <w:r>
        <w:rPr>
          <w:rFonts w:ascii="Times New Roman" w:hAnsi="Times New Roman"/>
          <w:b/>
          <w:color w:val="000000"/>
          <w:sz w:val="20"/>
        </w:rPr>
        <w:t>then</w:t>
      </w:r>
      <w:r>
        <w:rPr>
          <w:rFonts w:ascii="Times New Roman" w:hAnsi="Times New Roman"/>
          <w:color w:val="000000"/>
          <w:sz w:val="20"/>
        </w:rPr>
        <w:t xml:space="preserve"> [akkor]</w:t>
      </w:r>
    </w:p>
    <w:p>
      <w:pPr>
        <w:spacing w:before="200" w:after="0" w:line="240" w:lineRule="auto"/>
        <w:jc w:val="both"/>
      </w:pPr>
      <w:r>
        <w:rPr>
          <w:rFonts w:ascii="Times New Roman" w:hAnsi="Times New Roman"/>
          <w:color w:val="000000"/>
          <w:sz w:val="20"/>
        </w:rPr>
        <w:t>utasítás[ok]</w:t>
      </w:r>
    </w:p>
    <w:p>
      <w:pPr>
        <w:spacing w:before="200" w:after="0" w:line="240" w:lineRule="auto"/>
        <w:jc w:val="both"/>
      </w:pPr>
      <w:r>
        <w:rPr>
          <w:rFonts w:ascii="Times New Roman" w:hAnsi="Times New Roman"/>
          <w:b/>
          <w:color w:val="000000"/>
          <w:sz w:val="20"/>
        </w:rPr>
        <w:t>endif</w:t>
      </w:r>
      <w:r>
        <w:rPr>
          <w:rFonts w:ascii="Times New Roman" w:hAnsi="Times New Roman"/>
          <w:color w:val="000000"/>
          <w:sz w:val="20"/>
        </w:rPr>
        <w:t xml:space="preserve"> [elágazás vége]</w:t>
      </w:r>
    </w:p>
    <w:p>
      <w:pPr>
        <w:spacing w:before="200" w:after="0" w:line="240" w:lineRule="auto"/>
        <w:jc w:val="both"/>
      </w:pPr>
      <w:r>
        <w:rPr>
          <w:rFonts w:ascii="Times New Roman" w:hAnsi="Times New Roman"/>
          <w:b/>
          <w:color w:val="000000"/>
          <w:sz w:val="20"/>
        </w:rPr>
        <w:t>if</w:t>
      </w:r>
      <w:r>
        <w:rPr>
          <w:rFonts w:ascii="Times New Roman" w:hAnsi="Times New Roman"/>
          <w:color w:val="000000"/>
          <w:sz w:val="20"/>
        </w:rPr>
        <w:t xml:space="preserve"> feltétel </w:t>
      </w:r>
      <w:r>
        <w:rPr>
          <w:rFonts w:ascii="Times New Roman" w:hAnsi="Times New Roman"/>
          <w:b/>
          <w:color w:val="000000"/>
          <w:sz w:val="20"/>
        </w:rPr>
        <w:t>then</w:t>
      </w:r>
    </w:p>
    <w:p>
      <w:pPr>
        <w:spacing w:before="200" w:after="0" w:line="240" w:lineRule="auto"/>
        <w:jc w:val="both"/>
      </w:pPr>
      <w:r>
        <w:rPr>
          <w:rFonts w:ascii="Times New Roman" w:hAnsi="Times New Roman"/>
          <w:color w:val="000000"/>
          <w:sz w:val="20"/>
        </w:rPr>
        <w:t>utasítás[ok]1</w:t>
      </w:r>
    </w:p>
    <w:p>
      <w:pPr>
        <w:spacing w:before="200" w:after="0" w:line="240" w:lineRule="auto"/>
        <w:jc w:val="both"/>
      </w:pPr>
      <w:r>
        <w:rPr>
          <w:rFonts w:ascii="Times New Roman" w:hAnsi="Times New Roman"/>
          <w:b/>
          <w:color w:val="000000"/>
          <w:sz w:val="20"/>
        </w:rPr>
        <w:t>else</w:t>
      </w:r>
      <w:r>
        <w:rPr>
          <w:rFonts w:ascii="Times New Roman" w:hAnsi="Times New Roman"/>
          <w:color w:val="000000"/>
          <w:sz w:val="20"/>
        </w:rPr>
        <w:t xml:space="preserve"> [egyébként]</w:t>
      </w:r>
    </w:p>
    <w:p>
      <w:pPr>
        <w:spacing w:before="200" w:after="0" w:line="240" w:lineRule="auto"/>
        <w:jc w:val="both"/>
      </w:pPr>
      <w:r>
        <w:rPr>
          <w:rFonts w:ascii="Times New Roman" w:hAnsi="Times New Roman"/>
          <w:color w:val="000000"/>
          <w:sz w:val="20"/>
        </w:rPr>
        <w:t>utasítás[ok]2</w:t>
      </w:r>
    </w:p>
    <w:p>
      <w:pPr>
        <w:spacing w:before="200" w:after="0" w:line="240" w:lineRule="auto"/>
        <w:jc w:val="both"/>
      </w:pPr>
      <w:r>
        <w:rPr>
          <w:rFonts w:ascii="Times New Roman" w:hAnsi="Times New Roman"/>
          <w:b/>
          <w:color w:val="000000"/>
          <w:sz w:val="20"/>
        </w:rPr>
        <w:t>endif</w:t>
      </w:r>
      <w:r>
        <w:rPr>
          <w:rFonts w:ascii="Times New Roman" w:hAnsi="Times New Roman"/>
          <w:color w:val="000000"/>
          <w:sz w:val="20"/>
        </w:rPr>
        <w:t xml:space="preserve"> [elágazás vége].</w:t>
      </w:r>
    </w:p>
    <w:p>
      <w:pPr>
        <w:spacing w:before="200" w:after="0" w:line="240" w:lineRule="auto"/>
        <w:jc w:val="both"/>
      </w:pPr>
      <w:r>
        <w:rPr>
          <w:rFonts w:ascii="Times New Roman" w:hAnsi="Times New Roman"/>
          <w:i/>
          <w:color w:val="000000"/>
          <w:sz w:val="20"/>
        </w:rPr>
        <w:t>Iteráció</w:t>
      </w:r>
      <w:r>
        <w:rPr>
          <w:rFonts w:ascii="Times New Roman" w:hAnsi="Times New Roman"/>
          <w:color w:val="000000"/>
          <w:sz w:val="20"/>
        </w:rPr>
        <w:t xml:space="preserve"> (hátul tesztelős, elől tesztelős, előírt lépésszámú):</w:t>
      </w:r>
    </w:p>
    <w:p>
      <w:pPr>
        <w:spacing w:before="200" w:after="0" w:line="240" w:lineRule="auto"/>
        <w:jc w:val="both"/>
      </w:pPr>
      <w:r>
        <w:rPr>
          <w:rFonts w:ascii="Times New Roman" w:hAnsi="Times New Roman"/>
          <w:b/>
          <w:color w:val="000000"/>
          <w:sz w:val="20"/>
        </w:rPr>
        <w:t>repeat</w:t>
      </w:r>
      <w:r>
        <w:rPr>
          <w:rFonts w:ascii="Times New Roman" w:hAnsi="Times New Roman"/>
          <w:color w:val="000000"/>
          <w:sz w:val="20"/>
        </w:rPr>
        <w:t xml:space="preserve"> [ismétlés]</w:t>
      </w:r>
    </w:p>
    <w:p>
      <w:pPr>
        <w:spacing w:before="200" w:after="0" w:line="240" w:lineRule="auto"/>
        <w:jc w:val="both"/>
      </w:pPr>
      <w:r>
        <w:rPr>
          <w:rFonts w:ascii="Times New Roman" w:hAnsi="Times New Roman"/>
          <w:color w:val="000000"/>
          <w:sz w:val="20"/>
        </w:rPr>
        <w:t>utasítás[ok]</w:t>
      </w:r>
    </w:p>
    <w:p>
      <w:pPr>
        <w:spacing w:before="200" w:after="0" w:line="240" w:lineRule="auto"/>
        <w:jc w:val="both"/>
      </w:pPr>
      <w:r>
        <w:rPr>
          <w:rFonts w:ascii="Times New Roman" w:hAnsi="Times New Roman"/>
          <w:b/>
          <w:color w:val="000000"/>
          <w:sz w:val="20"/>
        </w:rPr>
        <w:t>until</w:t>
      </w:r>
      <w:r>
        <w:rPr>
          <w:rFonts w:ascii="Times New Roman" w:hAnsi="Times New Roman"/>
          <w:color w:val="000000"/>
          <w:sz w:val="20"/>
        </w:rPr>
        <w:t xml:space="preserve"> [amíg] feltétel.</w:t>
      </w:r>
    </w:p>
    <w:p>
      <w:pPr>
        <w:spacing w:before="200" w:after="0" w:line="240" w:lineRule="auto"/>
        <w:jc w:val="both"/>
      </w:pPr>
      <w:r>
        <w:rPr>
          <w:rFonts w:ascii="Times New Roman" w:hAnsi="Times New Roman"/>
          <w:b/>
          <w:color w:val="000000"/>
          <w:sz w:val="20"/>
        </w:rPr>
        <w:t>while</w:t>
      </w:r>
      <w:r>
        <w:rPr>
          <w:rFonts w:ascii="Times New Roman" w:hAnsi="Times New Roman"/>
          <w:color w:val="000000"/>
          <w:sz w:val="20"/>
        </w:rPr>
        <w:t xml:space="preserve"> [amíg] feltétel </w:t>
      </w:r>
      <w:r>
        <w:rPr>
          <w:rFonts w:ascii="Times New Roman" w:hAnsi="Times New Roman"/>
          <w:b/>
          <w:color w:val="000000"/>
          <w:sz w:val="20"/>
        </w:rPr>
        <w:t>do</w:t>
      </w:r>
      <w:r>
        <w:rPr>
          <w:rFonts w:ascii="Times New Roman" w:hAnsi="Times New Roman"/>
          <w:color w:val="000000"/>
          <w:sz w:val="20"/>
        </w:rPr>
        <w:t xml:space="preserve"> [végezd]</w:t>
      </w:r>
    </w:p>
    <w:p>
      <w:pPr>
        <w:spacing w:before="200" w:after="0" w:line="240" w:lineRule="auto"/>
        <w:jc w:val="both"/>
      </w:pPr>
      <w:r>
        <w:rPr>
          <w:rFonts w:ascii="Times New Roman" w:hAnsi="Times New Roman"/>
          <w:color w:val="000000"/>
          <w:sz w:val="20"/>
        </w:rPr>
        <w:t>utasítás[ok]</w:t>
      </w:r>
    </w:p>
    <w:p>
      <w:pPr>
        <w:spacing w:before="200" w:after="0" w:line="240" w:lineRule="auto"/>
        <w:jc w:val="both"/>
      </w:pPr>
      <w:r>
        <w:rPr>
          <w:rFonts w:ascii="Times New Roman" w:hAnsi="Times New Roman"/>
          <w:b/>
          <w:color w:val="000000"/>
          <w:sz w:val="20"/>
        </w:rPr>
        <w:t>endwhile</w:t>
      </w:r>
      <w:r>
        <w:rPr>
          <w:rFonts w:ascii="Times New Roman" w:hAnsi="Times New Roman"/>
          <w:color w:val="000000"/>
          <w:sz w:val="20"/>
        </w:rPr>
        <w:t xml:space="preserve"> [vége ismétlés].</w:t>
      </w:r>
    </w:p>
    <w:p>
      <w:pPr>
        <w:spacing w:before="200" w:after="0" w:line="240" w:lineRule="auto"/>
        <w:jc w:val="both"/>
      </w:pPr>
      <w:r>
        <w:rPr>
          <w:rFonts w:ascii="Times New Roman" w:hAnsi="Times New Roman"/>
          <w:b/>
          <w:color w:val="000000"/>
          <w:sz w:val="20"/>
        </w:rPr>
        <w:t>for</w:t>
      </w:r>
      <w:r>
        <w:rPr>
          <w:rFonts w:ascii="Times New Roman" w:hAnsi="Times New Roman"/>
          <w:color w:val="000000"/>
          <w:sz w:val="20"/>
        </w:rPr>
        <w:t xml:space="preserve"> [minden] i:=1, n </w:t>
      </w:r>
      <w:r>
        <w:rPr>
          <w:rFonts w:ascii="Times New Roman" w:hAnsi="Times New Roman"/>
          <w:b/>
          <w:color w:val="000000"/>
          <w:sz w:val="20"/>
        </w:rPr>
        <w:t>do</w:t>
      </w:r>
      <w:r>
        <w:rPr>
          <w:rFonts w:ascii="Times New Roman" w:hAnsi="Times New Roman"/>
          <w:color w:val="000000"/>
          <w:sz w:val="20"/>
        </w:rPr>
        <w:t xml:space="preserve"> [végezd]</w:t>
      </w:r>
    </w:p>
    <w:p>
      <w:pPr>
        <w:spacing w:before="200" w:after="0" w:line="240" w:lineRule="auto"/>
        <w:jc w:val="both"/>
      </w:pPr>
      <w:r>
        <w:rPr>
          <w:rFonts w:ascii="Times New Roman" w:hAnsi="Times New Roman"/>
          <w:color w:val="000000"/>
          <w:sz w:val="20"/>
        </w:rPr>
        <w:t>utasítás[ok]</w:t>
      </w:r>
    </w:p>
    <w:p>
      <w:pPr>
        <w:spacing w:before="200" w:after="0" w:line="240" w:lineRule="auto"/>
        <w:jc w:val="both"/>
      </w:pPr>
      <w:r>
        <w:rPr>
          <w:rFonts w:ascii="Times New Roman" w:hAnsi="Times New Roman"/>
          <w:b/>
          <w:color w:val="000000"/>
          <w:sz w:val="20"/>
        </w:rPr>
        <w:t>endfor</w:t>
      </w:r>
      <w:r>
        <w:rPr>
          <w:rFonts w:ascii="Times New Roman" w:hAnsi="Times New Roman"/>
          <w:color w:val="000000"/>
          <w:sz w:val="20"/>
        </w:rPr>
        <w:t xml:space="preserve"> [vége ismétlés].</w:t>
      </w:r>
    </w:p>
    <w:p>
      <w:pPr>
        <w:spacing w:before="200" w:after="0" w:line="240" w:lineRule="auto"/>
        <w:jc w:val="both"/>
      </w:pPr>
      <w:r>
        <w:rPr>
          <w:rFonts w:ascii="Times New Roman" w:hAnsi="Times New Roman"/>
          <w:color w:val="000000"/>
          <w:sz w:val="20"/>
        </w:rPr>
        <w:t>Az Algoritmusok című referencia mű behúzást alkalmazva jelzi, hogy mely utasítások képezik a szelekció, illetve az iterációk utasításmagvait. Amint fentebb láthattuk, a jobb áttekinthetőség kedvéért (főleg, ha a kód átnyúlik a következő oldalra is), mi le is zárjuk a szelekciókat és az iterációkat. Hasonló módon járunk el az eljárások (procedure) és függvények (function) esetében is.</w:t>
      </w:r>
    </w:p>
    <w:p>
      <w:pPr>
        <w:spacing w:before="200" w:after="0" w:line="240" w:lineRule="auto"/>
        <w:jc w:val="both"/>
      </w:pPr>
      <w:r>
        <w:rPr>
          <w:rFonts w:ascii="Times New Roman" w:hAnsi="Times New Roman"/>
          <w:color w:val="000000"/>
          <w:sz w:val="20"/>
        </w:rPr>
        <w:t>További jellegzetességei az általunk használt pszeudokódnak:</w:t>
      </w:r>
    </w:p>
    <w:p>
      <w:pPr>
        <w:spacing w:before="200" w:after="0" w:line="240" w:lineRule="auto"/>
        <w:jc w:val="both"/>
      </w:pPr>
      <w:r>
        <w:rPr>
          <w:rFonts w:ascii="Times New Roman" w:hAnsi="Times New Roman"/>
          <w:i/>
          <w:color w:val="000000"/>
          <w:sz w:val="20"/>
        </w:rPr>
        <w:t>Értékadás</w:t>
      </w:r>
      <w:r>
        <w:rPr>
          <w:rFonts w:ascii="Times New Roman" w:hAnsi="Times New Roman"/>
          <w:color w:val="000000"/>
          <w:sz w:val="20"/>
        </w:rPr>
        <w:t xml:space="preserve">: </w:t>
      </w:r>
      <w:r>
        <w:rPr>
          <w:rFonts w:ascii="Times New Roman" w:hAnsi="Times New Roman"/>
          <w:b/>
          <w:color w:val="000000"/>
          <w:sz w:val="20"/>
        </w:rPr>
        <w:t>változó</w:t>
      </w:r>
      <w:r>
        <w:rPr>
          <w:rFonts w:ascii="Times New Roman" w:hAnsi="Times New Roman"/>
          <w:color w:val="000000"/>
          <w:sz w:val="20"/>
        </w:rPr>
        <w:t xml:space="preserve">: = </w:t>
      </w:r>
      <w:r>
        <w:rPr>
          <w:rFonts w:ascii="Times New Roman" w:hAnsi="Times New Roman"/>
          <w:b/>
          <w:color w:val="000000"/>
          <w:sz w:val="20"/>
        </w:rPr>
        <w:t>kifejezés</w:t>
      </w:r>
      <w:r>
        <w:rPr>
          <w:rFonts w:ascii="Times New Roman" w:hAnsi="Times New Roman"/>
          <w:color w:val="000000"/>
          <w:sz w:val="20"/>
        </w:rPr>
        <w:t xml:space="preserve"> (a változó felveszi a kifejezés értékét).</w:t>
      </w:r>
    </w:p>
    <w:p>
      <w:pPr>
        <w:spacing w:before="200" w:after="0" w:line="240" w:lineRule="auto"/>
        <w:jc w:val="both"/>
      </w:pPr>
      <w:r>
        <w:rPr>
          <w:rFonts w:ascii="Times New Roman" w:hAnsi="Times New Roman"/>
          <w:i/>
          <w:color w:val="000000"/>
          <w:sz w:val="20"/>
        </w:rPr>
        <w:t>Aritmetikai operátorok</w:t>
      </w:r>
      <w:r>
        <w:rPr>
          <w:rFonts w:ascii="Times New Roman" w:hAnsi="Times New Roman"/>
          <w:color w:val="000000"/>
          <w:sz w:val="20"/>
        </w:rPr>
        <w:t xml:space="preserve">: +, -, *, /, </w:t>
      </w:r>
      <w:r>
        <w:rPr>
          <w:rFonts w:ascii="Times New Roman" w:hAnsi="Times New Roman"/>
          <w:b/>
          <w:color w:val="000000"/>
          <w:sz w:val="20"/>
        </w:rPr>
        <w:t>DIV</w:t>
      </w:r>
      <w:r>
        <w:rPr>
          <w:rFonts w:ascii="Times New Roman" w:hAnsi="Times New Roman"/>
          <w:color w:val="000000"/>
          <w:sz w:val="20"/>
        </w:rPr>
        <w:t xml:space="preserve"> (egész osztás), </w:t>
      </w:r>
      <w:r>
        <w:rPr>
          <w:rFonts w:ascii="Times New Roman" w:hAnsi="Times New Roman"/>
          <w:b/>
          <w:color w:val="000000"/>
          <w:sz w:val="20"/>
        </w:rPr>
        <w:t>MOD</w:t>
      </w:r>
      <w:r>
        <w:rPr>
          <w:rFonts w:ascii="Times New Roman" w:hAnsi="Times New Roman"/>
          <w:color w:val="000000"/>
          <w:sz w:val="20"/>
        </w:rPr>
        <w:t xml:space="preserve"> (osztási maradék), </w:t>
      </w:r>
      <w:r>
        <w:rPr>
          <w:rFonts w:ascii="Times New Roman" w:hAnsi="Times New Roman"/>
          <w:b/>
          <w:color w:val="000000"/>
          <w:sz w:val="20"/>
        </w:rPr>
        <w:t xml:space="preserve">[ ] </w:t>
      </w:r>
      <w:r>
        <w:rPr>
          <w:rFonts w:ascii="Times New Roman" w:hAnsi="Times New Roman"/>
          <w:color w:val="000000"/>
          <w:sz w:val="20"/>
        </w:rPr>
        <w:t>(egész rész), √ (négyzetgyökvonás).</w:t>
      </w:r>
    </w:p>
    <w:p>
      <w:pPr>
        <w:spacing w:before="200" w:after="0" w:line="240" w:lineRule="auto"/>
        <w:jc w:val="both"/>
      </w:pPr>
      <w:r>
        <w:rPr>
          <w:rFonts w:ascii="Times New Roman" w:hAnsi="Times New Roman"/>
          <w:i/>
          <w:color w:val="000000"/>
          <w:sz w:val="20"/>
        </w:rPr>
        <w:t>Összehasonlítási operátorok</w:t>
      </w:r>
      <w:r>
        <w:rPr>
          <w:rFonts w:ascii="Times New Roman" w:hAnsi="Times New Roman"/>
          <w:color w:val="000000"/>
          <w:sz w:val="20"/>
        </w:rPr>
        <w:t>: =, ≠, ≤, ≤=, &gt;, &gt;=.</w:t>
      </w:r>
    </w:p>
    <w:p>
      <w:pPr>
        <w:spacing w:before="200" w:after="0" w:line="240" w:lineRule="auto"/>
        <w:jc w:val="both"/>
      </w:pPr>
      <w:r>
        <w:rPr>
          <w:rFonts w:ascii="Times New Roman" w:hAnsi="Times New Roman"/>
          <w:i/>
          <w:color w:val="000000"/>
          <w:sz w:val="20"/>
        </w:rPr>
        <w:t>Logikai operátorok</w:t>
      </w:r>
      <w:r>
        <w:rPr>
          <w:rFonts w:ascii="Times New Roman" w:hAnsi="Times New Roman"/>
          <w:color w:val="000000"/>
          <w:sz w:val="20"/>
        </w:rPr>
        <w:t xml:space="preserve">: </w:t>
      </w:r>
      <w:r>
        <w:rPr>
          <w:rFonts w:ascii="Times New Roman" w:hAnsi="Times New Roman"/>
          <w:b/>
          <w:color w:val="000000"/>
          <w:sz w:val="20"/>
        </w:rPr>
        <w:t>AND</w:t>
      </w:r>
      <w:r>
        <w:rPr>
          <w:rFonts w:ascii="Times New Roman" w:hAnsi="Times New Roman"/>
          <w:color w:val="000000"/>
          <w:sz w:val="20"/>
        </w:rPr>
        <w:t xml:space="preserve"> (logikai ÉS), </w:t>
      </w:r>
      <w:r>
        <w:rPr>
          <w:rFonts w:ascii="Times New Roman" w:hAnsi="Times New Roman"/>
          <w:b/>
          <w:color w:val="000000"/>
          <w:sz w:val="20"/>
        </w:rPr>
        <w:t>OR</w:t>
      </w:r>
      <w:r>
        <w:rPr>
          <w:rFonts w:ascii="Times New Roman" w:hAnsi="Times New Roman"/>
          <w:color w:val="000000"/>
          <w:sz w:val="20"/>
        </w:rPr>
        <w:t xml:space="preserve"> (logikai VAGY), </w:t>
      </w:r>
      <w:r>
        <w:rPr>
          <w:rFonts w:ascii="Times New Roman" w:hAnsi="Times New Roman"/>
          <w:b/>
          <w:color w:val="000000"/>
          <w:sz w:val="20"/>
        </w:rPr>
        <w:t>NOT</w:t>
      </w:r>
      <w:r>
        <w:rPr>
          <w:rFonts w:ascii="Times New Roman" w:hAnsi="Times New Roman"/>
          <w:color w:val="000000"/>
          <w:sz w:val="20"/>
        </w:rPr>
        <w:t xml:space="preserve"> (logikai NEM).</w:t>
      </w:r>
    </w:p>
    <w:p>
      <w:pPr>
        <w:spacing w:before="200" w:after="0" w:line="240" w:lineRule="auto"/>
        <w:jc w:val="both"/>
      </w:pPr>
      <w:r>
        <w:rPr>
          <w:rFonts w:ascii="Times New Roman" w:hAnsi="Times New Roman"/>
          <w:i/>
          <w:color w:val="000000"/>
          <w:sz w:val="20"/>
        </w:rPr>
        <w:t>Tömbök</w:t>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a[1..n]</w:t>
      </w:r>
      <w:r>
        <w:rPr>
          <w:rFonts w:ascii="Times New Roman" w:hAnsi="Times New Roman"/>
          <w:color w:val="000000"/>
          <w:sz w:val="20"/>
        </w:rPr>
        <w:t xml:space="preserve"> (n elemű tömb 1-től n-ig indexelve);</w:t>
      </w:r>
    </w:p>
    <w:p>
      <w:pPr>
        <w:spacing w:before="200" w:after="0" w:line="240" w:lineRule="auto"/>
        <w:jc w:val="both"/>
      </w:pPr>
      <w:r>
        <w:rPr>
          <w:rFonts w:ascii="Times New Roman" w:hAnsi="Times New Roman"/>
          <w:b/>
          <w:color w:val="000000"/>
          <w:sz w:val="20"/>
        </w:rPr>
        <w:t>a[i]</w:t>
      </w:r>
      <w:r>
        <w:rPr>
          <w:rFonts w:ascii="Times New Roman" w:hAnsi="Times New Roman"/>
          <w:color w:val="000000"/>
          <w:sz w:val="20"/>
        </w:rPr>
        <w:t xml:space="preserve"> (az a töm i-edik eleme).</w:t>
      </w:r>
    </w:p>
    <w:p>
      <w:pPr>
        <w:spacing w:before="200" w:after="0" w:line="240" w:lineRule="auto"/>
        <w:jc w:val="both"/>
      </w:pPr>
      <w:r>
        <w:rPr>
          <w:rFonts w:ascii="Times New Roman" w:hAnsi="Times New Roman"/>
          <w:color w:val="000000"/>
          <w:sz w:val="20"/>
        </w:rPr>
        <w:t xml:space="preserve">A harmadik eszköz a </w:t>
      </w:r>
      <w:r>
        <w:rPr>
          <w:rFonts w:ascii="Times New Roman" w:hAnsi="Times New Roman"/>
          <w:b/>
          <w:color w:val="000000"/>
          <w:sz w:val="20"/>
        </w:rPr>
        <w:t>struktogram</w:t>
      </w:r>
      <w:r>
        <w:rPr>
          <w:rFonts w:ascii="Times New Roman" w:hAnsi="Times New Roman"/>
          <w:color w:val="000000"/>
          <w:sz w:val="20"/>
        </w:rPr>
        <w:t xml:space="preserve"> (NSD, </w:t>
      </w:r>
      <w:r>
        <w:rPr>
          <w:rFonts w:ascii="Times New Roman" w:hAnsi="Times New Roman"/>
          <w:b/>
          <w:color w:val="000000"/>
          <w:sz w:val="20"/>
        </w:rPr>
        <w:t>Nassi-Shneiderman diagram</w:t>
      </w:r>
      <w:r>
        <w:rPr>
          <w:rFonts w:ascii="Times New Roman" w:hAnsi="Times New Roman"/>
          <w:color w:val="000000"/>
          <w:sz w:val="20"/>
        </w:rPr>
        <w:t>), amelyet Ike Nassi és Ben Shneiderman vezetett be a hetvenes évek elején, a strukturált programozás algoritmusleíró eszköze. Az egyes szerkezeti elemeket téglalapba foglalható ábrákkal jelöljük. A szerkezetek egymásba ágyazhatók, de vonalaik nem keresztezhetik egymást. Az ábrát felülről lefelé haladva kell olvasni.</w:t>
      </w:r>
    </w:p>
    <w:p>
      <w:pPr>
        <w:spacing w:before="200" w:after="0" w:line="240" w:lineRule="auto"/>
        <w:jc w:val="both"/>
      </w:pPr>
      <w:r>
        <w:rPr>
          <w:rFonts w:ascii="Times New Roman" w:hAnsi="Times New Roman"/>
          <w:b/>
          <w:color w:val="000000"/>
          <w:sz w:val="20"/>
        </w:rPr>
        <w:t>Példák</w:t>
      </w:r>
    </w:p>
    <w:p>
      <w:pPr>
        <w:spacing w:before="200" w:after="0" w:line="240" w:lineRule="auto"/>
        <w:jc w:val="both"/>
      </w:pPr>
      <w:r>
        <w:rPr>
          <w:rFonts w:ascii="Times New Roman" w:hAnsi="Times New Roman"/>
          <w:i/>
          <w:color w:val="000000"/>
          <w:sz w:val="20"/>
        </w:rPr>
        <w:t>Szekvencia</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2857500" cy="609600"/>
            <wp:docPr id="181" name="\\10.50.22.12\Queue\Queue\37\41\3741382b-147c-4277-87ac-1983201b66f3.docbook\unzip\images\f4.png"/>
            <a:graphic>
              <a:graphicData uri="http://schemas.openxmlformats.org/drawingml/2006/picture">
                <p:pic>
                  <p:nvPicPr>
                    <p:cNvPr id="182" name="\\10.50.22.12\Queue\Queue\37\41\3741382b-147c-4277-87ac-1983201b66f3.docbook\unzip\images\f4.png"/>
                    <p:cNvPicPr/>
                  </p:nvPicPr>
                  <p:blipFill>
                    <a:blip r:embed="r183"/>
                    <a:srcRect l="-7870" t="0" r="-7870" b="0"/>
                    <a:stretch>
                      <a:fillRect/>
                    </a:stretch>
                  </p:blipFill>
                  <p:spPr>
                    <a:xfrm>
                      <a:off x="0" y="0"/>
                      <a:ext cx="2857500" cy="609600"/>
                    </a:xfrm>
                    <a:prstGeom prst="rect"/>
                  </p:spPr>
                </p:pic>
              </a:graphicData>
            </a:graphic>
          </wp:inline>
        </w:drawing>
      </w:r>
    </w:p>
    <w:p>
      <w:pPr>
        <w:spacing w:before="200" w:after="0" w:line="240" w:lineRule="auto"/>
        <w:jc w:val="both"/>
      </w:pPr>
      <w:r>
        <w:rPr>
          <w:rFonts w:ascii="Times New Roman" w:hAnsi="Times New Roman"/>
          <w:i/>
          <w:color w:val="000000"/>
          <w:sz w:val="20"/>
        </w:rPr>
        <w:t>Szelekció</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2857500" cy="1219200"/>
            <wp:docPr id="183" name="\\10.50.22.12\Queue\Queue\37\41\3741382b-147c-4277-87ac-1983201b66f3.docbook\unzip\images\f5.png"/>
            <a:graphic>
              <a:graphicData uri="http://schemas.openxmlformats.org/drawingml/2006/picture">
                <p:pic>
                  <p:nvPicPr>
                    <p:cNvPr id="184" name="\\10.50.22.12\Queue\Queue\37\41\3741382b-147c-4277-87ac-1983201b66f3.docbook\unzip\images\f5.png"/>
                    <p:cNvPicPr/>
                  </p:nvPicPr>
                  <p:blipFill>
                    <a:blip r:embed="r184"/>
                    <a:srcRect l="-7870" t="0" r="-7870" b="0"/>
                    <a:stretch>
                      <a:fillRect/>
                    </a:stretch>
                  </p:blipFill>
                  <p:spPr>
                    <a:xfrm>
                      <a:off x="0" y="0"/>
                      <a:ext cx="2857500" cy="1219200"/>
                    </a:xfrm>
                    <a:prstGeom prst="rect"/>
                  </p:spPr>
                </p:pic>
              </a:graphicData>
            </a:graphic>
          </wp:inline>
        </w:drawing>
      </w:r>
    </w:p>
    <w:p>
      <w:pPr>
        <w:spacing w:before="200" w:after="0" w:line="240" w:lineRule="auto"/>
        <w:jc w:val="both"/>
      </w:pPr>
      <w:r>
        <w:rPr>
          <w:rFonts w:ascii="Times New Roman" w:hAnsi="Times New Roman"/>
          <w:i/>
          <w:color w:val="000000"/>
          <w:sz w:val="20"/>
        </w:rPr>
        <w:t>Iteráció</w:t>
      </w:r>
      <w:r>
        <w:rPr>
          <w:rFonts w:ascii="Times New Roman" w:hAnsi="Times New Roman"/>
          <w:color w:val="000000"/>
          <w:sz w:val="20"/>
        </w:rPr>
        <w:t xml:space="preserve"> (repeat-until):</w:t>
      </w:r>
    </w:p>
    <w:p>
      <w:pPr>
        <w:spacing w:before="200" w:after="0" w:line="240" w:lineRule="auto"/>
        <w:jc w:val="both"/>
      </w:pPr>
      <w:r>
        <w:rPr>
          <w:rFonts w:ascii="Times New Roman" w:hAnsi="Times New Roman"/>
          <w:color w:val="000000"/>
          <w:sz w:val="20"/>
        </w:rPr>
        <w:drawing>
          <wp:inline>
            <wp:extent cx="2857500" cy="1165860"/>
            <wp:docPr id="185" name="\\10.50.22.12\Queue\Queue\37\41\3741382b-147c-4277-87ac-1983201b66f3.docbook\unzip\images\f6.png"/>
            <a:graphic>
              <a:graphicData uri="http://schemas.openxmlformats.org/drawingml/2006/picture">
                <p:pic>
                  <p:nvPicPr>
                    <p:cNvPr id="186" name="\\10.50.22.12\Queue\Queue\37\41\3741382b-147c-4277-87ac-1983201b66f3.docbook\unzip\images\f6.png"/>
                    <p:cNvPicPr/>
                  </p:nvPicPr>
                  <p:blipFill>
                    <a:blip r:embed="r185"/>
                    <a:srcRect l="-7870" t="0" r="-7870" b="0"/>
                    <a:stretch>
                      <a:fillRect/>
                    </a:stretch>
                  </p:blipFill>
                  <p:spPr>
                    <a:xfrm>
                      <a:off x="0" y="0"/>
                      <a:ext cx="2857500" cy="1165860"/>
                    </a:xfrm>
                    <a:prstGeom prst="rect"/>
                  </p:spPr>
                </p:pic>
              </a:graphicData>
            </a:graphic>
          </wp:inline>
        </w:drawing>
      </w:r>
    </w:p>
    <w:bookmarkStart w:id="305" w:name="d0e5255"/>
    <w:p>
      <w:pPr>
        <w:spacing w:before="200" w:after="0" w:line="240" w:lineRule="auto"/>
      </w:pPr>
      <w:r>
        <w:rPr>
          <w:rFonts w:ascii="Arial" w:hAnsi="Arial"/>
          <w:b/>
          <w:color w:val="000000"/>
          <w:sz w:val="35"/>
        </w:rPr>
        <w:t>1. Elemi algoritmusok</w:t>
      </w:r>
    </w:p>
    <w:bookmarkEnd w:id="305"/>
    <w:p>
      <w:pPr>
        <w:spacing w:before="200" w:after="0" w:line="240" w:lineRule="auto"/>
        <w:jc w:val="both"/>
      </w:pPr>
      <w:r>
        <w:rPr>
          <w:rFonts w:ascii="Times New Roman" w:hAnsi="Times New Roman"/>
          <w:color w:val="000000"/>
          <w:sz w:val="20"/>
        </w:rPr>
        <w:t>Programozás során gyakran oldunk meg olyan feladatokat, amelyekben előfordulnak több programban is alkalmazható utasításcsoportok. Az alábbiakban ilyen elemi algoritmusok pszeudokódját adjuk meg.</w:t>
      </w:r>
    </w:p>
    <w:p>
      <w:pPr>
        <w:spacing w:before="200" w:after="0" w:line="240" w:lineRule="auto"/>
        <w:jc w:val="both"/>
      </w:pPr>
      <w:r>
        <w:rPr>
          <w:rFonts w:ascii="Times New Roman" w:hAnsi="Times New Roman"/>
          <w:color w:val="000000"/>
          <w:sz w:val="20"/>
        </w:rPr>
        <w:t>Példák</w:t>
      </w:r>
    </w:p>
    <w:bookmarkStart w:id="306" w:name="d0e5264"/>
    <w:bookmarkStart w:id="307" w:name="d0e5265"/>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Két változó tartalmának kicserélése</w:t>
      </w:r>
    </w:p>
    <w:bookmarkEnd w:id="307"/>
    <w:bookmarkEnd w:id="306"/>
    <w:bookmarkStart w:id="308" w:name="d0e5271"/>
    <w:bookmarkStart w:id="309" w:name="d0e5272"/>
    <w:p>
      <w:pPr>
        <w:numPr>
          <w:ilvl w:val="0"/>
          <w:numId w:val="30"/>
        </w:numPr>
        <w:tabs>
          <w:tab w:val="left" w:pos="440"/>
        </w:tabs>
        <w:spacing w:before="200" w:after="0" w:line="240" w:lineRule="auto"/>
        <w:ind w:left="440" w:right="0" w:hanging="200"/>
        <w:jc w:val="both"/>
      </w:pPr>
      <w:r>
        <w:rPr>
          <w:rFonts w:ascii="Times New Roman" w:hAnsi="Times New Roman"/>
          <w:i/>
          <w:color w:val="000000"/>
          <w:sz w:val="20"/>
        </w:rPr>
        <w:t>harmadik változó segítségével:</w:t>
      </w:r>
    </w:p>
    <w:bookmarkEnd w:id="309"/>
    <w:bookmarkEnd w:id="308"/>
    <w:p>
      <w:pPr>
        <w:spacing w:before="200" w:after="0" w:line="240" w:lineRule="auto"/>
        <w:ind w:left="440" w:right="0" w:firstLine="0"/>
        <w:jc w:val="both"/>
      </w:pPr>
      <w:r>
        <w:rPr>
          <w:rFonts w:ascii="Times New Roman" w:hAnsi="Times New Roman"/>
          <w:color w:val="000000"/>
          <w:sz w:val="20"/>
        </w:rPr>
        <w:t>c := a;</w:t>
      </w:r>
    </w:p>
    <w:p>
      <w:pPr>
        <w:spacing w:before="200" w:after="0" w:line="240" w:lineRule="auto"/>
        <w:ind w:left="440" w:right="0" w:firstLine="0"/>
        <w:jc w:val="both"/>
      </w:pPr>
      <w:r>
        <w:rPr>
          <w:rFonts w:ascii="Times New Roman" w:hAnsi="Times New Roman"/>
          <w:color w:val="000000"/>
          <w:sz w:val="20"/>
        </w:rPr>
        <w:t>a := b;</w:t>
      </w:r>
    </w:p>
    <w:p>
      <w:pPr>
        <w:spacing w:before="200" w:after="0" w:line="240" w:lineRule="auto"/>
        <w:ind w:left="440" w:right="0" w:firstLine="0"/>
        <w:jc w:val="both"/>
      </w:pPr>
      <w:r>
        <w:rPr>
          <w:rFonts w:ascii="Times New Roman" w:hAnsi="Times New Roman"/>
          <w:color w:val="000000"/>
          <w:sz w:val="20"/>
        </w:rPr>
        <w:t>b := c.</w:t>
      </w:r>
    </w:p>
    <w:bookmarkStart w:id="310" w:name="d0e5282"/>
    <w:p>
      <w:pPr>
        <w:numPr>
          <w:ilvl w:val="0"/>
          <w:numId w:val="30"/>
        </w:numPr>
        <w:tabs>
          <w:tab w:val="left" w:pos="440"/>
        </w:tabs>
        <w:spacing w:before="200" w:after="0" w:line="240" w:lineRule="auto"/>
        <w:ind w:left="440" w:right="0" w:hanging="200"/>
        <w:jc w:val="both"/>
      </w:pPr>
      <w:r>
        <w:rPr>
          <w:rFonts w:ascii="Times New Roman" w:hAnsi="Times New Roman"/>
          <w:i/>
          <w:color w:val="000000"/>
          <w:sz w:val="20"/>
        </w:rPr>
        <w:t>harmadik változó nélkül:</w:t>
      </w:r>
    </w:p>
    <w:bookmarkEnd w:id="310"/>
    <w:p>
      <w:pPr>
        <w:spacing w:before="200" w:after="0" w:line="240" w:lineRule="auto"/>
        <w:ind w:left="440" w:right="0" w:firstLine="0"/>
        <w:jc w:val="both"/>
      </w:pPr>
      <w:r>
        <w:rPr>
          <w:rFonts w:ascii="Times New Roman" w:hAnsi="Times New Roman"/>
          <w:color w:val="000000"/>
          <w:sz w:val="20"/>
        </w:rPr>
        <w:t>a := a + b;</w:t>
      </w:r>
    </w:p>
    <w:p>
      <w:pPr>
        <w:spacing w:before="200" w:after="0" w:line="240" w:lineRule="auto"/>
        <w:ind w:left="440" w:right="0" w:firstLine="0"/>
        <w:jc w:val="both"/>
      </w:pPr>
      <w:r>
        <w:rPr>
          <w:rFonts w:ascii="Times New Roman" w:hAnsi="Times New Roman"/>
          <w:color w:val="000000"/>
          <w:sz w:val="20"/>
        </w:rPr>
        <w:t>b := a – b;</w:t>
      </w:r>
    </w:p>
    <w:p>
      <w:pPr>
        <w:spacing w:before="200" w:after="0" w:line="240" w:lineRule="auto"/>
        <w:ind w:left="440" w:right="0" w:firstLine="0"/>
        <w:jc w:val="both"/>
      </w:pPr>
      <w:r>
        <w:rPr>
          <w:rFonts w:ascii="Times New Roman" w:hAnsi="Times New Roman"/>
          <w:color w:val="000000"/>
          <w:sz w:val="20"/>
        </w:rPr>
        <w:t>a := a – b.</w:t>
      </w:r>
    </w:p>
    <w:bookmarkStart w:id="311" w:name="d0e5293"/>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Adott egy osztályzat az 1...5 intervallumból. Határozzuk meg a megfelelő szöveges minősítést.</w:t>
      </w:r>
    </w:p>
    <w:bookmarkEnd w:id="311"/>
    <w:bookmarkStart w:id="312" w:name="d0e5297"/>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if jegy = 1 then write "elégtelen”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jegy = 2 then write "elégséges"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jegy = 3 then write "közepes"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jegy = 4 then write "jó"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write "jeles"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p>
    <w:bookmarkEnd w:id="312"/>
    <w:bookmarkStart w:id="313" w:name="d0e5299"/>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Adott egy n elemű számsorozat. Számítsuk ki a számsorozat elemeinek összegét.</w:t>
      </w:r>
    </w:p>
    <w:bookmarkEnd w:id="313"/>
    <w:bookmarkStart w:id="314" w:name="d0e5303"/>
    <w:p>
      <w:pPr>
        <w:shd w:val="clear" w:fill="e0e0e0"/>
        <w:spacing w:before="166" w:after="0" w:line="240" w:lineRule="auto"/>
        <w:ind w:left="240" w:right="0" w:firstLine="0"/>
      </w:pPr>
      <w:r>
        <w:rPr>
          <w:rFonts w:ascii="Courier New" w:hAnsi="Courier New"/>
          <w:color w:val="000000"/>
          <w:sz w:val="17"/>
          <w:shd w:val="clear" w:fill="e0e0e0"/>
        </w:rPr>
        <w:t xml:space="preserve">összeg := 0;</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n;</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 := 1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összeg := összeg +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összeg.</w:t>
      </w:r>
    </w:p>
    <w:bookmarkEnd w:id="314"/>
    <w:bookmarkStart w:id="315" w:name="d0e5305"/>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Adott egy természetes szám. Határozzuk meg a szám számjegyeinek szorzatát.</w:t>
      </w:r>
    </w:p>
    <w:bookmarkEnd w:id="315"/>
    <w:bookmarkStart w:id="316" w:name="d0e5309"/>
    <w:p>
      <w:pPr>
        <w:shd w:val="clear" w:fill="e0e0e0"/>
        <w:spacing w:before="166" w:after="0" w:line="240" w:lineRule="auto"/>
        <w:ind w:left="240" w:right="0" w:firstLine="0"/>
      </w:pPr>
      <w:r>
        <w:rPr>
          <w:rFonts w:ascii="Courier New" w:hAnsi="Courier New"/>
          <w:color w:val="000000"/>
          <w:sz w:val="17"/>
          <w:shd w:val="clear" w:fill="e0e0e0"/>
        </w:rPr>
        <w:t xml:space="preserve">szorzat := 1;</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szám &gt; 0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szorzat := szorzat * (szám MOD 10);</w:t>
      </w:r>
      <w:r>
        <w:rPr>
          <w:rFonts w:ascii="Courier New" w:hAnsi="Courier New"/>
          <w:color w:val="000000"/>
          <w:sz w:val="17"/>
          <w:shd w:val="clear" w:fill="e0e0e0"/>
        </w:rPr>
        <w:br w:type="textWrapping"/>
      </w:r>
      <w:r>
        <w:rPr>
          <w:rFonts w:ascii="Courier New" w:hAnsi="Courier New"/>
          <w:color w:val="000000"/>
          <w:sz w:val="17"/>
          <w:shd w:val="clear" w:fill="e0e0e0"/>
        </w:rPr>
        <w:t xml:space="preserve"> szám := szám DIV 10;</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szorzat.</w:t>
      </w:r>
    </w:p>
    <w:bookmarkEnd w:id="316"/>
    <w:bookmarkStart w:id="317" w:name="d0e5311"/>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Természetes számokat olvassunk be nulla végjelig. Számítsuk ki a számsorozat páros elemeinek átlagát.</w:t>
      </w:r>
    </w:p>
    <w:bookmarkEnd w:id="317"/>
    <w:bookmarkStart w:id="318" w:name="d0e5315"/>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számláló := 0;</w:t>
      </w:r>
      <w:r>
        <w:rPr>
          <w:rFonts w:ascii="Courier New" w:hAnsi="Courier New"/>
          <w:color w:val="000000"/>
          <w:sz w:val="17"/>
          <w:shd w:val="clear" w:fill="e0e0e0"/>
        </w:rPr>
        <w:br w:type="textWrapping"/>
      </w:r>
      <w:r>
        <w:rPr>
          <w:rFonts w:ascii="Courier New" w:hAnsi="Courier New"/>
          <w:color w:val="000000"/>
          <w:sz w:val="17"/>
          <w:shd w:val="clear" w:fill="e0e0e0"/>
        </w:rPr>
        <w:t xml:space="preserve">összeg := 0;</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szám ≠ 0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 MOD 2 = 0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összeg := összeg +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  számláló := számláló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if számláló &gt; 0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write összeg/számláló;</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write "Nincs páros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w:t>
      </w:r>
      <w:r>
        <w:rPr>
          <w:rFonts w:ascii="Courier New" w:hAnsi="Courier New"/>
          <w:color w:val="000000"/>
          <w:sz w:val="17"/>
          <w:shd w:val="clear" w:fill="e0e0e0"/>
        </w:rPr>
        <w:br w:type="textWrapping"/>
      </w:r>
    </w:p>
    <w:bookmarkEnd w:id="318"/>
    <w:bookmarkStart w:id="319" w:name="d0e5317"/>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Adott az n érték, illetve egy n elemű számsorozat. Határozzuk meg a számsorozat maximumának értékét.</w:t>
      </w:r>
    </w:p>
    <w:bookmarkEnd w:id="319"/>
    <w:bookmarkStart w:id="320" w:name="d0e5321"/>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n;</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max :=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 := 2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 &gt; max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max :=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max.</w:t>
      </w:r>
      <w:r>
        <w:rPr>
          <w:rFonts w:ascii="Courier New" w:hAnsi="Courier New"/>
          <w:color w:val="000000"/>
          <w:sz w:val="17"/>
          <w:shd w:val="clear" w:fill="e0e0e0"/>
        </w:rPr>
        <w:br w:type="textWrapping"/>
      </w:r>
    </w:p>
    <w:bookmarkEnd w:id="320"/>
    <w:bookmarkStart w:id="321" w:name="d0e5323"/>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Adott két nullától különböző természetes szám. Határozzuk meg a legnagyobb közös osztójukat.</w:t>
      </w:r>
    </w:p>
    <w:bookmarkEnd w:id="321"/>
    <w:bookmarkStart w:id="322" w:name="d0e5327"/>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szám1, szám2;</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szám1 ≠ szám2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szám1 &gt; szám2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szám1 := szám1 – szám2</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szám2 := szám2 – szám1;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szám1.</w:t>
      </w:r>
      <w:r>
        <w:rPr>
          <w:rFonts w:ascii="Courier New" w:hAnsi="Courier New"/>
          <w:color w:val="000000"/>
          <w:sz w:val="17"/>
          <w:shd w:val="clear" w:fill="e0e0e0"/>
        </w:rPr>
        <w:br w:type="textWrapping"/>
      </w:r>
    </w:p>
    <w:bookmarkEnd w:id="322"/>
    <w:bookmarkStart w:id="323" w:name="d0e5329"/>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Adott két nullától különböző természetes szám. Határozzuk meg a legkisebb közös többszörösüket.</w:t>
      </w:r>
    </w:p>
    <w:bookmarkEnd w:id="323"/>
    <w:bookmarkStart w:id="324" w:name="d0e533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szám1, szám2;</w:t>
      </w:r>
      <w:r>
        <w:rPr>
          <w:rFonts w:ascii="Courier New" w:hAnsi="Courier New"/>
          <w:color w:val="000000"/>
          <w:sz w:val="17"/>
          <w:shd w:val="clear" w:fill="e0e0e0"/>
        </w:rPr>
        <w:br w:type="textWrapping"/>
      </w:r>
      <w:r>
        <w:rPr>
          <w:rFonts w:ascii="Courier New" w:hAnsi="Courier New"/>
          <w:color w:val="000000"/>
          <w:sz w:val="17"/>
          <w:shd w:val="clear" w:fill="e0e0e0"/>
        </w:rPr>
        <w:t xml:space="preserve">összeg1 := szám1;</w:t>
      </w:r>
      <w:r>
        <w:rPr>
          <w:rFonts w:ascii="Courier New" w:hAnsi="Courier New"/>
          <w:color w:val="000000"/>
          <w:sz w:val="17"/>
          <w:shd w:val="clear" w:fill="e0e0e0"/>
        </w:rPr>
        <w:br w:type="textWrapping"/>
      </w:r>
      <w:r>
        <w:rPr>
          <w:rFonts w:ascii="Courier New" w:hAnsi="Courier New"/>
          <w:color w:val="000000"/>
          <w:sz w:val="17"/>
          <w:shd w:val="clear" w:fill="e0e0e0"/>
        </w:rPr>
        <w:t xml:space="preserve">összeg2 := szám2;</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összeg1 ≠ összeg2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összeg1 &lt; összeg2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összeg1 := összeg1 + szám1;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összeg2 := összeg2 + szám2;</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összeg1.</w:t>
      </w:r>
      <w:r>
        <w:rPr>
          <w:rFonts w:ascii="Courier New" w:hAnsi="Courier New"/>
          <w:color w:val="000000"/>
          <w:sz w:val="17"/>
          <w:shd w:val="clear" w:fill="e0e0e0"/>
        </w:rPr>
        <w:br w:type="textWrapping"/>
      </w:r>
    </w:p>
    <w:bookmarkEnd w:id="324"/>
    <w:bookmarkStart w:id="325" w:name="d0e5335"/>
    <w:p>
      <w:pPr>
        <w:numPr>
          <w:ilvl w:val="0"/>
          <w:numId w:val="31"/>
        </w:numPr>
        <w:tabs>
          <w:tab w:val="left" w:pos="240"/>
        </w:tabs>
        <w:spacing w:before="200" w:after="0" w:line="240" w:lineRule="auto"/>
        <w:ind w:left="240" w:right="0" w:hanging="240"/>
        <w:jc w:val="both"/>
      </w:pPr>
      <w:r>
        <w:rPr>
          <w:rFonts w:ascii="Times New Roman" w:hAnsi="Times New Roman"/>
          <w:i/>
          <w:color w:val="000000"/>
          <w:sz w:val="20"/>
        </w:rPr>
        <w:t>Adott az n érték, illetve egy n elemű számsorozat. Számoljuk meg a számsorozat prím-értékeit.</w:t>
      </w:r>
    </w:p>
    <w:bookmarkEnd w:id="325"/>
    <w:p>
      <w:pPr>
        <w:spacing w:before="200" w:after="0" w:line="240" w:lineRule="auto"/>
        <w:ind w:left="240" w:right="0" w:firstLine="0"/>
        <w:jc w:val="both"/>
      </w:pPr>
      <w:r>
        <w:rPr>
          <w:rFonts w:ascii="Times New Roman" w:hAnsi="Times New Roman"/>
          <w:color w:val="000000"/>
          <w:sz w:val="20"/>
        </w:rPr>
        <w:t xml:space="preserve">Megjegyzés: A </w:t>
      </w:r>
      <w:r>
        <w:rPr>
          <w:rFonts w:ascii="Times New Roman" w:hAnsi="Times New Roman"/>
          <w:i/>
          <w:color w:val="000000"/>
          <w:sz w:val="20"/>
        </w:rPr>
        <w:t>0</w:t>
      </w:r>
      <w:r>
        <w:rPr>
          <w:rFonts w:ascii="Times New Roman" w:hAnsi="Times New Roman"/>
          <w:color w:val="000000"/>
          <w:sz w:val="20"/>
        </w:rPr>
        <w:t xml:space="preserve"> és </w:t>
      </w:r>
      <w:r>
        <w:rPr>
          <w:rFonts w:ascii="Times New Roman" w:hAnsi="Times New Roman"/>
          <w:i/>
          <w:color w:val="000000"/>
          <w:sz w:val="20"/>
        </w:rPr>
        <w:t>1</w:t>
      </w:r>
      <w:r>
        <w:rPr>
          <w:rFonts w:ascii="Times New Roman" w:hAnsi="Times New Roman"/>
          <w:color w:val="000000"/>
          <w:sz w:val="20"/>
        </w:rPr>
        <w:t xml:space="preserve"> számok nem prímek. Egy </w:t>
      </w:r>
      <w:r>
        <w:rPr>
          <w:rFonts w:ascii="Times New Roman" w:hAnsi="Times New Roman"/>
          <w:i/>
          <w:color w:val="000000"/>
          <w:sz w:val="20"/>
        </w:rPr>
        <w:t>1</w:t>
      </w:r>
      <w:r>
        <w:rPr>
          <w:rFonts w:ascii="Times New Roman" w:hAnsi="Times New Roman"/>
          <w:color w:val="000000"/>
          <w:sz w:val="20"/>
        </w:rPr>
        <w:t xml:space="preserve">-nél nagyobb szám akkor prím, ha nincs </w:t>
      </w:r>
      <w:r>
        <w:rPr>
          <w:rFonts w:ascii="Times New Roman" w:hAnsi="Times New Roman"/>
          <w:i/>
          <w:color w:val="000000"/>
          <w:sz w:val="20"/>
        </w:rPr>
        <w:t>2</w:t>
      </w:r>
      <w:r>
        <w:rPr>
          <w:rFonts w:ascii="Times New Roman" w:hAnsi="Times New Roman"/>
          <w:color w:val="000000"/>
          <w:sz w:val="20"/>
        </w:rPr>
        <w:t xml:space="preserve"> és a gyöke közt egyetlen osztója sem.</w:t>
      </w:r>
    </w:p>
    <w:bookmarkStart w:id="326" w:name="d0e535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számláló := 0;</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n;</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i:=1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 = 0 then prím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szám = 1 then prím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prím := 1;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(j ≤ [√szám]) AND (prím = 1)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 MOD j = 0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prím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j := 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prím = 1 then számláló = számláló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számláló.</w:t>
      </w:r>
      <w:r>
        <w:rPr>
          <w:rFonts w:ascii="Courier New" w:hAnsi="Courier New"/>
          <w:color w:val="000000"/>
          <w:sz w:val="17"/>
          <w:shd w:val="clear" w:fill="e0e0e0"/>
        </w:rPr>
        <w:br w:type="textWrapping"/>
      </w:r>
    </w:p>
    <w:bookmarkEnd w:id="326"/>
    <w:p>
      <w:pPr>
        <w:spacing w:before="200" w:after="0" w:line="240" w:lineRule="auto"/>
        <w:jc w:val="both"/>
      </w:pPr>
      <w:r>
        <w:rPr>
          <w:rFonts w:ascii="Times New Roman" w:hAnsi="Times New Roman"/>
          <w:b/>
          <w:color w:val="000000"/>
          <w:sz w:val="20"/>
        </w:rPr>
        <w:t>Feladatok</w:t>
      </w:r>
    </w:p>
    <w:bookmarkStart w:id="327" w:name="d0e5361"/>
    <w:bookmarkStart w:id="328" w:name="d0e5362"/>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Készítse el a fenti algoritmusok folyamatábráját.</w:t>
      </w:r>
    </w:p>
    <w:bookmarkEnd w:id="328"/>
    <w:bookmarkEnd w:id="327"/>
    <w:bookmarkStart w:id="329" w:name="d0e5366"/>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Készítsen algoritmust sorba kötött ellenállások értékeinek (r</w:t>
      </w:r>
      <w:r>
        <w:rPr>
          <w:rFonts w:ascii="Times New Roman" w:hAnsi="Times New Roman"/>
          <w:i/>
          <w:color w:val="000000"/>
          <w:sz w:val="15"/>
          <w:vertAlign w:val="subscript"/>
        </w:rPr>
        <w:t>i</w:t>
      </w:r>
      <w:r>
        <w:rPr>
          <w:rFonts w:ascii="Times New Roman" w:hAnsi="Times New Roman"/>
          <w:i/>
          <w:color w:val="000000"/>
          <w:sz w:val="20"/>
        </w:rPr>
        <w:t>, i = 1 ,2, …) file-ból való nulla végjelig történő beolvasására, majd az eredő ellenállás (R) kiíratására.</w:t>
      </w:r>
    </w:p>
    <w:bookmarkEnd w:id="329"/>
    <w:p>
      <w:pPr>
        <w:spacing w:before="200" w:after="0" w:line="240" w:lineRule="auto"/>
        <w:ind w:left="240" w:right="0" w:firstLine="0"/>
        <w:jc w:val="both"/>
      </w:pPr>
      <w:r>
        <w:rPr>
          <w:rFonts w:ascii="Times New Roman" w:hAnsi="Times New Roman"/>
          <w:i/>
          <w:color w:val="000000"/>
          <w:sz w:val="20"/>
        </w:rPr>
        <w:t>Megjegyzés</w:t>
      </w:r>
      <w:r>
        <w:rPr>
          <w:rFonts w:ascii="Times New Roman" w:hAnsi="Times New Roman"/>
          <w:color w:val="000000"/>
          <w:sz w:val="20"/>
        </w:rPr>
        <w:t>: R = ∑r</w:t>
      </w:r>
      <w:r>
        <w:rPr>
          <w:rFonts w:ascii="Times New Roman" w:hAnsi="Times New Roman"/>
          <w:color w:val="000000"/>
          <w:sz w:val="15"/>
          <w:vertAlign w:val="subscript"/>
        </w:rPr>
        <w:t>i</w:t>
      </w:r>
      <w:r>
        <w:rPr>
          <w:rFonts w:ascii="Times New Roman" w:hAnsi="Times New Roman"/>
          <w:color w:val="000000"/>
          <w:sz w:val="20"/>
        </w:rPr>
        <w:t>.</w:t>
      </w:r>
    </w:p>
    <w:p>
      <w:pPr>
        <w:spacing w:before="0" w:after="0" w:line="240" w:lineRule="auto"/>
        <w:rPr>
          <w:sz w:val="20"/>
        </w:rPr>
      </w:pPr>
    </w:p>
    <w:tbl>
      <w:tblPr>
        <w:tblInd w:w="285" w:type="dxa"/>
        <w:tblLayout w:type="fixed"/>
      </w:tblPr>
      <w:tblGrid>
        <w:gridCol w:w="8786"/>
      </w:tblGrid>
      <w:bookmarkStart w:id="330" w:name="d0e538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2857500" cy="1036320"/>
                  <wp:docPr id="187" name="\\10.50.22.12\Queue\Queue\37\41\3741382b-147c-4277-87ac-1983201b66f3.docbook\unzip\images\f7.png"/>
                  <a:graphic>
                    <a:graphicData uri="http://schemas.openxmlformats.org/drawingml/2006/picture">
                      <p:pic>
                        <p:nvPicPr>
                          <p:cNvPr id="188" name="\\10.50.22.12\Queue\Queue\37\41\3741382b-147c-4277-87ac-1983201b66f3.docbook\unzip\images\f7.png"/>
                          <p:cNvPicPr/>
                        </p:nvPicPr>
                        <p:blipFill>
                          <a:blip r:embed="r189"/>
                          <a:srcRect l="-12500" t="0" r="-12500" b="0"/>
                          <a:stretch>
                            <a:fillRect/>
                          </a:stretch>
                        </p:blipFill>
                        <p:spPr>
                          <a:xfrm>
                            <a:off x="0" y="0"/>
                            <a:ext cx="2857500" cy="1036320"/>
                          </a:xfrm>
                          <a:prstGeom prst="rect"/>
                        </p:spPr>
                      </p:pic>
                    </a:graphicData>
                  </a:graphic>
                </wp:inline>
              </w:drawing>
            </w:r>
          </w:p>
        </w:tc>
      </w:tr>
      <w:bookmarkEnd w:id="33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86">
              <w:r>
                <w:rPr>
                  <w:rFonts w:ascii="Times New Roman" w:hAnsi="Times New Roman"/>
                  <w:color w:val="000000"/>
                  <w:sz w:val="20"/>
                </w:rPr>
                <w:t>42. Ábra</w:t>
              </w:r>
            </w:hyperlink>
          </w:p>
        </w:tc>
      </w:tr>
    </w:tbl>
    <w:bookmarkStart w:id="331" w:name="d0e5398"/>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Készítsen algoritmust sorba kötött kondenzátorok kapacitásának (c</w:t>
      </w:r>
      <w:r>
        <w:rPr>
          <w:rFonts w:ascii="Times New Roman" w:hAnsi="Times New Roman"/>
          <w:i/>
          <w:color w:val="000000"/>
          <w:sz w:val="15"/>
          <w:vertAlign w:val="subscript"/>
        </w:rPr>
        <w:t>i</w:t>
      </w:r>
      <w:r>
        <w:rPr>
          <w:rFonts w:ascii="Times New Roman" w:hAnsi="Times New Roman"/>
          <w:i/>
          <w:color w:val="000000"/>
          <w:sz w:val="20"/>
        </w:rPr>
        <w:t>, i = 1, 2, …) file-ból való nulla végjelig történő beolvasására, majd az eredő kapacitás-érték (C) kiíratására.</w:t>
      </w:r>
    </w:p>
    <w:bookmarkEnd w:id="331"/>
    <w:p>
      <w:pPr>
        <w:spacing w:before="200" w:after="0" w:line="240" w:lineRule="auto"/>
        <w:ind w:left="240" w:right="0" w:firstLine="0"/>
        <w:jc w:val="both"/>
      </w:pPr>
      <w:r>
        <w:rPr>
          <w:rFonts w:ascii="Times New Roman" w:hAnsi="Times New Roman"/>
          <w:i/>
          <w:color w:val="000000"/>
          <w:sz w:val="20"/>
        </w:rPr>
        <w:t xml:space="preserve">Megjegyzés: </w:t>
      </w:r>
      <w:r>
        <w:rPr>
          <w:rFonts w:ascii="Times New Roman" w:hAnsi="Times New Roman"/>
          <w:color w:val="000000"/>
          <w:sz w:val="20"/>
        </w:rPr>
        <w:t>1/C = ∑1/c</w:t>
      </w:r>
      <w:r>
        <w:rPr>
          <w:rFonts w:ascii="Times New Roman" w:hAnsi="Times New Roman"/>
          <w:color w:val="000000"/>
          <w:sz w:val="15"/>
          <w:vertAlign w:val="subscript"/>
        </w:rPr>
        <w:t>i</w:t>
      </w:r>
      <w:r>
        <w:rPr>
          <w:rFonts w:ascii="Times New Roman" w:hAnsi="Times New Roman"/>
          <w:color w:val="000000"/>
          <w:sz w:val="20"/>
        </w:rPr>
        <w:t>.</w:t>
      </w:r>
    </w:p>
    <w:p>
      <w:pPr>
        <w:spacing w:before="0" w:after="0" w:line="240" w:lineRule="auto"/>
        <w:rPr>
          <w:sz w:val="20"/>
        </w:rPr>
      </w:pPr>
    </w:p>
    <w:tbl>
      <w:tblPr>
        <w:tblInd w:w="285" w:type="dxa"/>
        <w:tblLayout w:type="fixed"/>
      </w:tblPr>
      <w:tblGrid>
        <w:gridCol w:w="8786"/>
      </w:tblGrid>
      <w:bookmarkStart w:id="332" w:name="d0e541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2857500" cy="1188720"/>
                  <wp:docPr id="189" name="\\10.50.22.12\Queue\Queue\37\41\3741382b-147c-4277-87ac-1983201b66f3.docbook\unzip\images\f8.png"/>
                  <a:graphic>
                    <a:graphicData uri="http://schemas.openxmlformats.org/drawingml/2006/picture">
                      <p:pic>
                        <p:nvPicPr>
                          <p:cNvPr id="190" name="\\10.50.22.12\Queue\Queue\37\41\3741382b-147c-4277-87ac-1983201b66f3.docbook\unzip\images\f8.png"/>
                          <p:cNvPicPr/>
                        </p:nvPicPr>
                        <p:blipFill>
                          <a:blip r:embed="r190"/>
                          <a:srcRect l="-41463" t="0" r="-41463" b="0"/>
                          <a:stretch>
                            <a:fillRect/>
                          </a:stretch>
                        </p:blipFill>
                        <p:spPr>
                          <a:xfrm>
                            <a:off x="0" y="0"/>
                            <a:ext cx="2857500" cy="1188720"/>
                          </a:xfrm>
                          <a:prstGeom prst="rect"/>
                        </p:spPr>
                      </p:pic>
                    </a:graphicData>
                  </a:graphic>
                </wp:inline>
              </w:drawing>
            </w:r>
          </w:p>
        </w:tc>
      </w:tr>
      <w:bookmarkEnd w:id="33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87">
              <w:r>
                <w:rPr>
                  <w:rFonts w:ascii="Times New Roman" w:hAnsi="Times New Roman"/>
                  <w:color w:val="000000"/>
                  <w:sz w:val="20"/>
                </w:rPr>
                <w:t xml:space="preserve">43. Ábra </w:t>
              </w:r>
            </w:hyperlink>
          </w:p>
        </w:tc>
      </w:tr>
    </w:tbl>
    <w:bookmarkStart w:id="333" w:name="d0e5430"/>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Legyártunk n darab, P paraméter értékű „identikus" tranzisztort. Készítsen algoritmust, amely file-ból beolvassa az n és P értékeket, valamint a tranzisztorok valós (mért) értékeit (p</w:t>
      </w:r>
      <w:r>
        <w:rPr>
          <w:rFonts w:ascii="Times New Roman" w:hAnsi="Times New Roman"/>
          <w:i/>
          <w:color w:val="000000"/>
          <w:sz w:val="15"/>
          <w:vertAlign w:val="subscript"/>
        </w:rPr>
        <w:t>i</w:t>
      </w:r>
      <w:r>
        <w:rPr>
          <w:rFonts w:ascii="Times New Roman" w:hAnsi="Times New Roman"/>
          <w:i/>
          <w:color w:val="000000"/>
          <w:sz w:val="20"/>
        </w:rPr>
        <w:t>i, i = 1, 2, …, n), és meghatározza, hogy hány százalékuk selejt.</w:t>
      </w:r>
    </w:p>
    <w:bookmarkEnd w:id="333"/>
    <w:p>
      <w:pPr>
        <w:spacing w:before="200" w:after="0" w:line="240" w:lineRule="auto"/>
        <w:ind w:left="240" w:right="0" w:firstLine="0"/>
        <w:jc w:val="both"/>
      </w:pPr>
      <w:r>
        <w:rPr>
          <w:rFonts w:ascii="Times New Roman" w:hAnsi="Times New Roman"/>
          <w:i/>
          <w:color w:val="000000"/>
          <w:sz w:val="20"/>
        </w:rPr>
        <w:t>Megjegyzés:</w:t>
      </w:r>
      <w:r>
        <w:rPr>
          <w:rFonts w:ascii="Times New Roman" w:hAnsi="Times New Roman"/>
          <w:color w:val="000000"/>
          <w:sz w:val="20"/>
        </w:rPr>
        <w:t xml:space="preserve"> Az a tranzisztor selejt, amelynek a valós (mért) értéke a P elvárt értékéhez képest az 5%-os tűréshatáron kívül esik.</w:t>
      </w:r>
    </w:p>
    <w:p>
      <w:pPr>
        <w:spacing w:before="0" w:after="0" w:line="240" w:lineRule="auto"/>
        <w:rPr>
          <w:sz w:val="20"/>
        </w:rPr>
      </w:pPr>
    </w:p>
    <w:tbl>
      <w:tblPr>
        <w:tblInd w:w="285" w:type="dxa"/>
        <w:tblLayout w:type="fixed"/>
      </w:tblPr>
      <w:tblGrid>
        <w:gridCol w:w="8786"/>
      </w:tblGrid>
      <w:bookmarkStart w:id="334" w:name="d0e544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2857500" cy="1009791"/>
                  <wp:docPr id="191" name="\\10.50.22.12\Queue\Queue\37\41\3741382b-147c-4277-87ac-1983201b66f3.docbook\unzip\images\f9.png"/>
                  <a:graphic>
                    <a:graphicData uri="http://schemas.openxmlformats.org/drawingml/2006/picture">
                      <p:pic>
                        <p:nvPicPr>
                          <p:cNvPr id="192" name="\\10.50.22.12\Queue\Queue\37\41\3741382b-147c-4277-87ac-1983201b66f3.docbook\unzip\images\f9.png"/>
                          <p:cNvPicPr/>
                        </p:nvPicPr>
                        <p:blipFill>
                          <a:blip r:embed="r191"/>
                          <a:srcRect l="23688" t="0" r="23688" b="0"/>
                          <a:stretch>
                            <a:fillRect/>
                          </a:stretch>
                        </p:blipFill>
                        <p:spPr>
                          <a:xfrm>
                            <a:off x="0" y="0"/>
                            <a:ext cx="2857500" cy="1009791"/>
                          </a:xfrm>
                          <a:prstGeom prst="rect"/>
                        </p:spPr>
                      </p:pic>
                    </a:graphicData>
                  </a:graphic>
                </wp:inline>
              </w:drawing>
            </w:r>
          </w:p>
        </w:tc>
      </w:tr>
      <w:bookmarkEnd w:id="33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hyperlink r:id="r188">
              <w:r>
                <w:rPr>
                  <w:rFonts w:ascii="Times New Roman" w:hAnsi="Times New Roman"/>
                  <w:color w:val="000000"/>
                  <w:sz w:val="20"/>
                </w:rPr>
                <w:t>44. Ábra</w:t>
              </w:r>
            </w:hyperlink>
          </w:p>
        </w:tc>
      </w:tr>
    </w:tbl>
    <w:bookmarkStart w:id="335" w:name="d0e5459"/>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Mit ír ki az alábbi algoritmus, ha n értékeként 10-et olvasunk be?</w:t>
      </w:r>
      <w:r>
        <w:rPr>
          <w:rFonts w:ascii="Times New Roman" w:hAnsi="Times New Roman"/>
          <w:color w:val="000000"/>
          <w:sz w:val="20"/>
        </w:rPr>
        <w:t>7</w:t>
      </w:r>
    </w:p>
    <w:bookmarkEnd w:id="335"/>
    <w:bookmarkStart w:id="336" w:name="d0e546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n;</w:t>
      </w:r>
      <w:r>
        <w:rPr>
          <w:rFonts w:ascii="Courier New" w:hAnsi="Courier New"/>
          <w:color w:val="000000"/>
          <w:sz w:val="17"/>
          <w:shd w:val="clear" w:fill="e0e0e0"/>
        </w:rPr>
        <w:br w:type="textWrapping"/>
      </w:r>
      <w:r>
        <w:rPr>
          <w:rFonts w:ascii="Courier New" w:hAnsi="Courier New"/>
          <w:color w:val="000000"/>
          <w:sz w:val="17"/>
          <w:shd w:val="clear" w:fill="e0e0e0"/>
        </w:rPr>
        <w:t xml:space="preserve">k := 0;</w:t>
      </w:r>
      <w:r>
        <w:rPr>
          <w:rFonts w:ascii="Courier New" w:hAnsi="Courier New"/>
          <w:color w:val="000000"/>
          <w:sz w:val="17"/>
          <w:shd w:val="clear" w:fill="e0e0e0"/>
        </w:rPr>
        <w:br w:type="textWrapping"/>
      </w:r>
      <w:r>
        <w:rPr>
          <w:rFonts w:ascii="Courier New" w:hAnsi="Courier New"/>
          <w:color w:val="000000"/>
          <w:sz w:val="17"/>
          <w:shd w:val="clear" w:fill="e0e0e0"/>
        </w:rPr>
        <w:t xml:space="preserve">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(k &lt;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(k &lt; n) AND (j ≤ i)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write j;</w:t>
      </w:r>
      <w:r>
        <w:rPr>
          <w:rFonts w:ascii="Courier New" w:hAnsi="Courier New"/>
          <w:color w:val="000000"/>
          <w:sz w:val="17"/>
          <w:shd w:val="clear" w:fill="e0e0e0"/>
        </w:rPr>
        <w:br w:type="textWrapping"/>
      </w:r>
      <w:r>
        <w:rPr>
          <w:rFonts w:ascii="Courier New" w:hAnsi="Courier New"/>
          <w:color w:val="000000"/>
          <w:sz w:val="17"/>
          <w:shd w:val="clear" w:fill="e0e0e0"/>
        </w:rPr>
        <w:t xml:space="preserve">  j := 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k:= k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 i := 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p>
    <w:bookmarkEnd w:id="336"/>
    <w:bookmarkStart w:id="337" w:name="d0e5466"/>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Mekkora összeggé gyarapodik h hónap alatt egy T kezdőtőke, ha minden következő hónapban hozzáadódik az előző havi összeg k kamatlábnyi százaléka?</w:t>
      </w:r>
    </w:p>
    <w:bookmarkEnd w:id="337"/>
    <w:p>
      <w:pPr>
        <w:spacing w:before="200" w:after="0" w:line="240" w:lineRule="auto"/>
        <w:ind w:left="240" w:right="0" w:firstLine="0"/>
        <w:jc w:val="both"/>
      </w:pPr>
      <w:r>
        <w:rPr>
          <w:rFonts w:ascii="Times New Roman" w:hAnsi="Times New Roman"/>
          <w:i/>
          <w:color w:val="000000"/>
          <w:sz w:val="20"/>
        </w:rPr>
        <w:t>Megjegyzés:</w:t>
      </w:r>
      <w:r>
        <w:rPr>
          <w:rFonts w:ascii="Times New Roman" w:hAnsi="Times New Roman"/>
          <w:color w:val="000000"/>
          <w:sz w:val="20"/>
        </w:rPr>
        <w:t xml:space="preserve"> Mivel éves kamatlábat szokás megadni, ezért a havi kamatláb k/12.</w:t>
      </w:r>
    </w:p>
    <w:bookmarkStart w:id="338" w:name="d0e5474"/>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Adott egy kör a síkban középpontjának koordinátáival és sugarával. Számoljuk meg, hogy hány darab egész koordinátákkal jellemezhető koordinátapont esik a körön belülre.</w:t>
      </w:r>
    </w:p>
    <w:bookmarkEnd w:id="338"/>
    <w:bookmarkStart w:id="339" w:name="d0e5478"/>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Számítsuk ki és másodpercenkénti bontásban táblázatosan adjuk meg a v</w:t>
      </w:r>
      <w:r>
        <w:rPr>
          <w:rFonts w:ascii="Times New Roman" w:hAnsi="Times New Roman"/>
          <w:i/>
          <w:color w:val="000000"/>
          <w:sz w:val="15"/>
          <w:vertAlign w:val="subscript"/>
        </w:rPr>
        <w:t>0</w:t>
      </w:r>
      <w:r>
        <w:rPr>
          <w:rFonts w:ascii="Times New Roman" w:hAnsi="Times New Roman"/>
          <w:i/>
          <w:color w:val="000000"/>
          <w:sz w:val="20"/>
        </w:rPr>
        <w:t xml:space="preserve"> kezdősebességű, a gyorsulással egyenletesen gyorsuló mozgást végző test által t idő alatt megtett utat.</w:t>
      </w:r>
    </w:p>
    <w:bookmarkEnd w:id="339"/>
    <w:p>
      <w:pPr>
        <w:spacing w:before="200" w:after="0" w:line="240" w:lineRule="auto"/>
        <w:ind w:left="240" w:right="0" w:firstLine="0"/>
        <w:jc w:val="both"/>
      </w:pPr>
      <w:r>
        <w:rPr>
          <w:rFonts w:ascii="Times New Roman" w:hAnsi="Times New Roman"/>
          <w:i/>
          <w:color w:val="000000"/>
          <w:sz w:val="20"/>
        </w:rPr>
        <w:t>Megjegyzés: A v</w:t>
      </w:r>
      <w:r>
        <w:rPr>
          <w:rFonts w:ascii="Times New Roman" w:hAnsi="Times New Roman"/>
          <w:i/>
          <w:color w:val="000000"/>
          <w:sz w:val="15"/>
          <w:vertAlign w:val="subscript"/>
        </w:rPr>
        <w:t>0</w:t>
      </w:r>
      <w:r>
        <w:rPr>
          <w:rFonts w:ascii="Times New Roman" w:hAnsi="Times New Roman"/>
          <w:i/>
          <w:color w:val="000000"/>
          <w:sz w:val="20"/>
        </w:rPr>
        <w:t>, az a és a t bemenő adatok.</w:t>
      </w:r>
    </w:p>
    <w:bookmarkStart w:id="340" w:name="d0e5491"/>
    <w:p>
      <w:pPr>
        <w:numPr>
          <w:ilvl w:val="0"/>
          <w:numId w:val="32"/>
        </w:numPr>
        <w:tabs>
          <w:tab w:val="left" w:pos="240"/>
        </w:tabs>
        <w:spacing w:before="200" w:after="0" w:line="240" w:lineRule="auto"/>
        <w:ind w:left="240" w:right="0" w:hanging="240"/>
        <w:jc w:val="both"/>
      </w:pPr>
      <w:r>
        <w:rPr>
          <w:rFonts w:ascii="Times New Roman" w:hAnsi="Times New Roman"/>
          <w:i/>
          <w:color w:val="000000"/>
          <w:sz w:val="20"/>
        </w:rPr>
        <w:t>Olvassuk be egy sakkfigura (vezér, király, bástya, futó, huszár, gyalog) aktuális koordinátáit a sakktáblán. Írassuk ki a sakkfigura által támadható mezők koordinátáit.</w:t>
      </w:r>
    </w:p>
    <w:bookmarkEnd w:id="340"/>
    <w:bookmarkStart w:id="341" w:name="d0e5496"/>
    <w:p>
      <w:pPr>
        <w:spacing w:before="200" w:after="0" w:line="240" w:lineRule="auto"/>
      </w:pPr>
      <w:r>
        <w:rPr>
          <w:rFonts w:ascii="Arial" w:hAnsi="Arial"/>
          <w:b/>
          <w:color w:val="000000"/>
          <w:sz w:val="35"/>
        </w:rPr>
        <w:t>2. Nevezetes algoritmusok</w:t>
      </w:r>
    </w:p>
    <w:bookmarkEnd w:id="341"/>
    <w:p>
      <w:pPr>
        <w:spacing w:before="200" w:after="0" w:line="240" w:lineRule="auto"/>
        <w:jc w:val="both"/>
      </w:pPr>
      <w:r>
        <w:rPr>
          <w:rFonts w:ascii="Times New Roman" w:hAnsi="Times New Roman"/>
          <w:color w:val="000000"/>
          <w:sz w:val="20"/>
        </w:rPr>
        <w:t>Gyakori programozási feladat egy tömb elemeinek bizonyos szempont(ok) szerinti rendezése (esetleg eleve rendezett tömb létrehozása), illetve bizonyos feltétel(ek)nek eleget tevő tömbelem keresése, kiválasztása. Az alábbiakban néhány ilyen alapalgoritmust ismertetünk.</w:t>
      </w:r>
    </w:p>
    <w:p>
      <w:pPr>
        <w:spacing w:before="200" w:after="0" w:line="240" w:lineRule="auto"/>
        <w:jc w:val="both"/>
      </w:pPr>
      <w:r>
        <w:rPr>
          <w:rFonts w:ascii="Times New Roman" w:hAnsi="Times New Roman"/>
          <w:b/>
          <w:color w:val="000000"/>
          <w:sz w:val="20"/>
        </w:rPr>
        <w:t>Kereső algoritmusok</w:t>
      </w:r>
    </w:p>
    <w:p>
      <w:pPr>
        <w:spacing w:before="200" w:after="0" w:line="240" w:lineRule="auto"/>
        <w:jc w:val="both"/>
      </w:pPr>
      <w:r>
        <w:rPr>
          <w:rFonts w:ascii="Times New Roman" w:hAnsi="Times New Roman"/>
          <w:color w:val="000000"/>
          <w:sz w:val="20"/>
        </w:rPr>
        <w:t>Keresést rendezetlen és rendezett tömbökön egyaránt végezhetünk. Rendezetlen tömb esetén a keresés nehézkesebb, lassúbb, de az egyéb tömbkezelő műveletek (pl. új elem beszúrása) egyszerűbbek. Rendezett tömb esetén gyorsabb a keresés, viszont a kapcsolódó tömbműveletek bonyolultabbak, hiszen pl. egy új elem beszúrása után is meg kell tartani a tömb rendezettségét.</w:t>
      </w:r>
    </w:p>
    <w:p>
      <w:pPr>
        <w:spacing w:before="200" w:after="0" w:line="240" w:lineRule="auto"/>
        <w:jc w:val="both"/>
      </w:pPr>
      <w:r>
        <w:rPr>
          <w:rFonts w:ascii="Times New Roman" w:hAnsi="Times New Roman"/>
          <w:i/>
          <w:color w:val="000000"/>
          <w:sz w:val="20"/>
        </w:rPr>
        <w:t>Lineáris keresés</w:t>
      </w:r>
    </w:p>
    <w:p>
      <w:pPr>
        <w:spacing w:before="200" w:after="0" w:line="240" w:lineRule="auto"/>
        <w:jc w:val="both"/>
      </w:pPr>
      <w:r>
        <w:rPr>
          <w:rFonts w:ascii="Times New Roman" w:hAnsi="Times New Roman"/>
          <w:color w:val="000000"/>
          <w:sz w:val="20"/>
        </w:rPr>
        <w:t>A legegyszerűbb keresési algoritmus, amely rendezetlen tömbön dolgozik. A tömb első elemétől kezdve összehasonlítjuk a tömbelemeket a keresendő elemmel. A keresési ciklus akkor ér véget, ha valamelyik tömbelem megegyezik a keresettel, vagy, ha a tömb végére érünk. Az utóbbi esetben a keresett elem nincs a tömbben. Az algoritmus onnan kapta nevét, hogy a keresések száma, és így a futási idő, lineáris függvénye a tömb elemszámának.</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w:t>
      </w:r>
      <w:r>
        <w:rPr>
          <w:rFonts w:ascii="Times New Roman" w:hAnsi="Times New Roman"/>
          <w:i/>
          <w:color w:val="000000"/>
          <w:sz w:val="20"/>
        </w:rPr>
        <w:t>n</w:t>
      </w:r>
      <w:r>
        <w:rPr>
          <w:rFonts w:ascii="Times New Roman" w:hAnsi="Times New Roman"/>
          <w:color w:val="000000"/>
          <w:sz w:val="20"/>
        </w:rPr>
        <w:t xml:space="preserve"> jelöli a számsorozat elemeinek számát, az </w:t>
      </w:r>
      <w:r>
        <w:rPr>
          <w:rFonts w:ascii="Times New Roman" w:hAnsi="Times New Roman"/>
          <w:i/>
          <w:color w:val="000000"/>
          <w:sz w:val="20"/>
        </w:rPr>
        <w:t>a[1..n]</w:t>
      </w:r>
      <w:r>
        <w:rPr>
          <w:rFonts w:ascii="Times New Roman" w:hAnsi="Times New Roman"/>
          <w:color w:val="000000"/>
          <w:sz w:val="20"/>
        </w:rPr>
        <w:t xml:space="preserve"> tömb tárolja a számsorozat elemeit, </w:t>
      </w:r>
      <w:r>
        <w:rPr>
          <w:rFonts w:ascii="Times New Roman" w:hAnsi="Times New Roman"/>
          <w:i/>
          <w:color w:val="000000"/>
          <w:sz w:val="20"/>
        </w:rPr>
        <w:t>x</w:t>
      </w:r>
      <w:r>
        <w:rPr>
          <w:rFonts w:ascii="Times New Roman" w:hAnsi="Times New Roman"/>
          <w:color w:val="000000"/>
          <w:sz w:val="20"/>
        </w:rPr>
        <w:t xml:space="preserve"> a keresett érték. Eredményként a keresett elem tömbbeli indexét írassuk ki, amennyiben az elem megtalálható.</w:t>
      </w:r>
    </w:p>
    <w:bookmarkStart w:id="342" w:name="d0e5524"/>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(i ≤ n) AND (a[i] ≠ x)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 := 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if i ≤ n then write i</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write "A keresett szám nem található meg a számsorozatban."</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w:t>
      </w:r>
      <w:r>
        <w:rPr>
          <w:rFonts w:ascii="Courier New" w:hAnsi="Courier New"/>
          <w:color w:val="000000"/>
          <w:sz w:val="17"/>
          <w:shd w:val="clear" w:fill="e0e0e0"/>
        </w:rPr>
        <w:br w:type="textWrapping"/>
      </w:r>
    </w:p>
    <w:bookmarkEnd w:id="342"/>
    <w:p>
      <w:pPr>
        <w:spacing w:before="200" w:after="0" w:line="240" w:lineRule="auto"/>
        <w:jc w:val="both"/>
      </w:pPr>
      <w:r>
        <w:rPr>
          <w:rFonts w:ascii="Times New Roman" w:hAnsi="Times New Roman"/>
          <w:i/>
          <w:color w:val="000000"/>
          <w:sz w:val="20"/>
        </w:rPr>
        <w:t>Logaritmikus (bináris) keresés</w:t>
      </w:r>
    </w:p>
    <w:p>
      <w:pPr>
        <w:spacing w:before="200" w:after="0" w:line="240" w:lineRule="auto"/>
        <w:jc w:val="both"/>
      </w:pPr>
      <w:r>
        <w:rPr>
          <w:rFonts w:ascii="Times New Roman" w:hAnsi="Times New Roman"/>
          <w:color w:val="000000"/>
          <w:sz w:val="20"/>
        </w:rPr>
        <w:t>A logaritmikus vagy bináris keresési algoritmus rendezett tömbön működik, így az előző módszernél lényegesen gyorsabb keresést tesz lehetővé. A keresendő elemet először a tömb középső eleméhez hasonlítjuk. Ha a két elem egyezik, megtaláltuk a tömbelemet, ha nem, a keresést abban a tömbfélben folytatjuk, amelyet a középső és a keresett elem viszonya kijelöl. Ha a tömb növekvő sorrendbe rendezett és a keresendő elem nagyobb, mint a középső elem, akkor a második tömbrészben, egyébként pedig az elsőben folytatjuk a keresést. A keresést akkor fejezzük be, ha megtaláltuk a keresett tömbelemet, vagy a tömbrész elfogyott. Az összehasonlítások száma, s így a futási idő, az elemszám kettesalapú logaritmusával arányos, ami nagy elemszámok esetén lényegesen kisebb lehet, mint a lineáris keresés esetén.</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w:t>
      </w:r>
      <w:r>
        <w:rPr>
          <w:rFonts w:ascii="Times New Roman" w:hAnsi="Times New Roman"/>
          <w:i/>
          <w:color w:val="000000"/>
          <w:sz w:val="20"/>
        </w:rPr>
        <w:t>n</w:t>
      </w:r>
      <w:r>
        <w:rPr>
          <w:rFonts w:ascii="Times New Roman" w:hAnsi="Times New Roman"/>
          <w:color w:val="000000"/>
          <w:sz w:val="20"/>
        </w:rPr>
        <w:t xml:space="preserve"> jelöli a számsorozat elemeinek számát, az </w:t>
      </w:r>
      <w:r>
        <w:rPr>
          <w:rFonts w:ascii="Times New Roman" w:hAnsi="Times New Roman"/>
          <w:i/>
          <w:color w:val="000000"/>
          <w:sz w:val="20"/>
        </w:rPr>
        <w:t>a[1..n]</w:t>
      </w:r>
      <w:r>
        <w:rPr>
          <w:rFonts w:ascii="Times New Roman" w:hAnsi="Times New Roman"/>
          <w:color w:val="000000"/>
          <w:sz w:val="20"/>
        </w:rPr>
        <w:t xml:space="preserve"> tömb tárolja a számsorozat elemeit, </w:t>
      </w:r>
      <w:r>
        <w:rPr>
          <w:rFonts w:ascii="Times New Roman" w:hAnsi="Times New Roman"/>
          <w:i/>
          <w:color w:val="000000"/>
          <w:sz w:val="20"/>
        </w:rPr>
        <w:t>x</w:t>
      </w:r>
      <w:r>
        <w:rPr>
          <w:rFonts w:ascii="Times New Roman" w:hAnsi="Times New Roman"/>
          <w:color w:val="000000"/>
          <w:sz w:val="20"/>
        </w:rPr>
        <w:t xml:space="preserve"> a keresett érték. Eredményként a keresett elem tömbbeli indexét írassuk ki, amennyiben az elem megtalálható.</w:t>
      </w:r>
    </w:p>
    <w:bookmarkStart w:id="343" w:name="d0e5544"/>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eleje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vége := n;</w:t>
      </w:r>
      <w:r>
        <w:rPr>
          <w:rFonts w:ascii="Courier New" w:hAnsi="Courier New"/>
          <w:color w:val="000000"/>
          <w:sz w:val="17"/>
          <w:shd w:val="clear" w:fill="e0e0e0"/>
        </w:rPr>
        <w:br w:type="textWrapping"/>
      </w:r>
      <w:r>
        <w:rPr>
          <w:rFonts w:ascii="Courier New" w:hAnsi="Courier New"/>
          <w:color w:val="000000"/>
          <w:sz w:val="17"/>
          <w:shd w:val="clear" w:fill="e0e0e0"/>
        </w:rPr>
        <w:t xml:space="preserve">repeat</w:t>
      </w:r>
      <w:r>
        <w:rPr>
          <w:rFonts w:ascii="Courier New" w:hAnsi="Courier New"/>
          <w:color w:val="000000"/>
          <w:sz w:val="17"/>
          <w:shd w:val="clear" w:fill="e0e0e0"/>
        </w:rPr>
        <w:br w:type="textWrapping"/>
      </w:r>
      <w:r>
        <w:rPr>
          <w:rFonts w:ascii="Courier New" w:hAnsi="Courier New"/>
          <w:color w:val="000000"/>
          <w:sz w:val="17"/>
          <w:shd w:val="clear" w:fill="e0e0e0"/>
        </w:rPr>
        <w:t xml:space="preserve">   közepe := (eleje + vége)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x &lt; a[közepe] then vége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x &gt; a[közepe] then eleje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until (x = a[közepe]) OR (eleje &gt; vége);</w:t>
      </w:r>
      <w:r>
        <w:rPr>
          <w:rFonts w:ascii="Courier New" w:hAnsi="Courier New"/>
          <w:color w:val="000000"/>
          <w:sz w:val="17"/>
          <w:shd w:val="clear" w:fill="e0e0e0"/>
        </w:rPr>
        <w:br w:type="textWrapping"/>
      </w:r>
      <w:r>
        <w:rPr>
          <w:rFonts w:ascii="Courier New" w:hAnsi="Courier New"/>
          <w:color w:val="000000"/>
          <w:sz w:val="17"/>
          <w:shd w:val="clear" w:fill="e0e0e0"/>
        </w:rPr>
        <w:t xml:space="preserve">if x = a[közepe] then write közepe</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write "A keresett szám nem található meg a számsorozatban."</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w:t>
      </w:r>
      <w:r>
        <w:rPr>
          <w:rFonts w:ascii="Courier New" w:hAnsi="Courier New"/>
          <w:color w:val="000000"/>
          <w:sz w:val="17"/>
          <w:shd w:val="clear" w:fill="e0e0e0"/>
        </w:rPr>
        <w:br w:type="textWrapping"/>
      </w:r>
    </w:p>
    <w:bookmarkEnd w:id="343"/>
    <w:p>
      <w:pPr>
        <w:spacing w:before="200" w:after="0" w:line="240" w:lineRule="auto"/>
        <w:jc w:val="both"/>
      </w:pPr>
      <w:r>
        <w:rPr>
          <w:rFonts w:ascii="Times New Roman" w:hAnsi="Times New Roman"/>
          <w:b/>
          <w:color w:val="000000"/>
          <w:sz w:val="20"/>
        </w:rPr>
        <w:t>Rendező algoritmusok</w:t>
      </w:r>
    </w:p>
    <w:p>
      <w:pPr>
        <w:spacing w:before="200" w:after="0" w:line="240" w:lineRule="auto"/>
        <w:jc w:val="both"/>
      </w:pPr>
      <w:r>
        <w:rPr>
          <w:rFonts w:ascii="Times New Roman" w:hAnsi="Times New Roman"/>
          <w:i/>
          <w:color w:val="000000"/>
          <w:sz w:val="20"/>
        </w:rPr>
        <w:t>Beszúrás</w:t>
      </w:r>
    </w:p>
    <w:p>
      <w:pPr>
        <w:spacing w:before="200" w:after="0" w:line="240" w:lineRule="auto"/>
        <w:jc w:val="both"/>
      </w:pPr>
      <w:r>
        <w:rPr>
          <w:rFonts w:ascii="Times New Roman" w:hAnsi="Times New Roman"/>
          <w:color w:val="000000"/>
          <w:sz w:val="20"/>
        </w:rPr>
        <w:t xml:space="preserve">Van egy </w:t>
      </w:r>
      <w:r>
        <w:rPr>
          <w:rFonts w:ascii="Times New Roman" w:hAnsi="Times New Roman"/>
          <w:i/>
          <w:color w:val="000000"/>
          <w:sz w:val="20"/>
        </w:rPr>
        <w:t>n</w:t>
      </w:r>
      <w:r>
        <w:rPr>
          <w:rFonts w:ascii="Times New Roman" w:hAnsi="Times New Roman"/>
          <w:color w:val="000000"/>
          <w:sz w:val="20"/>
        </w:rPr>
        <w:t xml:space="preserve"> elemű rendezett tömbünk. Be akarunk szúrni egy </w:t>
      </w:r>
      <w:r>
        <w:rPr>
          <w:rFonts w:ascii="Times New Roman" w:hAnsi="Times New Roman"/>
          <w:i/>
          <w:color w:val="000000"/>
          <w:sz w:val="20"/>
        </w:rPr>
        <w:t>n+1</w:t>
      </w:r>
      <w:r>
        <w:rPr>
          <w:rFonts w:ascii="Times New Roman" w:hAnsi="Times New Roman"/>
          <w:color w:val="000000"/>
          <w:sz w:val="20"/>
        </w:rPr>
        <w:t xml:space="preserve">-edik elemet a rendezettség megtartásával. Egyik lehetőség, hogy végigszaladunk a halmazon, és betesszük a beszúrandó elemet az elé az elem elé, ami már nem előzi meg. Átlagosan </w:t>
      </w:r>
      <w:r>
        <w:rPr>
          <w:rFonts w:ascii="Times New Roman" w:hAnsi="Times New Roman"/>
          <w:i/>
          <w:color w:val="000000"/>
          <w:sz w:val="20"/>
        </w:rPr>
        <w:t>(n+1)/2</w:t>
      </w:r>
      <w:r>
        <w:rPr>
          <w:rFonts w:ascii="Times New Roman" w:hAnsi="Times New Roman"/>
          <w:color w:val="000000"/>
          <w:sz w:val="20"/>
        </w:rPr>
        <w:t xml:space="preserve">, de a legrosszabb esetben </w:t>
      </w:r>
      <w:r>
        <w:rPr>
          <w:rFonts w:ascii="Times New Roman" w:hAnsi="Times New Roman"/>
          <w:i/>
          <w:color w:val="000000"/>
          <w:sz w:val="20"/>
        </w:rPr>
        <w:t>n</w:t>
      </w:r>
      <w:r>
        <w:rPr>
          <w:rFonts w:ascii="Times New Roman" w:hAnsi="Times New Roman"/>
          <w:color w:val="000000"/>
          <w:sz w:val="20"/>
        </w:rPr>
        <w:t xml:space="preserve"> összehasonlításra van szükség. Másik lehetőség, hogy a kérdéses elemet a középső elemmel hasonlítjuk össze. Ha az új elem megelőzi a középsőt, akkor a továbbiakban a halmaz első felében keressük a helyét, stb. A lépésszám l</w:t>
      </w:r>
      <w:r>
        <w:rPr>
          <w:rFonts w:ascii="Times New Roman" w:hAnsi="Times New Roman"/>
          <w:i/>
          <w:color w:val="000000"/>
          <w:sz w:val="20"/>
        </w:rPr>
        <w:t>og</w:t>
      </w:r>
      <w:r>
        <w:rPr>
          <w:rFonts w:ascii="Times New Roman" w:hAnsi="Times New Roman"/>
          <w:i/>
          <w:color w:val="000000"/>
          <w:sz w:val="15"/>
          <w:vertAlign w:val="subscript"/>
        </w:rPr>
        <w:t>2</w:t>
      </w:r>
      <w:r>
        <w:rPr>
          <w:rFonts w:ascii="Times New Roman" w:hAnsi="Times New Roman"/>
          <w:i/>
          <w:color w:val="000000"/>
          <w:sz w:val="20"/>
        </w:rPr>
        <w:t>n</w:t>
      </w:r>
      <w:r>
        <w:rPr>
          <w:rFonts w:ascii="Times New Roman" w:hAnsi="Times New Roman"/>
          <w:color w:val="000000"/>
          <w:sz w:val="20"/>
        </w:rPr>
        <w:t>, vagy az erre következő első egész szám, azaz [</w:t>
      </w:r>
      <w:r>
        <w:rPr>
          <w:rFonts w:ascii="Times New Roman" w:hAnsi="Times New Roman"/>
          <w:i/>
          <w:color w:val="000000"/>
          <w:sz w:val="20"/>
        </w:rPr>
        <w:t>log</w:t>
      </w:r>
      <w:r>
        <w:rPr>
          <w:rFonts w:ascii="Times New Roman" w:hAnsi="Times New Roman"/>
          <w:i/>
          <w:color w:val="000000"/>
          <w:sz w:val="15"/>
          <w:vertAlign w:val="subscript"/>
        </w:rPr>
        <w:t>2</w:t>
      </w:r>
      <w:r>
        <w:rPr>
          <w:rFonts w:ascii="Times New Roman" w:hAnsi="Times New Roman"/>
          <w:i/>
          <w:color w:val="000000"/>
          <w:sz w:val="20"/>
        </w:rPr>
        <w:t>n</w:t>
      </w:r>
      <w:r>
        <w:rPr>
          <w:rFonts w:ascii="Times New Roman" w:hAnsi="Times New Roman"/>
          <w:color w:val="000000"/>
          <w:sz w:val="20"/>
        </w:rPr>
        <w:t xml:space="preserve">]+1, ha </w:t>
      </w:r>
      <w:r>
        <w:rPr>
          <w:rFonts w:ascii="Times New Roman" w:hAnsi="Times New Roman"/>
          <w:i/>
          <w:color w:val="000000"/>
          <w:sz w:val="20"/>
        </w:rPr>
        <w:t>n</w:t>
      </w:r>
      <w:r>
        <w:rPr>
          <w:rFonts w:ascii="Times New Roman" w:hAnsi="Times New Roman"/>
          <w:color w:val="000000"/>
          <w:sz w:val="20"/>
        </w:rPr>
        <w:t xml:space="preserve"> nem 2 hatványa.</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w:t>
      </w:r>
      <w:r>
        <w:rPr>
          <w:rFonts w:ascii="Times New Roman" w:hAnsi="Times New Roman"/>
          <w:i/>
          <w:color w:val="000000"/>
          <w:sz w:val="20"/>
        </w:rPr>
        <w:t>n</w:t>
      </w:r>
      <w:r>
        <w:rPr>
          <w:rFonts w:ascii="Times New Roman" w:hAnsi="Times New Roman"/>
          <w:color w:val="000000"/>
          <w:sz w:val="20"/>
        </w:rPr>
        <w:t xml:space="preserve"> jelöli a számsorozat elemeinek számát, az </w:t>
      </w:r>
      <w:r>
        <w:rPr>
          <w:rFonts w:ascii="Times New Roman" w:hAnsi="Times New Roman"/>
          <w:i/>
          <w:color w:val="000000"/>
          <w:sz w:val="20"/>
        </w:rPr>
        <w:t>a[1..n]</w:t>
      </w:r>
      <w:r>
        <w:rPr>
          <w:rFonts w:ascii="Times New Roman" w:hAnsi="Times New Roman"/>
          <w:color w:val="000000"/>
          <w:sz w:val="20"/>
        </w:rPr>
        <w:t xml:space="preserve"> tömb tárolja a számsorozat elemeit, </w:t>
      </w:r>
      <w:r>
        <w:rPr>
          <w:rFonts w:ascii="Times New Roman" w:hAnsi="Times New Roman"/>
          <w:i/>
          <w:color w:val="000000"/>
          <w:sz w:val="20"/>
        </w:rPr>
        <w:t>x</w:t>
      </w:r>
      <w:r>
        <w:rPr>
          <w:rFonts w:ascii="Times New Roman" w:hAnsi="Times New Roman"/>
          <w:color w:val="000000"/>
          <w:sz w:val="20"/>
        </w:rPr>
        <w:t xml:space="preserve"> a beszúrandó érték. A kereséséhez a logaritmikus algoritmust használjuk.</w:t>
      </w:r>
    </w:p>
    <w:bookmarkStart w:id="344" w:name="d0e5594"/>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eleje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vége := n;</w:t>
      </w:r>
      <w:r>
        <w:rPr>
          <w:rFonts w:ascii="Courier New" w:hAnsi="Courier New"/>
          <w:color w:val="000000"/>
          <w:sz w:val="17"/>
          <w:shd w:val="clear" w:fill="e0e0e0"/>
        </w:rPr>
        <w:br w:type="textWrapping"/>
      </w:r>
      <w:r>
        <w:rPr>
          <w:rFonts w:ascii="Courier New" w:hAnsi="Courier New"/>
          <w:color w:val="000000"/>
          <w:sz w:val="17"/>
          <w:shd w:val="clear" w:fill="e0e0e0"/>
        </w:rPr>
        <w:t xml:space="preserve">repeat</w:t>
      </w:r>
      <w:r>
        <w:rPr>
          <w:rFonts w:ascii="Courier New" w:hAnsi="Courier New"/>
          <w:color w:val="000000"/>
          <w:sz w:val="17"/>
          <w:shd w:val="clear" w:fill="e0e0e0"/>
        </w:rPr>
        <w:br w:type="textWrapping"/>
      </w:r>
      <w:r>
        <w:rPr>
          <w:rFonts w:ascii="Courier New" w:hAnsi="Courier New"/>
          <w:color w:val="000000"/>
          <w:sz w:val="17"/>
          <w:shd w:val="clear" w:fill="e0e0e0"/>
        </w:rPr>
        <w:t xml:space="preserve">   közepe := (eleje + vége)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x &lt; a[közepe] then vége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x &gt; a[közepe] then eleje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until (x = a[közepe]) OR (eleje &gt; vége);</w:t>
      </w:r>
      <w:r>
        <w:rPr>
          <w:rFonts w:ascii="Courier New" w:hAnsi="Courier New"/>
          <w:color w:val="000000"/>
          <w:sz w:val="17"/>
          <w:shd w:val="clear" w:fill="e0e0e0"/>
        </w:rPr>
        <w:br w:type="textWrapping"/>
      </w:r>
      <w:r>
        <w:rPr>
          <w:rFonts w:ascii="Courier New" w:hAnsi="Courier New"/>
          <w:color w:val="000000"/>
          <w:sz w:val="17"/>
          <w:shd w:val="clear" w:fill="e0e0e0"/>
        </w:rPr>
        <w:t xml:space="preserve">if x ≤ a[közepe] then helye := közepe;</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helye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 := n downto helye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a[i+1] := a[i];</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a[helye] := x.</w:t>
      </w:r>
      <w:r>
        <w:rPr>
          <w:rFonts w:ascii="Courier New" w:hAnsi="Courier New"/>
          <w:color w:val="000000"/>
          <w:sz w:val="17"/>
          <w:shd w:val="clear" w:fill="e0e0e0"/>
        </w:rPr>
        <w:br w:type="textWrapping"/>
      </w:r>
    </w:p>
    <w:bookmarkEnd w:id="344"/>
    <w:p>
      <w:pPr>
        <w:spacing w:before="200" w:after="0" w:line="240" w:lineRule="auto"/>
        <w:jc w:val="both"/>
      </w:pPr>
      <w:r>
        <w:rPr>
          <w:rFonts w:ascii="Times New Roman" w:hAnsi="Times New Roman"/>
          <w:i/>
          <w:color w:val="000000"/>
          <w:sz w:val="20"/>
        </w:rPr>
        <w:t>Beszúrásos rendezés</w:t>
      </w:r>
    </w:p>
    <w:p>
      <w:pPr>
        <w:spacing w:before="200" w:after="0" w:line="240" w:lineRule="auto"/>
        <w:jc w:val="both"/>
      </w:pPr>
      <w:r>
        <w:rPr>
          <w:rFonts w:ascii="Times New Roman" w:hAnsi="Times New Roman"/>
          <w:color w:val="000000"/>
          <w:sz w:val="20"/>
        </w:rPr>
        <w:t>A rendezés során sorrendbeli hibát keresünk egy tömbben. Ennek során használhatunk lineáris, illetve bináris keresést. A kialakult sorrendtől eltérő helyen levő elemet kiemeljük, majd megkeressük a sorrendnek megfelelő helyét. Amikor a helyét megtaláltuk, akkor a közbeeső elemeket eltoljuk, majd az imént kiemelt elemet a felszabaduló helyre beszúrjuk. Ez a rendezés túl sok mozgatást igényel.</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w:t>
      </w:r>
      <w:r>
        <w:rPr>
          <w:rFonts w:ascii="Times New Roman" w:hAnsi="Times New Roman"/>
          <w:i/>
          <w:color w:val="000000"/>
          <w:sz w:val="20"/>
        </w:rPr>
        <w:t>n</w:t>
      </w:r>
      <w:r>
        <w:rPr>
          <w:rFonts w:ascii="Times New Roman" w:hAnsi="Times New Roman"/>
          <w:color w:val="000000"/>
          <w:sz w:val="20"/>
        </w:rPr>
        <w:t xml:space="preserve"> jelöli a számsorozat hosszát, az </w:t>
      </w:r>
      <w:r>
        <w:rPr>
          <w:rFonts w:ascii="Times New Roman" w:hAnsi="Times New Roman"/>
          <w:i/>
          <w:color w:val="000000"/>
          <w:sz w:val="20"/>
        </w:rPr>
        <w:t>a[1..n]</w:t>
      </w:r>
      <w:r>
        <w:rPr>
          <w:rFonts w:ascii="Times New Roman" w:hAnsi="Times New Roman"/>
          <w:color w:val="000000"/>
          <w:sz w:val="20"/>
        </w:rPr>
        <w:t xml:space="preserve"> tömb tárolja a számsorozat elemeit.</w:t>
      </w:r>
    </w:p>
    <w:bookmarkStart w:id="345" w:name="d0e5611"/>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for i := 2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x := a[i];</w:t>
      </w:r>
      <w:r>
        <w:rPr>
          <w:rFonts w:ascii="Courier New" w:hAnsi="Courier New"/>
          <w:color w:val="000000"/>
          <w:sz w:val="17"/>
          <w:shd w:val="clear" w:fill="e0e0e0"/>
        </w:rPr>
        <w:br w:type="textWrapping"/>
      </w:r>
      <w:r>
        <w:rPr>
          <w:rFonts w:ascii="Courier New" w:hAnsi="Courier New"/>
          <w:color w:val="000000"/>
          <w:sz w:val="17"/>
          <w:shd w:val="clear" w:fill="e0e0e0"/>
        </w:rPr>
        <w:t xml:space="preserve">   eleje := 1; </w:t>
      </w:r>
      <w:r>
        <w:rPr>
          <w:rFonts w:ascii="Courier New" w:hAnsi="Courier New"/>
          <w:color w:val="000000"/>
          <w:sz w:val="17"/>
          <w:shd w:val="clear" w:fill="e0e0e0"/>
        </w:rPr>
        <w:br w:type="textWrapping"/>
      </w:r>
      <w:r>
        <w:rPr>
          <w:rFonts w:ascii="Courier New" w:hAnsi="Courier New"/>
          <w:color w:val="000000"/>
          <w:sz w:val="17"/>
          <w:shd w:val="clear" w:fill="e0e0e0"/>
        </w:rPr>
        <w:t xml:space="preserve">   vége := 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repeat</w:t>
      </w:r>
      <w:r>
        <w:rPr>
          <w:rFonts w:ascii="Courier New" w:hAnsi="Courier New"/>
          <w:color w:val="000000"/>
          <w:sz w:val="17"/>
          <w:shd w:val="clear" w:fill="e0e0e0"/>
        </w:rPr>
        <w:br w:type="textWrapping"/>
      </w:r>
      <w:r>
        <w:rPr>
          <w:rFonts w:ascii="Courier New" w:hAnsi="Courier New"/>
          <w:color w:val="000000"/>
          <w:sz w:val="17"/>
          <w:shd w:val="clear" w:fill="e0e0e0"/>
        </w:rPr>
        <w:t xml:space="preserve">      közepe := (eleje + vége)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x &lt; a[közepe] then vége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x &gt; a[közepe] then eleje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until (x = a[közepe]) OR (eleje &gt; vége);</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x ≤ a[közepe] then helye := közepe;</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helye := közepe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j := i-1, helye downto</w:t>
      </w:r>
      <w:r>
        <w:rPr>
          <w:rFonts w:ascii="Courier New" w:hAnsi="Courier New"/>
          <w:color w:val="000000"/>
          <w:sz w:val="17"/>
          <w:shd w:val="clear" w:fill="e0e0e0"/>
        </w:rPr>
        <w:br w:type="textWrapping"/>
      </w:r>
      <w:r>
        <w:rPr>
          <w:rFonts w:ascii="Courier New" w:hAnsi="Courier New"/>
          <w:color w:val="000000"/>
          <w:sz w:val="17"/>
          <w:shd w:val="clear" w:fill="e0e0e0"/>
        </w:rPr>
        <w:t xml:space="preserve">      a[j+1] := a[j];</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a[helye] := x;</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p>
    <w:bookmarkEnd w:id="345"/>
    <w:p>
      <w:pPr>
        <w:spacing w:before="200" w:after="0" w:line="240" w:lineRule="auto"/>
        <w:jc w:val="both"/>
      </w:pPr>
      <w:r>
        <w:rPr>
          <w:rFonts w:ascii="Times New Roman" w:hAnsi="Times New Roman"/>
          <w:i/>
          <w:color w:val="000000"/>
          <w:sz w:val="20"/>
        </w:rPr>
        <w:t>Shell rendezés</w:t>
      </w:r>
    </w:p>
    <w:p>
      <w:pPr>
        <w:spacing w:before="200" w:after="0" w:line="240" w:lineRule="auto"/>
        <w:jc w:val="both"/>
      </w:pPr>
      <w:r>
        <w:rPr>
          <w:rFonts w:ascii="Times New Roman" w:hAnsi="Times New Roman"/>
          <w:color w:val="000000"/>
          <w:sz w:val="20"/>
        </w:rPr>
        <w:t xml:space="preserve">A beszúrásos módszer lépésenként finomított változata. A tömbnek csak minden </w:t>
      </w:r>
      <w:r>
        <w:rPr>
          <w:rFonts w:ascii="Times New Roman" w:hAnsi="Times New Roman"/>
          <w:i/>
          <w:color w:val="000000"/>
          <w:sz w:val="20"/>
        </w:rPr>
        <w:t>d</w:t>
      </w:r>
      <w:r>
        <w:rPr>
          <w:rFonts w:ascii="Times New Roman" w:hAnsi="Times New Roman"/>
          <w:color w:val="000000"/>
          <w:sz w:val="20"/>
        </w:rPr>
        <w:t xml:space="preserve">-edik elemét vizsgáljuk, azaz </w:t>
      </w:r>
      <w:r>
        <w:rPr>
          <w:rFonts w:ascii="Times New Roman" w:hAnsi="Times New Roman"/>
          <w:i/>
          <w:color w:val="000000"/>
          <w:sz w:val="20"/>
        </w:rPr>
        <w:t>d</w:t>
      </w:r>
      <w:r>
        <w:rPr>
          <w:rFonts w:ascii="Times New Roman" w:hAnsi="Times New Roman"/>
          <w:color w:val="000000"/>
          <w:sz w:val="20"/>
        </w:rPr>
        <w:t xml:space="preserve"> lépésközzel végezzük el a beszúrásos rendezést. Ha a rendezettség nem alakul ki, akkor csökkentjük a lépésközt, és úgy végezzük el a rendezést. A folyamat addig tart, amíg a rendezettség ki nem alakul, vagy a lépésköz 1 nem lesz.</w:t>
      </w:r>
    </w:p>
    <w:p>
      <w:pPr>
        <w:spacing w:before="200" w:after="0" w:line="240" w:lineRule="auto"/>
        <w:jc w:val="both"/>
      </w:pPr>
      <w:r>
        <w:rPr>
          <w:rFonts w:ascii="Times New Roman" w:hAnsi="Times New Roman"/>
          <w:i/>
          <w:color w:val="000000"/>
          <w:sz w:val="20"/>
        </w:rPr>
        <w:t xml:space="preserve">Megjegyzés: </w:t>
      </w:r>
      <w:r>
        <w:rPr>
          <w:rFonts w:ascii="Times New Roman" w:hAnsi="Times New Roman"/>
          <w:color w:val="000000"/>
          <w:sz w:val="20"/>
        </w:rPr>
        <w:t xml:space="preserve">A </w:t>
      </w:r>
      <w:r>
        <w:rPr>
          <w:rFonts w:ascii="Times New Roman" w:hAnsi="Times New Roman"/>
          <w:i/>
          <w:color w:val="000000"/>
          <w:sz w:val="20"/>
        </w:rPr>
        <w:t>n</w:t>
      </w:r>
      <w:r>
        <w:rPr>
          <w:rFonts w:ascii="Times New Roman" w:hAnsi="Times New Roman"/>
          <w:color w:val="000000"/>
          <w:sz w:val="20"/>
        </w:rPr>
        <w:t xml:space="preserve"> jelöli a számsorozat hosszát, az </w:t>
      </w:r>
      <w:r>
        <w:rPr>
          <w:rFonts w:ascii="Times New Roman" w:hAnsi="Times New Roman"/>
          <w:i/>
          <w:color w:val="000000"/>
          <w:sz w:val="20"/>
        </w:rPr>
        <w:t>a[1..n]</w:t>
      </w:r>
      <w:r>
        <w:rPr>
          <w:rFonts w:ascii="Times New Roman" w:hAnsi="Times New Roman"/>
          <w:color w:val="000000"/>
          <w:sz w:val="20"/>
        </w:rPr>
        <w:t xml:space="preserve"> tömb tárolja a számsorozat elemeit. A belső </w:t>
      </w:r>
      <w:r>
        <w:rPr>
          <w:rFonts w:ascii="Times New Roman" w:hAnsi="Times New Roman"/>
          <w:i/>
          <w:color w:val="000000"/>
          <w:sz w:val="20"/>
        </w:rPr>
        <w:t>while</w:t>
      </w:r>
      <w:r>
        <w:rPr>
          <w:rFonts w:ascii="Times New Roman" w:hAnsi="Times New Roman"/>
          <w:color w:val="000000"/>
          <w:sz w:val="20"/>
        </w:rPr>
        <w:t xml:space="preserve"> ciklus lineáris beszúrást alkalmaz.</w:t>
      </w:r>
    </w:p>
    <w:bookmarkStart w:id="346" w:name="d0e5637"/>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d := n / 2;</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d ≥ 1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j := d + 1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 := j – d;</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(i ≥ 1) AND (a[i+d] &lt; a[i])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c := a[i];</w:t>
      </w:r>
      <w:r>
        <w:rPr>
          <w:rFonts w:ascii="Courier New" w:hAnsi="Courier New"/>
          <w:color w:val="000000"/>
          <w:sz w:val="17"/>
          <w:shd w:val="clear" w:fill="e0e0e0"/>
        </w:rPr>
        <w:br w:type="textWrapping"/>
      </w:r>
      <w:r>
        <w:rPr>
          <w:rFonts w:ascii="Courier New" w:hAnsi="Courier New"/>
          <w:color w:val="000000"/>
          <w:sz w:val="17"/>
          <w:shd w:val="clear" w:fill="e0e0e0"/>
        </w:rPr>
        <w:t xml:space="preserve">         a[i] := a[i+d];</w:t>
      </w:r>
      <w:r>
        <w:rPr>
          <w:rFonts w:ascii="Courier New" w:hAnsi="Courier New"/>
          <w:color w:val="000000"/>
          <w:sz w:val="17"/>
          <w:shd w:val="clear" w:fill="e0e0e0"/>
        </w:rPr>
        <w:br w:type="textWrapping"/>
      </w:r>
      <w:r>
        <w:rPr>
          <w:rFonts w:ascii="Courier New" w:hAnsi="Courier New"/>
          <w:color w:val="000000"/>
          <w:sz w:val="17"/>
          <w:shd w:val="clear" w:fill="e0e0e0"/>
        </w:rPr>
        <w:t xml:space="preserve">         a[i+d] := c;</w:t>
      </w:r>
      <w:r>
        <w:rPr>
          <w:rFonts w:ascii="Courier New" w:hAnsi="Courier New"/>
          <w:color w:val="000000"/>
          <w:sz w:val="17"/>
          <w:shd w:val="clear" w:fill="e0e0e0"/>
        </w:rPr>
        <w:br w:type="textWrapping"/>
      </w:r>
      <w:r>
        <w:rPr>
          <w:rFonts w:ascii="Courier New" w:hAnsi="Courier New"/>
          <w:color w:val="000000"/>
          <w:sz w:val="17"/>
          <w:shd w:val="clear" w:fill="e0e0e0"/>
        </w:rPr>
        <w:t xml:space="preserve">         i := i – d;</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d := d / 2;</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p>
    <w:bookmarkEnd w:id="346"/>
    <w:p>
      <w:pPr>
        <w:spacing w:before="200" w:after="0" w:line="240" w:lineRule="auto"/>
        <w:jc w:val="both"/>
      </w:pPr>
      <w:r>
        <w:rPr>
          <w:rFonts w:ascii="Times New Roman" w:hAnsi="Times New Roman"/>
          <w:i/>
          <w:color w:val="000000"/>
          <w:sz w:val="20"/>
        </w:rPr>
        <w:t>Rendezés közvetlen kiválasztással és cserével (minimum [maximum] elven alapuló rendezés)</w:t>
      </w:r>
    </w:p>
    <w:p>
      <w:pPr>
        <w:spacing w:before="200" w:after="0" w:line="240" w:lineRule="auto"/>
        <w:jc w:val="both"/>
      </w:pPr>
      <w:r>
        <w:rPr>
          <w:rFonts w:ascii="Times New Roman" w:hAnsi="Times New Roman"/>
          <w:color w:val="000000"/>
          <w:sz w:val="20"/>
        </w:rPr>
        <w:t>Egy adott résztömbben (kezdetben a teljes tömb) megkeressük a legkisebb (legnagyobb) elemet, és ezt tesszük az első helyre. A következő lépésben a második elemtől kezdve vizsgáljuk és ismét a legkisebb (legnagyobb) elemet visszük előre, és így tovább. A mindenkori legkisebb elem keresése lineáris kereséssel történik.</w:t>
      </w:r>
    </w:p>
    <w:p>
      <w:pPr>
        <w:spacing w:before="200" w:after="0" w:line="240" w:lineRule="auto"/>
        <w:jc w:val="both"/>
      </w:pPr>
      <w:r>
        <w:rPr>
          <w:rFonts w:ascii="Times New Roman" w:hAnsi="Times New Roman"/>
          <w:i/>
          <w:color w:val="000000"/>
          <w:sz w:val="20"/>
        </w:rPr>
        <w:t xml:space="preserve">Megjegyzés: </w:t>
      </w:r>
      <w:r>
        <w:rPr>
          <w:rFonts w:ascii="Times New Roman" w:hAnsi="Times New Roman"/>
          <w:color w:val="000000"/>
          <w:sz w:val="20"/>
        </w:rPr>
        <w:t xml:space="preserve">A </w:t>
      </w:r>
      <w:r>
        <w:rPr>
          <w:rFonts w:ascii="Times New Roman" w:hAnsi="Times New Roman"/>
          <w:i/>
          <w:color w:val="000000"/>
          <w:sz w:val="20"/>
        </w:rPr>
        <w:t xml:space="preserve">n </w:t>
      </w:r>
      <w:r>
        <w:rPr>
          <w:rFonts w:ascii="Times New Roman" w:hAnsi="Times New Roman"/>
          <w:color w:val="000000"/>
          <w:sz w:val="20"/>
        </w:rPr>
        <w:t xml:space="preserve">jelöli a számsorozat hosszát, az </w:t>
      </w:r>
      <w:r>
        <w:rPr>
          <w:rFonts w:ascii="Times New Roman" w:hAnsi="Times New Roman"/>
          <w:i/>
          <w:color w:val="000000"/>
          <w:sz w:val="20"/>
        </w:rPr>
        <w:t>a[1..n]</w:t>
      </w:r>
      <w:r>
        <w:rPr>
          <w:rFonts w:ascii="Times New Roman" w:hAnsi="Times New Roman"/>
          <w:color w:val="000000"/>
          <w:sz w:val="20"/>
        </w:rPr>
        <w:t xml:space="preserve"> tömb tárolja a számsorozat elemeit.</w:t>
      </w:r>
    </w:p>
    <w:bookmarkStart w:id="347" w:name="d0e5654"/>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for i := 1 to n-1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min_index := i;</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j := i+1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a[j] &lt; a[min_index]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min_index := j;</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c := a[i];</w:t>
      </w:r>
      <w:r>
        <w:rPr>
          <w:rFonts w:ascii="Courier New" w:hAnsi="Courier New"/>
          <w:color w:val="000000"/>
          <w:sz w:val="17"/>
          <w:shd w:val="clear" w:fill="e0e0e0"/>
        </w:rPr>
        <w:br w:type="textWrapping"/>
      </w:r>
      <w:r>
        <w:rPr>
          <w:rFonts w:ascii="Courier New" w:hAnsi="Courier New"/>
          <w:color w:val="000000"/>
          <w:sz w:val="17"/>
          <w:shd w:val="clear" w:fill="e0e0e0"/>
        </w:rPr>
        <w:t xml:space="preserve">   a[i] := a[min_index];</w:t>
      </w:r>
      <w:r>
        <w:rPr>
          <w:rFonts w:ascii="Courier New" w:hAnsi="Courier New"/>
          <w:color w:val="000000"/>
          <w:sz w:val="17"/>
          <w:shd w:val="clear" w:fill="e0e0e0"/>
        </w:rPr>
        <w:br w:type="textWrapping"/>
      </w:r>
      <w:r>
        <w:rPr>
          <w:rFonts w:ascii="Courier New" w:hAnsi="Courier New"/>
          <w:color w:val="000000"/>
          <w:sz w:val="17"/>
          <w:shd w:val="clear" w:fill="e0e0e0"/>
        </w:rPr>
        <w:t xml:space="preserve">   a[min_index] := c;</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p>
    <w:bookmarkEnd w:id="347"/>
    <w:p>
      <w:pPr>
        <w:spacing w:before="200" w:after="0" w:line="240" w:lineRule="auto"/>
        <w:jc w:val="both"/>
      </w:pPr>
      <w:r>
        <w:rPr>
          <w:rFonts w:ascii="Times New Roman" w:hAnsi="Times New Roman"/>
          <w:i/>
          <w:color w:val="000000"/>
          <w:sz w:val="20"/>
        </w:rPr>
        <w:t>Buborékrendezés</w:t>
      </w:r>
    </w:p>
    <w:p>
      <w:pPr>
        <w:spacing w:before="200" w:after="0" w:line="240" w:lineRule="auto"/>
        <w:jc w:val="both"/>
      </w:pPr>
      <w:r>
        <w:rPr>
          <w:rFonts w:ascii="Times New Roman" w:hAnsi="Times New Roman"/>
          <w:color w:val="000000"/>
          <w:sz w:val="20"/>
        </w:rPr>
        <w:t xml:space="preserve">Az egyik leggyakrabban használt rendező algoritmus. A rendezés a tömb elejéről és végéről is indulhat. Az </w:t>
      </w:r>
      <w:r>
        <w:rPr>
          <w:rFonts w:ascii="Times New Roman" w:hAnsi="Times New Roman"/>
          <w:i/>
          <w:color w:val="000000"/>
          <w:sz w:val="20"/>
        </w:rPr>
        <w:t>a[1..n]</w:t>
      </w:r>
      <w:r>
        <w:rPr>
          <w:rFonts w:ascii="Times New Roman" w:hAnsi="Times New Roman"/>
          <w:color w:val="000000"/>
          <w:sz w:val="20"/>
        </w:rPr>
        <w:t xml:space="preserve"> tömböt legrosszabb esetben </w:t>
      </w:r>
      <w:r>
        <w:rPr>
          <w:rFonts w:ascii="Times New Roman" w:hAnsi="Times New Roman"/>
          <w:i/>
          <w:color w:val="000000"/>
          <w:sz w:val="20"/>
        </w:rPr>
        <w:t>(n-1)</w:t>
      </w:r>
      <w:r>
        <w:rPr>
          <w:rFonts w:ascii="Times New Roman" w:hAnsi="Times New Roman"/>
          <w:color w:val="000000"/>
          <w:sz w:val="20"/>
        </w:rPr>
        <w:t xml:space="preserve">-szer kell bejárni. A tömb elejéről induló esetben az első bejárásban összehasonlítjuk az </w:t>
      </w:r>
      <w:r>
        <w:rPr>
          <w:rFonts w:ascii="Times New Roman" w:hAnsi="Times New Roman"/>
          <w:i/>
          <w:color w:val="000000"/>
          <w:sz w:val="20"/>
        </w:rPr>
        <w:t>a[1]</w:t>
      </w:r>
      <w:r>
        <w:rPr>
          <w:rFonts w:ascii="Times New Roman" w:hAnsi="Times New Roman"/>
          <w:color w:val="000000"/>
          <w:sz w:val="20"/>
        </w:rPr>
        <w:t xml:space="preserve">-t az </w:t>
      </w:r>
      <w:r>
        <w:rPr>
          <w:rFonts w:ascii="Times New Roman" w:hAnsi="Times New Roman"/>
          <w:i/>
          <w:color w:val="000000"/>
          <w:sz w:val="20"/>
        </w:rPr>
        <w:t>a[2]</w:t>
      </w:r>
      <w:r>
        <w:rPr>
          <w:rFonts w:ascii="Times New Roman" w:hAnsi="Times New Roman"/>
          <w:color w:val="000000"/>
          <w:sz w:val="20"/>
        </w:rPr>
        <w:t xml:space="preserve">-vel, majd az </w:t>
      </w:r>
      <w:r>
        <w:rPr>
          <w:rFonts w:ascii="Times New Roman" w:hAnsi="Times New Roman"/>
          <w:i/>
          <w:color w:val="000000"/>
          <w:sz w:val="20"/>
        </w:rPr>
        <w:t>a[2]</w:t>
      </w:r>
      <w:r>
        <w:rPr>
          <w:rFonts w:ascii="Times New Roman" w:hAnsi="Times New Roman"/>
          <w:color w:val="000000"/>
          <w:sz w:val="20"/>
        </w:rPr>
        <w:t xml:space="preserve">-t az </w:t>
      </w:r>
      <w:r>
        <w:rPr>
          <w:rFonts w:ascii="Times New Roman" w:hAnsi="Times New Roman"/>
          <w:i/>
          <w:color w:val="000000"/>
          <w:sz w:val="20"/>
        </w:rPr>
        <w:t>a[3]</w:t>
      </w:r>
      <w:r>
        <w:rPr>
          <w:rFonts w:ascii="Times New Roman" w:hAnsi="Times New Roman"/>
          <w:color w:val="000000"/>
          <w:sz w:val="20"/>
        </w:rPr>
        <w:t xml:space="preserve">-mal, …, végül az </w:t>
      </w:r>
      <w:r>
        <w:rPr>
          <w:rFonts w:ascii="Times New Roman" w:hAnsi="Times New Roman"/>
          <w:i/>
          <w:color w:val="000000"/>
          <w:sz w:val="20"/>
        </w:rPr>
        <w:t>a[n-1]</w:t>
      </w:r>
      <w:r>
        <w:rPr>
          <w:rFonts w:ascii="Times New Roman" w:hAnsi="Times New Roman"/>
          <w:color w:val="000000"/>
          <w:sz w:val="20"/>
        </w:rPr>
        <w:t xml:space="preserve">-et az </w:t>
      </w:r>
      <w:r>
        <w:rPr>
          <w:rFonts w:ascii="Times New Roman" w:hAnsi="Times New Roman"/>
          <w:i/>
          <w:color w:val="000000"/>
          <w:sz w:val="20"/>
        </w:rPr>
        <w:t>a[n]</w:t>
      </w:r>
      <w:r>
        <w:rPr>
          <w:rFonts w:ascii="Times New Roman" w:hAnsi="Times New Roman"/>
          <w:color w:val="000000"/>
          <w:sz w:val="20"/>
        </w:rPr>
        <w:t xml:space="preserve">-nel. Általánosan az </w:t>
      </w:r>
      <w:r>
        <w:rPr>
          <w:rFonts w:ascii="Times New Roman" w:hAnsi="Times New Roman"/>
          <w:i/>
          <w:color w:val="000000"/>
          <w:sz w:val="20"/>
        </w:rPr>
        <w:t>a[j]</w:t>
      </w:r>
      <w:r>
        <w:rPr>
          <w:rFonts w:ascii="Times New Roman" w:hAnsi="Times New Roman"/>
          <w:color w:val="000000"/>
          <w:sz w:val="20"/>
        </w:rPr>
        <w:t xml:space="preserve">-t hasinlítjuk az </w:t>
      </w:r>
      <w:r>
        <w:rPr>
          <w:rFonts w:ascii="Times New Roman" w:hAnsi="Times New Roman"/>
          <w:i/>
          <w:color w:val="000000"/>
          <w:sz w:val="20"/>
        </w:rPr>
        <w:t>a[j+1]</w:t>
      </w:r>
      <w:r>
        <w:rPr>
          <w:rFonts w:ascii="Times New Roman" w:hAnsi="Times New Roman"/>
          <w:color w:val="000000"/>
          <w:sz w:val="20"/>
        </w:rPr>
        <w:t>-gyel, ahol</w:t>
      </w:r>
      <w:r>
        <w:rPr>
          <w:rFonts w:ascii="Times New Roman" w:hAnsi="Times New Roman"/>
          <w:i/>
          <w:color w:val="000000"/>
          <w:sz w:val="20"/>
        </w:rPr>
        <w:t xml:space="preserve"> j = 1, 2 … , n-1.</w:t>
      </w:r>
      <w:r>
        <w:rPr>
          <w:rFonts w:ascii="Times New Roman" w:hAnsi="Times New Roman"/>
          <w:color w:val="000000"/>
          <w:sz w:val="20"/>
        </w:rPr>
        <w:t xml:space="preserve"> Valahányszor úgy találjuk, hogy </w:t>
      </w:r>
      <w:r>
        <w:rPr>
          <w:rFonts w:ascii="Times New Roman" w:hAnsi="Times New Roman"/>
          <w:i/>
          <w:color w:val="000000"/>
          <w:sz w:val="20"/>
        </w:rPr>
        <w:t>a[j] &gt; a[j+1]</w:t>
      </w:r>
      <w:r>
        <w:rPr>
          <w:rFonts w:ascii="Times New Roman" w:hAnsi="Times New Roman"/>
          <w:color w:val="000000"/>
          <w:sz w:val="20"/>
        </w:rPr>
        <w:t>, felcseréljük őket. A tömb elejéről induló rendezésnél a legnagyobb elem biztosan a helyére fog kerülni. A többi elem azonban még nem feltétlenül került a végleges helyére. (A tömb végéről induló rendezésnél mindig a legkisebb elem kerül biztosan az adott rendezési ciklusban a helyére.) A következő bejárásokban hasonlóképpen járunk el, és további elemek kerülnek a helyükre, ahhoz hasonlóan, ahogy a levegőbuborékok szoktak feljönni a víz felszínére. A rendezést folytatni kell mindaddig, míg a teljes tömb rendezett nem lesz. Előfordulhat, hogy a tömb már menet közben, a rendezési ciklus vége előtt, rendezetté válik, esetleg eleve rendezett volt. Ezt onnan vehetjük észre, hogy az adott rendezési ciklusban nem történik csere. Ha megjegyezzük az utolsó csere helyét (</w:t>
      </w:r>
      <w:r>
        <w:rPr>
          <w:rFonts w:ascii="Times New Roman" w:hAnsi="Times New Roman"/>
          <w:i/>
          <w:color w:val="000000"/>
          <w:sz w:val="20"/>
        </w:rPr>
        <w:t>ucs</w:t>
      </w:r>
      <w:r>
        <w:rPr>
          <w:rFonts w:ascii="Times New Roman" w:hAnsi="Times New Roman"/>
          <w:color w:val="000000"/>
          <w:sz w:val="20"/>
        </w:rPr>
        <w:t>), akkor a következő bejárás csak addig megy.</w:t>
      </w:r>
    </w:p>
    <w:bookmarkStart w:id="348" w:name="d0e5700"/>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u := n;</w:t>
      </w:r>
      <w:r>
        <w:rPr>
          <w:rFonts w:ascii="Courier New" w:hAnsi="Courier New"/>
          <w:color w:val="000000"/>
          <w:sz w:val="17"/>
          <w:shd w:val="clear" w:fill="e0e0e0"/>
        </w:rPr>
        <w:br w:type="textWrapping"/>
      </w:r>
      <w:r>
        <w:rPr>
          <w:rFonts w:ascii="Courier New" w:hAnsi="Courier New"/>
          <w:color w:val="000000"/>
          <w:sz w:val="17"/>
          <w:shd w:val="clear" w:fill="e0e0e0"/>
        </w:rPr>
        <w:t xml:space="preserve">repeat</w:t>
      </w:r>
      <w:r>
        <w:rPr>
          <w:rFonts w:ascii="Courier New" w:hAnsi="Courier New"/>
          <w:color w:val="000000"/>
          <w:sz w:val="17"/>
          <w:shd w:val="clear" w:fill="e0e0e0"/>
        </w:rPr>
        <w:br w:type="textWrapping"/>
      </w:r>
      <w:r>
        <w:rPr>
          <w:rFonts w:ascii="Courier New" w:hAnsi="Courier New"/>
          <w:color w:val="000000"/>
          <w:sz w:val="17"/>
          <w:shd w:val="clear" w:fill="e0e0e0"/>
        </w:rPr>
        <w:t xml:space="preserve">   ucs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j := 1 to u-1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a[j] &gt; a[j+1]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c := a[j];</w:t>
      </w:r>
      <w:r>
        <w:rPr>
          <w:rFonts w:ascii="Courier New" w:hAnsi="Courier New"/>
          <w:color w:val="000000"/>
          <w:sz w:val="17"/>
          <w:shd w:val="clear" w:fill="e0e0e0"/>
        </w:rPr>
        <w:br w:type="textWrapping"/>
      </w:r>
      <w:r>
        <w:rPr>
          <w:rFonts w:ascii="Courier New" w:hAnsi="Courier New"/>
          <w:color w:val="000000"/>
          <w:sz w:val="17"/>
          <w:shd w:val="clear" w:fill="e0e0e0"/>
        </w:rPr>
        <w:t xml:space="preserve">         a[j] := a[j+1];</w:t>
      </w:r>
      <w:r>
        <w:rPr>
          <w:rFonts w:ascii="Courier New" w:hAnsi="Courier New"/>
          <w:color w:val="000000"/>
          <w:sz w:val="17"/>
          <w:shd w:val="clear" w:fill="e0e0e0"/>
        </w:rPr>
        <w:br w:type="textWrapping"/>
      </w:r>
      <w:r>
        <w:rPr>
          <w:rFonts w:ascii="Courier New" w:hAnsi="Courier New"/>
          <w:color w:val="000000"/>
          <w:sz w:val="17"/>
          <w:shd w:val="clear" w:fill="e0e0e0"/>
        </w:rPr>
        <w:t xml:space="preserve">         a[j+1] := c;</w:t>
      </w:r>
      <w:r>
        <w:rPr>
          <w:rFonts w:ascii="Courier New" w:hAnsi="Courier New"/>
          <w:color w:val="000000"/>
          <w:sz w:val="17"/>
          <w:shd w:val="clear" w:fill="e0e0e0"/>
        </w:rPr>
        <w:br w:type="textWrapping"/>
      </w:r>
      <w:r>
        <w:rPr>
          <w:rFonts w:ascii="Courier New" w:hAnsi="Courier New"/>
          <w:color w:val="000000"/>
          <w:sz w:val="17"/>
          <w:shd w:val="clear" w:fill="e0e0e0"/>
        </w:rPr>
        <w:t xml:space="preserve">         ucs = j;</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u := ucs;</w:t>
      </w:r>
      <w:r>
        <w:rPr>
          <w:rFonts w:ascii="Courier New" w:hAnsi="Courier New"/>
          <w:color w:val="000000"/>
          <w:sz w:val="17"/>
          <w:shd w:val="clear" w:fill="e0e0e0"/>
        </w:rPr>
        <w:br w:type="textWrapping"/>
      </w:r>
      <w:r>
        <w:rPr>
          <w:rFonts w:ascii="Courier New" w:hAnsi="Courier New"/>
          <w:color w:val="000000"/>
          <w:sz w:val="17"/>
          <w:shd w:val="clear" w:fill="e0e0e0"/>
        </w:rPr>
        <w:t xml:space="preserve">until ucs=0.</w:t>
      </w:r>
      <w:r>
        <w:rPr>
          <w:rFonts w:ascii="Courier New" w:hAnsi="Courier New"/>
          <w:color w:val="000000"/>
          <w:sz w:val="17"/>
          <w:shd w:val="clear" w:fill="e0e0e0"/>
        </w:rPr>
        <w:br w:type="textWrapping"/>
      </w:r>
    </w:p>
    <w:bookmarkEnd w:id="348"/>
    <w:p>
      <w:pPr>
        <w:spacing w:before="200" w:after="0" w:line="240" w:lineRule="auto"/>
        <w:jc w:val="both"/>
      </w:pPr>
      <w:r>
        <w:rPr>
          <w:rFonts w:ascii="Times New Roman" w:hAnsi="Times New Roman"/>
          <w:i/>
          <w:color w:val="000000"/>
          <w:sz w:val="20"/>
        </w:rPr>
        <w:t>Összefésülés</w:t>
      </w:r>
    </w:p>
    <w:p>
      <w:pPr>
        <w:spacing w:before="200" w:after="0" w:line="240" w:lineRule="auto"/>
        <w:jc w:val="both"/>
      </w:pPr>
      <w:r>
        <w:rPr>
          <w:rFonts w:ascii="Times New Roman" w:hAnsi="Times New Roman"/>
          <w:color w:val="000000"/>
          <w:sz w:val="20"/>
        </w:rPr>
        <w:t xml:space="preserve">Van két rendezett tömbünk, </w:t>
      </w:r>
      <w:r>
        <w:rPr>
          <w:rFonts w:ascii="Times New Roman" w:hAnsi="Times New Roman"/>
          <w:i/>
          <w:color w:val="000000"/>
          <w:sz w:val="20"/>
        </w:rPr>
        <w:t>a[1..n]</w:t>
      </w:r>
      <w:r>
        <w:rPr>
          <w:rFonts w:ascii="Times New Roman" w:hAnsi="Times New Roman"/>
          <w:color w:val="000000"/>
          <w:sz w:val="20"/>
        </w:rPr>
        <w:t xml:space="preserve"> és </w:t>
      </w:r>
      <w:r>
        <w:rPr>
          <w:rFonts w:ascii="Times New Roman" w:hAnsi="Times New Roman"/>
          <w:i/>
          <w:color w:val="000000"/>
          <w:sz w:val="20"/>
        </w:rPr>
        <w:t>b[1..m]</w:t>
      </w:r>
      <w:r>
        <w:rPr>
          <w:rFonts w:ascii="Times New Roman" w:hAnsi="Times New Roman"/>
          <w:color w:val="000000"/>
          <w:sz w:val="20"/>
        </w:rPr>
        <w:t xml:space="preserve">. Ezeket kell összefésülni egy </w:t>
      </w:r>
      <w:r>
        <w:rPr>
          <w:rFonts w:ascii="Times New Roman" w:hAnsi="Times New Roman"/>
          <w:i/>
          <w:color w:val="000000"/>
          <w:sz w:val="20"/>
        </w:rPr>
        <w:t>c[1..n+m]</w:t>
      </w:r>
      <w:r>
        <w:rPr>
          <w:rFonts w:ascii="Times New Roman" w:hAnsi="Times New Roman"/>
          <w:color w:val="000000"/>
          <w:sz w:val="20"/>
        </w:rPr>
        <w:t xml:space="preserve"> tömbbe. Az </w:t>
      </w:r>
      <w:r>
        <w:rPr>
          <w:rFonts w:ascii="Times New Roman" w:hAnsi="Times New Roman"/>
          <w:i/>
          <w:color w:val="000000"/>
          <w:sz w:val="20"/>
        </w:rPr>
        <w:t>i</w:t>
      </w:r>
      <w:r>
        <w:rPr>
          <w:rFonts w:ascii="Times New Roman" w:hAnsi="Times New Roman"/>
          <w:color w:val="000000"/>
          <w:sz w:val="20"/>
        </w:rPr>
        <w:t xml:space="preserve"> változó az </w:t>
      </w:r>
      <w:r>
        <w:rPr>
          <w:rFonts w:ascii="Times New Roman" w:hAnsi="Times New Roman"/>
          <w:i/>
          <w:color w:val="000000"/>
          <w:sz w:val="20"/>
        </w:rPr>
        <w:t>a</w:t>
      </w:r>
      <w:r>
        <w:rPr>
          <w:rFonts w:ascii="Times New Roman" w:hAnsi="Times New Roman"/>
          <w:color w:val="000000"/>
          <w:sz w:val="20"/>
        </w:rPr>
        <w:t xml:space="preserve"> tömb, a </w:t>
      </w:r>
      <w:r>
        <w:rPr>
          <w:rFonts w:ascii="Times New Roman" w:hAnsi="Times New Roman"/>
          <w:i/>
          <w:color w:val="000000"/>
          <w:sz w:val="20"/>
        </w:rPr>
        <w:t>j</w:t>
      </w:r>
      <w:r>
        <w:rPr>
          <w:rFonts w:ascii="Times New Roman" w:hAnsi="Times New Roman"/>
          <w:color w:val="000000"/>
          <w:sz w:val="20"/>
        </w:rPr>
        <w:t xml:space="preserve"> pedig a </w:t>
      </w:r>
      <w:r>
        <w:rPr>
          <w:rFonts w:ascii="Times New Roman" w:hAnsi="Times New Roman"/>
          <w:i/>
          <w:color w:val="000000"/>
          <w:sz w:val="20"/>
        </w:rPr>
        <w:t>b</w:t>
      </w:r>
      <w:r>
        <w:rPr>
          <w:rFonts w:ascii="Times New Roman" w:hAnsi="Times New Roman"/>
          <w:color w:val="000000"/>
          <w:sz w:val="20"/>
        </w:rPr>
        <w:t xml:space="preserve"> tömb elemein fog lépegetni. Az </w:t>
      </w:r>
      <w:r>
        <w:rPr>
          <w:rFonts w:ascii="Times New Roman" w:hAnsi="Times New Roman"/>
          <w:i/>
          <w:color w:val="000000"/>
          <w:sz w:val="20"/>
        </w:rPr>
        <w:t>a[i]</w:t>
      </w:r>
      <w:r>
        <w:rPr>
          <w:rFonts w:ascii="Times New Roman" w:hAnsi="Times New Roman"/>
          <w:color w:val="000000"/>
          <w:sz w:val="20"/>
        </w:rPr>
        <w:t xml:space="preserve"> és </w:t>
      </w:r>
      <w:r>
        <w:rPr>
          <w:rFonts w:ascii="Times New Roman" w:hAnsi="Times New Roman"/>
          <w:i/>
          <w:color w:val="000000"/>
          <w:sz w:val="20"/>
        </w:rPr>
        <w:t>b[j]</w:t>
      </w:r>
      <w:r>
        <w:rPr>
          <w:rFonts w:ascii="Times New Roman" w:hAnsi="Times New Roman"/>
          <w:color w:val="000000"/>
          <w:sz w:val="20"/>
        </w:rPr>
        <w:t xml:space="preserve"> elemek közül mindig a kisebbiket tesszük a </w:t>
      </w:r>
      <w:r>
        <w:rPr>
          <w:rFonts w:ascii="Times New Roman" w:hAnsi="Times New Roman"/>
          <w:i/>
          <w:color w:val="000000"/>
          <w:sz w:val="20"/>
        </w:rPr>
        <w:t>c</w:t>
      </w:r>
      <w:r>
        <w:rPr>
          <w:rFonts w:ascii="Times New Roman" w:hAnsi="Times New Roman"/>
          <w:color w:val="000000"/>
          <w:sz w:val="20"/>
        </w:rPr>
        <w:t xml:space="preserve"> tömbbe, majd lepünk egyet abban a tömbben, amelyből „kikerült" az az elem, amelyet a </w:t>
      </w:r>
      <w:r>
        <w:rPr>
          <w:rFonts w:ascii="Times New Roman" w:hAnsi="Times New Roman"/>
          <w:i/>
          <w:color w:val="000000"/>
          <w:sz w:val="20"/>
        </w:rPr>
        <w:t>c</w:t>
      </w:r>
      <w:r>
        <w:rPr>
          <w:rFonts w:ascii="Times New Roman" w:hAnsi="Times New Roman"/>
          <w:color w:val="000000"/>
          <w:sz w:val="20"/>
        </w:rPr>
        <w:t xml:space="preserve"> tömbbe helyeztünk.</w:t>
      </w:r>
    </w:p>
    <w:bookmarkStart w:id="349" w:name="d0e5741"/>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k := 1;</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(i ≤ n) AND (j ≤ m)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 ≤ b[j]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c[k] := a[i];</w:t>
      </w:r>
      <w:r>
        <w:rPr>
          <w:rFonts w:ascii="Courier New" w:hAnsi="Courier New"/>
          <w:color w:val="000000"/>
          <w:sz w:val="17"/>
          <w:shd w:val="clear" w:fill="e0e0e0"/>
        </w:rPr>
        <w:br w:type="textWrapping"/>
      </w:r>
      <w:r>
        <w:rPr>
          <w:rFonts w:ascii="Courier New" w:hAnsi="Courier New"/>
          <w:color w:val="000000"/>
          <w:sz w:val="17"/>
          <w:shd w:val="clear" w:fill="e0e0e0"/>
        </w:rPr>
        <w:t xml:space="preserve">      i := 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k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c[k] := b[j];</w:t>
      </w:r>
      <w:r>
        <w:rPr>
          <w:rFonts w:ascii="Courier New" w:hAnsi="Courier New"/>
          <w:color w:val="000000"/>
          <w:sz w:val="17"/>
          <w:shd w:val="clear" w:fill="e0e0e0"/>
        </w:rPr>
        <w:br w:type="textWrapping"/>
      </w:r>
      <w:r>
        <w:rPr>
          <w:rFonts w:ascii="Courier New" w:hAnsi="Courier New"/>
          <w:color w:val="000000"/>
          <w:sz w:val="17"/>
          <w:shd w:val="clear" w:fill="e0e0e0"/>
        </w:rPr>
        <w:t xml:space="preserve">      j := 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k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i ≤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c[k] := a[i];</w:t>
      </w:r>
      <w:r>
        <w:rPr>
          <w:rFonts w:ascii="Courier New" w:hAnsi="Courier New"/>
          <w:color w:val="000000"/>
          <w:sz w:val="17"/>
          <w:shd w:val="clear" w:fill="e0e0e0"/>
        </w:rPr>
        <w:br w:type="textWrapping"/>
      </w:r>
      <w:r>
        <w:rPr>
          <w:rFonts w:ascii="Courier New" w:hAnsi="Courier New"/>
          <w:color w:val="000000"/>
          <w:sz w:val="17"/>
          <w:shd w:val="clear" w:fill="e0e0e0"/>
        </w:rPr>
        <w:t xml:space="preserve">   i := 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k + 1;</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j ≤ m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c[k] := b[j];</w:t>
      </w:r>
      <w:r>
        <w:rPr>
          <w:rFonts w:ascii="Courier New" w:hAnsi="Courier New"/>
          <w:color w:val="000000"/>
          <w:sz w:val="17"/>
          <w:shd w:val="clear" w:fill="e0e0e0"/>
        </w:rPr>
        <w:br w:type="textWrapping"/>
      </w:r>
      <w:r>
        <w:rPr>
          <w:rFonts w:ascii="Courier New" w:hAnsi="Courier New"/>
          <w:color w:val="000000"/>
          <w:sz w:val="17"/>
          <w:shd w:val="clear" w:fill="e0e0e0"/>
        </w:rPr>
        <w:t xml:space="preserve">   j := 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k + 1;</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p>
    <w:bookmarkEnd w:id="349"/>
    <w:p>
      <w:pPr>
        <w:spacing w:before="200" w:after="0" w:line="240" w:lineRule="auto"/>
        <w:jc w:val="both"/>
      </w:pPr>
      <w:r>
        <w:rPr>
          <w:rFonts w:ascii="Times New Roman" w:hAnsi="Times New Roman"/>
          <w:i/>
          <w:color w:val="000000"/>
          <w:sz w:val="20"/>
        </w:rPr>
        <w:t>Összefésüléses rendezés</w:t>
      </w:r>
    </w:p>
    <w:p>
      <w:pPr>
        <w:spacing w:before="200" w:after="0" w:line="240" w:lineRule="auto"/>
        <w:jc w:val="both"/>
      </w:pPr>
      <w:r>
        <w:rPr>
          <w:rFonts w:ascii="Times New Roman" w:hAnsi="Times New Roman"/>
          <w:color w:val="000000"/>
          <w:sz w:val="20"/>
        </w:rPr>
        <w:t xml:space="preserve">Az eddig ismertetett rendező algoritmusoktól eltérő, rekurzív elven működik. A </w:t>
      </w:r>
      <w:r>
        <w:rPr>
          <w:rFonts w:ascii="Times New Roman" w:hAnsi="Times New Roman"/>
          <w:i/>
          <w:color w:val="000000"/>
          <w:sz w:val="20"/>
        </w:rPr>
        <w:t>c[1..n]</w:t>
      </w:r>
      <w:r>
        <w:rPr>
          <w:rFonts w:ascii="Times New Roman" w:hAnsi="Times New Roman"/>
          <w:color w:val="000000"/>
          <w:sz w:val="20"/>
        </w:rPr>
        <w:t xml:space="preserve"> tömb rendezése rekurzívan visszavezethető a </w:t>
      </w:r>
      <w:r>
        <w:rPr>
          <w:rFonts w:ascii="Times New Roman" w:hAnsi="Times New Roman"/>
          <w:i/>
          <w:color w:val="000000"/>
          <w:sz w:val="20"/>
        </w:rPr>
        <w:t>c[1..n/2]</w:t>
      </w:r>
      <w:r>
        <w:rPr>
          <w:rFonts w:ascii="Times New Roman" w:hAnsi="Times New Roman"/>
          <w:color w:val="000000"/>
          <w:sz w:val="20"/>
        </w:rPr>
        <w:t xml:space="preserve"> és a </w:t>
      </w:r>
      <w:r>
        <w:rPr>
          <w:rFonts w:ascii="Times New Roman" w:hAnsi="Times New Roman"/>
          <w:i/>
          <w:color w:val="000000"/>
          <w:sz w:val="20"/>
        </w:rPr>
        <w:t xml:space="preserve">c[n/2+1..n] </w:t>
      </w:r>
      <w:r>
        <w:rPr>
          <w:rFonts w:ascii="Times New Roman" w:hAnsi="Times New Roman"/>
          <w:color w:val="000000"/>
          <w:sz w:val="20"/>
        </w:rPr>
        <w:t xml:space="preserve">tömbszakaszok külön-külön történő rendezésére, és az ezt követő összefésülésükre. Az általános rendez eljárást egy </w:t>
      </w:r>
      <w:r>
        <w:rPr>
          <w:rFonts w:ascii="Times New Roman" w:hAnsi="Times New Roman"/>
          <w:i/>
          <w:color w:val="000000"/>
          <w:sz w:val="20"/>
        </w:rPr>
        <w:t>c[i..j]</w:t>
      </w:r>
      <w:r>
        <w:rPr>
          <w:rFonts w:ascii="Times New Roman" w:hAnsi="Times New Roman"/>
          <w:color w:val="000000"/>
          <w:sz w:val="20"/>
        </w:rPr>
        <w:t xml:space="preserve"> tömbszakasz rendezésére kell megírnunk. A feladat akkor triviális, ha a rendezendő tömbszakasz egyelemű </w:t>
      </w:r>
      <w:r>
        <w:rPr>
          <w:rFonts w:ascii="Times New Roman" w:hAnsi="Times New Roman"/>
          <w:i/>
          <w:color w:val="000000"/>
          <w:sz w:val="20"/>
        </w:rPr>
        <w:t>(i = j)</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w:t>
      </w:r>
      <w:r>
        <w:rPr>
          <w:rFonts w:ascii="Times New Roman" w:hAnsi="Times New Roman"/>
          <w:i/>
          <w:color w:val="000000"/>
          <w:sz w:val="20"/>
        </w:rPr>
        <w:t>rendez</w:t>
      </w:r>
      <w:r>
        <w:rPr>
          <w:rFonts w:ascii="Times New Roman" w:hAnsi="Times New Roman"/>
          <w:color w:val="000000"/>
          <w:sz w:val="20"/>
        </w:rPr>
        <w:t xml:space="preserve"> eljárást kezdetben a teljes tömbre hívjuk meg, </w:t>
      </w:r>
      <w:r>
        <w:rPr>
          <w:rFonts w:ascii="Times New Roman" w:hAnsi="Times New Roman"/>
          <w:i/>
          <w:color w:val="000000"/>
          <w:sz w:val="20"/>
        </w:rPr>
        <w:t>rendez (c[1..n])</w:t>
      </w:r>
      <w:r>
        <w:rPr>
          <w:rFonts w:ascii="Times New Roman" w:hAnsi="Times New Roman"/>
          <w:color w:val="000000"/>
          <w:sz w:val="20"/>
        </w:rPr>
        <w:t xml:space="preserve">;. Az </w:t>
      </w:r>
      <w:r>
        <w:rPr>
          <w:rFonts w:ascii="Times New Roman" w:hAnsi="Times New Roman"/>
          <w:i/>
          <w:color w:val="000000"/>
          <w:sz w:val="20"/>
        </w:rPr>
        <w:t>összefésül</w:t>
      </w:r>
      <w:r>
        <w:rPr>
          <w:rFonts w:ascii="Times New Roman" w:hAnsi="Times New Roman"/>
          <w:color w:val="000000"/>
          <w:sz w:val="20"/>
        </w:rPr>
        <w:t xml:space="preserve"> eljárás az </w:t>
      </w:r>
      <w:r>
        <w:rPr>
          <w:rFonts w:ascii="Times New Roman" w:hAnsi="Times New Roman"/>
          <w:i/>
          <w:color w:val="000000"/>
          <w:sz w:val="20"/>
        </w:rPr>
        <w:t>a</w:t>
      </w:r>
      <w:r>
        <w:rPr>
          <w:rFonts w:ascii="Times New Roman" w:hAnsi="Times New Roman"/>
          <w:color w:val="000000"/>
          <w:sz w:val="20"/>
        </w:rPr>
        <w:t xml:space="preserve"> és </w:t>
      </w:r>
      <w:r>
        <w:rPr>
          <w:rFonts w:ascii="Times New Roman" w:hAnsi="Times New Roman"/>
          <w:i/>
          <w:color w:val="000000"/>
          <w:sz w:val="20"/>
        </w:rPr>
        <w:t>b</w:t>
      </w:r>
      <w:r>
        <w:rPr>
          <w:rFonts w:ascii="Times New Roman" w:hAnsi="Times New Roman"/>
          <w:color w:val="000000"/>
          <w:sz w:val="20"/>
        </w:rPr>
        <w:t xml:space="preserve"> segédtömböket használja.</w:t>
      </w:r>
    </w:p>
    <w:bookmarkStart w:id="350" w:name="d0e5782"/>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procedure rendez (c[i..j]);</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i &lt; 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(i +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(c[i..k]);</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(c[k+1..j]);</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összefésül (c[i..j]);</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endprocedure</w:t>
      </w:r>
      <w:r>
        <w:rPr>
          <w:rFonts w:ascii="Courier New" w:hAnsi="Courier New"/>
          <w:color w:val="000000"/>
          <w:sz w:val="17"/>
          <w:shd w:val="clear" w:fill="e0e0e0"/>
        </w:rPr>
        <w:br w:type="textWrapping"/>
      </w:r>
    </w:p>
    <w:bookmarkEnd w:id="350"/>
    <w:bookmarkStart w:id="351" w:name="d0e5784"/>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procedure összefésül (c[i..j])</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(i +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i to k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a[p] := c[p];</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k+1 to j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b[p] := c[p];</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a[k+1] := ∞; b[j+1] := ∞; {strázsák}</w:t>
      </w:r>
      <w:r>
        <w:rPr>
          <w:rFonts w:ascii="Courier New" w:hAnsi="Courier New"/>
          <w:color w:val="000000"/>
          <w:sz w:val="17"/>
          <w:shd w:val="clear" w:fill="e0e0e0"/>
        </w:rPr>
        <w:br w:type="textWrapping"/>
      </w:r>
      <w:r>
        <w:rPr>
          <w:rFonts w:ascii="Courier New" w:hAnsi="Courier New"/>
          <w:color w:val="000000"/>
          <w:sz w:val="17"/>
          <w:shd w:val="clear" w:fill="e0e0e0"/>
        </w:rPr>
        <w:t xml:space="preserve">   ii := i; jj := k+1;</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i to j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a[ii] &lt; b[jj]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c[p] := a[ii];</w:t>
      </w:r>
      <w:r>
        <w:rPr>
          <w:rFonts w:ascii="Courier New" w:hAnsi="Courier New"/>
          <w:color w:val="000000"/>
          <w:sz w:val="17"/>
          <w:shd w:val="clear" w:fill="e0e0e0"/>
        </w:rPr>
        <w:br w:type="textWrapping"/>
      </w:r>
      <w:r>
        <w:rPr>
          <w:rFonts w:ascii="Courier New" w:hAnsi="Courier New"/>
          <w:color w:val="000000"/>
          <w:sz w:val="17"/>
          <w:shd w:val="clear" w:fill="e0e0e0"/>
        </w:rPr>
        <w:t xml:space="preserve">         ii := ii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c[p] := b[jj];</w:t>
      </w:r>
      <w:r>
        <w:rPr>
          <w:rFonts w:ascii="Courier New" w:hAnsi="Courier New"/>
          <w:color w:val="000000"/>
          <w:sz w:val="17"/>
          <w:shd w:val="clear" w:fill="e0e0e0"/>
        </w:rPr>
        <w:br w:type="textWrapping"/>
      </w:r>
      <w:r>
        <w:rPr>
          <w:rFonts w:ascii="Courier New" w:hAnsi="Courier New"/>
          <w:color w:val="000000"/>
          <w:sz w:val="17"/>
          <w:shd w:val="clear" w:fill="e0e0e0"/>
        </w:rPr>
        <w:t xml:space="preserve">         jj = jj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endprocedure</w:t>
      </w:r>
      <w:r>
        <w:rPr>
          <w:rFonts w:ascii="Courier New" w:hAnsi="Courier New"/>
          <w:color w:val="000000"/>
          <w:sz w:val="17"/>
          <w:shd w:val="clear" w:fill="e0e0e0"/>
        </w:rPr>
        <w:br w:type="textWrapping"/>
      </w:r>
    </w:p>
    <w:bookmarkEnd w:id="351"/>
    <w:p>
      <w:pPr>
        <w:spacing w:before="200" w:after="0" w:line="240" w:lineRule="auto"/>
        <w:jc w:val="both"/>
      </w:pPr>
      <w:r>
        <w:rPr>
          <w:rFonts w:ascii="Times New Roman" w:hAnsi="Times New Roman"/>
          <w:i/>
          <w:color w:val="000000"/>
          <w:sz w:val="20"/>
        </w:rPr>
        <w:t>Szétválogatás (előrendezés)</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a[1..n]</w:t>
      </w:r>
      <w:r>
        <w:rPr>
          <w:rFonts w:ascii="Times New Roman" w:hAnsi="Times New Roman"/>
          <w:color w:val="000000"/>
          <w:sz w:val="20"/>
        </w:rPr>
        <w:t xml:space="preserve"> tömb elemeit válogassuk szét „az első eleme szerint” (az első elemnél kisebb elemek előtte, a nagyobbak mögötte legyenek). Egy </w:t>
      </w:r>
      <w:r>
        <w:rPr>
          <w:rFonts w:ascii="Times New Roman" w:hAnsi="Times New Roman"/>
          <w:i/>
          <w:color w:val="000000"/>
          <w:sz w:val="20"/>
        </w:rPr>
        <w:t>i</w:t>
      </w:r>
      <w:r>
        <w:rPr>
          <w:rFonts w:ascii="Times New Roman" w:hAnsi="Times New Roman"/>
          <w:color w:val="000000"/>
          <w:sz w:val="20"/>
        </w:rPr>
        <w:t xml:space="preserve">, illetve egy </w:t>
      </w:r>
      <w:r>
        <w:rPr>
          <w:rFonts w:ascii="Times New Roman" w:hAnsi="Times New Roman"/>
          <w:i/>
          <w:color w:val="000000"/>
          <w:sz w:val="20"/>
        </w:rPr>
        <w:t>j</w:t>
      </w:r>
      <w:r>
        <w:rPr>
          <w:rFonts w:ascii="Times New Roman" w:hAnsi="Times New Roman"/>
          <w:color w:val="000000"/>
          <w:sz w:val="20"/>
        </w:rPr>
        <w:t xml:space="preserve"> változót a tömb elejére, illetve végére állítunk. Kezdetben az elem, amely szerint a szétválogatás történik (továbbiakban kulcselem), nyilván az </w:t>
      </w:r>
      <w:r>
        <w:rPr>
          <w:rFonts w:ascii="Times New Roman" w:hAnsi="Times New Roman"/>
          <w:i/>
          <w:color w:val="000000"/>
          <w:sz w:val="20"/>
        </w:rPr>
        <w:t>i</w:t>
      </w:r>
      <w:r>
        <w:rPr>
          <w:rFonts w:ascii="Times New Roman" w:hAnsi="Times New Roman"/>
          <w:color w:val="000000"/>
          <w:sz w:val="20"/>
        </w:rPr>
        <w:t xml:space="preserve">-edik pozícióban van. Miközben </w:t>
      </w:r>
      <w:r>
        <w:rPr>
          <w:rFonts w:ascii="Times New Roman" w:hAnsi="Times New Roman"/>
          <w:i/>
          <w:color w:val="000000"/>
          <w:sz w:val="20"/>
        </w:rPr>
        <w:t>i</w:t>
      </w:r>
      <w:r>
        <w:rPr>
          <w:rFonts w:ascii="Times New Roman" w:hAnsi="Times New Roman"/>
          <w:color w:val="000000"/>
          <w:sz w:val="20"/>
        </w:rPr>
        <w:t xml:space="preserve"> áll, jövünk előre </w:t>
      </w:r>
      <w:r>
        <w:rPr>
          <w:rFonts w:ascii="Times New Roman" w:hAnsi="Times New Roman"/>
          <w:i/>
          <w:color w:val="000000"/>
          <w:sz w:val="20"/>
        </w:rPr>
        <w:t>j</w:t>
      </w:r>
      <w:r>
        <w:rPr>
          <w:rFonts w:ascii="Times New Roman" w:hAnsi="Times New Roman"/>
          <w:color w:val="000000"/>
          <w:sz w:val="20"/>
        </w:rPr>
        <w:t xml:space="preserve">-vel (magunk mögött hagyva a kulcselemnél nagyobb elemeket), míg nem találunk egy </w:t>
      </w:r>
      <w:r>
        <w:rPr>
          <w:rFonts w:ascii="Times New Roman" w:hAnsi="Times New Roman"/>
          <w:i/>
          <w:color w:val="000000"/>
          <w:sz w:val="20"/>
        </w:rPr>
        <w:t>a[j]</w:t>
      </w:r>
      <w:r>
        <w:rPr>
          <w:rFonts w:ascii="Times New Roman" w:hAnsi="Times New Roman"/>
          <w:color w:val="000000"/>
          <w:sz w:val="20"/>
        </w:rPr>
        <w:t xml:space="preserve">-t, ami kisebb, mint az </w:t>
      </w:r>
      <w:r>
        <w:rPr>
          <w:rFonts w:ascii="Times New Roman" w:hAnsi="Times New Roman"/>
          <w:i/>
          <w:color w:val="000000"/>
          <w:sz w:val="20"/>
        </w:rPr>
        <w:t>a[i]</w:t>
      </w:r>
      <w:r>
        <w:rPr>
          <w:rFonts w:ascii="Times New Roman" w:hAnsi="Times New Roman"/>
          <w:color w:val="000000"/>
          <w:sz w:val="20"/>
        </w:rPr>
        <w:t xml:space="preserve">. Felcserélve egymás közt az </w:t>
      </w:r>
      <w:r>
        <w:rPr>
          <w:rFonts w:ascii="Times New Roman" w:hAnsi="Times New Roman"/>
          <w:i/>
          <w:color w:val="000000"/>
          <w:sz w:val="20"/>
        </w:rPr>
        <w:t>a[i]</w:t>
      </w:r>
      <w:r>
        <w:rPr>
          <w:rFonts w:ascii="Times New Roman" w:hAnsi="Times New Roman"/>
          <w:color w:val="000000"/>
          <w:sz w:val="20"/>
        </w:rPr>
        <w:t xml:space="preserve">-t és az </w:t>
      </w:r>
      <w:r>
        <w:rPr>
          <w:rFonts w:ascii="Times New Roman" w:hAnsi="Times New Roman"/>
          <w:i/>
          <w:color w:val="000000"/>
          <w:sz w:val="20"/>
        </w:rPr>
        <w:t>a[j]</w:t>
      </w:r>
      <w:r>
        <w:rPr>
          <w:rFonts w:ascii="Times New Roman" w:hAnsi="Times New Roman"/>
          <w:color w:val="000000"/>
          <w:sz w:val="20"/>
        </w:rPr>
        <w:t xml:space="preserve">-t, a kulcselem hátra kerül a </w:t>
      </w:r>
      <w:r>
        <w:rPr>
          <w:rFonts w:ascii="Times New Roman" w:hAnsi="Times New Roman"/>
          <w:i/>
          <w:color w:val="000000"/>
          <w:sz w:val="20"/>
        </w:rPr>
        <w:t>j</w:t>
      </w:r>
      <w:r>
        <w:rPr>
          <w:rFonts w:ascii="Times New Roman" w:hAnsi="Times New Roman"/>
          <w:color w:val="000000"/>
          <w:sz w:val="20"/>
        </w:rPr>
        <w:t xml:space="preserve">-edik pozícióba, a nála kisebb elem pedig előre az </w:t>
      </w:r>
      <w:r>
        <w:rPr>
          <w:rFonts w:ascii="Times New Roman" w:hAnsi="Times New Roman"/>
          <w:i/>
          <w:color w:val="000000"/>
          <w:sz w:val="20"/>
        </w:rPr>
        <w:t>i</w:t>
      </w:r>
      <w:r>
        <w:rPr>
          <w:rFonts w:ascii="Times New Roman" w:hAnsi="Times New Roman"/>
          <w:color w:val="000000"/>
          <w:sz w:val="20"/>
        </w:rPr>
        <w:t xml:space="preserve">-edikbe. Ekkor „váltás” történik. Miközben </w:t>
      </w:r>
      <w:r>
        <w:rPr>
          <w:rFonts w:ascii="Times New Roman" w:hAnsi="Times New Roman"/>
          <w:i/>
          <w:color w:val="000000"/>
          <w:sz w:val="20"/>
        </w:rPr>
        <w:t>j</w:t>
      </w:r>
      <w:r>
        <w:rPr>
          <w:rFonts w:ascii="Times New Roman" w:hAnsi="Times New Roman"/>
          <w:color w:val="000000"/>
          <w:sz w:val="20"/>
        </w:rPr>
        <w:t xml:space="preserve"> áll, </w:t>
      </w:r>
      <w:r>
        <w:rPr>
          <w:rFonts w:ascii="Times New Roman" w:hAnsi="Times New Roman"/>
          <w:i/>
          <w:color w:val="000000"/>
          <w:sz w:val="20"/>
        </w:rPr>
        <w:t>i</w:t>
      </w:r>
      <w:r>
        <w:rPr>
          <w:rFonts w:ascii="Times New Roman" w:hAnsi="Times New Roman"/>
          <w:color w:val="000000"/>
          <w:sz w:val="20"/>
        </w:rPr>
        <w:t xml:space="preserve">-vel megyünk hátrafele (magunk mögött hagyva a kulcselemnél kisebb elemeket), míg nem találunk egy </w:t>
      </w:r>
      <w:r>
        <w:rPr>
          <w:rFonts w:ascii="Times New Roman" w:hAnsi="Times New Roman"/>
          <w:i/>
          <w:color w:val="000000"/>
          <w:sz w:val="20"/>
        </w:rPr>
        <w:t>a[i]</w:t>
      </w:r>
      <w:r>
        <w:rPr>
          <w:rFonts w:ascii="Times New Roman" w:hAnsi="Times New Roman"/>
          <w:color w:val="000000"/>
          <w:sz w:val="20"/>
        </w:rPr>
        <w:t xml:space="preserve">–t, ami nagyobb, mint az </w:t>
      </w:r>
      <w:r>
        <w:rPr>
          <w:rFonts w:ascii="Times New Roman" w:hAnsi="Times New Roman"/>
          <w:i/>
          <w:color w:val="000000"/>
          <w:sz w:val="20"/>
        </w:rPr>
        <w:t>a[j]</w:t>
      </w:r>
      <w:r>
        <w:rPr>
          <w:rFonts w:ascii="Times New Roman" w:hAnsi="Times New Roman"/>
          <w:color w:val="000000"/>
          <w:sz w:val="20"/>
        </w:rPr>
        <w:t xml:space="preserve">. Ismét felcserélve egymás közt az </w:t>
      </w:r>
      <w:r>
        <w:rPr>
          <w:rFonts w:ascii="Times New Roman" w:hAnsi="Times New Roman"/>
          <w:i/>
          <w:color w:val="000000"/>
          <w:sz w:val="20"/>
        </w:rPr>
        <w:t>a[i]</w:t>
      </w:r>
      <w:r>
        <w:rPr>
          <w:rFonts w:ascii="Times New Roman" w:hAnsi="Times New Roman"/>
          <w:color w:val="000000"/>
          <w:sz w:val="20"/>
        </w:rPr>
        <w:t xml:space="preserve">-t és az </w:t>
      </w:r>
      <w:r>
        <w:rPr>
          <w:rFonts w:ascii="Times New Roman" w:hAnsi="Times New Roman"/>
          <w:i/>
          <w:color w:val="000000"/>
          <w:sz w:val="20"/>
        </w:rPr>
        <w:t>a[j]</w:t>
      </w:r>
      <w:r>
        <w:rPr>
          <w:rFonts w:ascii="Times New Roman" w:hAnsi="Times New Roman"/>
          <w:color w:val="000000"/>
          <w:sz w:val="20"/>
        </w:rPr>
        <w:t xml:space="preserve">-t, a kulcselem visszakerül az </w:t>
      </w:r>
      <w:r>
        <w:rPr>
          <w:rFonts w:ascii="Times New Roman" w:hAnsi="Times New Roman"/>
          <w:i/>
          <w:color w:val="000000"/>
          <w:sz w:val="20"/>
        </w:rPr>
        <w:t>i</w:t>
      </w:r>
      <w:r>
        <w:rPr>
          <w:rFonts w:ascii="Times New Roman" w:hAnsi="Times New Roman"/>
          <w:color w:val="000000"/>
          <w:sz w:val="20"/>
        </w:rPr>
        <w:t xml:space="preserve">-edik pozícióba, a nála nagyobb elem pedig hátra a </w:t>
      </w:r>
      <w:r>
        <w:rPr>
          <w:rFonts w:ascii="Times New Roman" w:hAnsi="Times New Roman"/>
          <w:i/>
          <w:color w:val="000000"/>
          <w:sz w:val="20"/>
        </w:rPr>
        <w:t>j</w:t>
      </w:r>
      <w:r>
        <w:rPr>
          <w:rFonts w:ascii="Times New Roman" w:hAnsi="Times New Roman"/>
          <w:color w:val="000000"/>
          <w:sz w:val="20"/>
        </w:rPr>
        <w:t xml:space="preserve">-edikbe. Most újra </w:t>
      </w:r>
      <w:r>
        <w:rPr>
          <w:rFonts w:ascii="Times New Roman" w:hAnsi="Times New Roman"/>
          <w:i/>
          <w:color w:val="000000"/>
          <w:sz w:val="20"/>
        </w:rPr>
        <w:t>j</w:t>
      </w:r>
      <w:r>
        <w:rPr>
          <w:rFonts w:ascii="Times New Roman" w:hAnsi="Times New Roman"/>
          <w:color w:val="000000"/>
          <w:sz w:val="20"/>
        </w:rPr>
        <w:t xml:space="preserve">-vel jövünk előre (1. eset), majd ismét </w:t>
      </w:r>
      <w:r>
        <w:rPr>
          <w:rFonts w:ascii="Times New Roman" w:hAnsi="Times New Roman"/>
          <w:i/>
          <w:color w:val="000000"/>
          <w:sz w:val="20"/>
        </w:rPr>
        <w:t>i</w:t>
      </w:r>
      <w:r>
        <w:rPr>
          <w:rFonts w:ascii="Times New Roman" w:hAnsi="Times New Roman"/>
          <w:color w:val="000000"/>
          <w:sz w:val="20"/>
        </w:rPr>
        <w:t xml:space="preserve">-vel megyünk hátra (2. eset) mindaddig, amíg </w:t>
      </w:r>
      <w:r>
        <w:rPr>
          <w:rFonts w:ascii="Times New Roman" w:hAnsi="Times New Roman"/>
          <w:i/>
          <w:color w:val="000000"/>
          <w:sz w:val="20"/>
        </w:rPr>
        <w:t>i</w:t>
      </w:r>
      <w:r>
        <w:rPr>
          <w:rFonts w:ascii="Times New Roman" w:hAnsi="Times New Roman"/>
          <w:color w:val="000000"/>
          <w:sz w:val="20"/>
        </w:rPr>
        <w:t xml:space="preserve"> és </w:t>
      </w:r>
      <w:r>
        <w:rPr>
          <w:rFonts w:ascii="Times New Roman" w:hAnsi="Times New Roman"/>
          <w:i/>
          <w:color w:val="000000"/>
          <w:sz w:val="20"/>
        </w:rPr>
        <w:t>j</w:t>
      </w:r>
      <w:r>
        <w:rPr>
          <w:rFonts w:ascii="Times New Roman" w:hAnsi="Times New Roman"/>
          <w:color w:val="000000"/>
          <w:sz w:val="20"/>
        </w:rPr>
        <w:t xml:space="preserve"> találkozik. A kulcselem mindig az álló index irányában van, az előre lepegető </w:t>
      </w:r>
      <w:r>
        <w:rPr>
          <w:rFonts w:ascii="Times New Roman" w:hAnsi="Times New Roman"/>
          <w:i/>
          <w:color w:val="000000"/>
          <w:sz w:val="20"/>
        </w:rPr>
        <w:t>j</w:t>
      </w:r>
      <w:r>
        <w:rPr>
          <w:rFonts w:ascii="Times New Roman" w:hAnsi="Times New Roman"/>
          <w:color w:val="000000"/>
          <w:sz w:val="20"/>
        </w:rPr>
        <w:t xml:space="preserve"> a kulcselemnél nagyobb, a hátrafele mozgó </w:t>
      </w:r>
      <w:r>
        <w:rPr>
          <w:rFonts w:ascii="Times New Roman" w:hAnsi="Times New Roman"/>
          <w:i/>
          <w:color w:val="000000"/>
          <w:sz w:val="20"/>
        </w:rPr>
        <w:t>i</w:t>
      </w:r>
      <w:r>
        <w:rPr>
          <w:rFonts w:ascii="Times New Roman" w:hAnsi="Times New Roman"/>
          <w:color w:val="000000"/>
          <w:sz w:val="20"/>
        </w:rPr>
        <w:t xml:space="preserve"> pedig a kulcselemnél kisebb elemeket hagyja maga mögött. A kulcselem a helyét, amelyet a rendezett számsorozatban foglalna el, ott találja meg, ahol találkoznak az </w:t>
      </w:r>
      <w:r>
        <w:rPr>
          <w:rFonts w:ascii="Times New Roman" w:hAnsi="Times New Roman"/>
          <w:i/>
          <w:color w:val="000000"/>
          <w:sz w:val="20"/>
        </w:rPr>
        <w:t>i</w:t>
      </w:r>
      <w:r>
        <w:rPr>
          <w:rFonts w:ascii="Times New Roman" w:hAnsi="Times New Roman"/>
          <w:color w:val="000000"/>
          <w:sz w:val="20"/>
        </w:rPr>
        <w:t xml:space="preserve"> es </w:t>
      </w:r>
      <w:r>
        <w:rPr>
          <w:rFonts w:ascii="Times New Roman" w:hAnsi="Times New Roman"/>
          <w:i/>
          <w:color w:val="000000"/>
          <w:sz w:val="20"/>
        </w:rPr>
        <w:t>j</w:t>
      </w:r>
      <w:r>
        <w:rPr>
          <w:rFonts w:ascii="Times New Roman" w:hAnsi="Times New Roman"/>
          <w:color w:val="000000"/>
          <w:sz w:val="20"/>
        </w:rPr>
        <w:t xml:space="preserve"> indexek.</w:t>
      </w:r>
    </w:p>
    <w:bookmarkStart w:id="352" w:name="d0e5875"/>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i := 1; j := n;</w:t>
      </w:r>
      <w:r>
        <w:rPr>
          <w:rFonts w:ascii="Courier New" w:hAnsi="Courier New"/>
          <w:color w:val="000000"/>
          <w:sz w:val="17"/>
          <w:shd w:val="clear" w:fill="e0e0e0"/>
        </w:rPr>
        <w:br w:type="textWrapping"/>
      </w:r>
      <w:r>
        <w:rPr>
          <w:rFonts w:ascii="Courier New" w:hAnsi="Courier New"/>
          <w:color w:val="000000"/>
          <w:sz w:val="17"/>
          <w:shd w:val="clear" w:fill="e0e0e0"/>
        </w:rPr>
        <w:t xml:space="preserve">eset := 1; </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i &lt; j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 ≤ a[j]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eset = 1 then j := 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 := 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c := a[i]; a[i] := a[j]; a[j] := c;</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eset = 1 then eset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eset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 </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p>
    <w:bookmarkEnd w:id="352"/>
    <w:p>
      <w:pPr>
        <w:spacing w:before="200" w:after="0" w:line="240" w:lineRule="auto"/>
        <w:jc w:val="both"/>
      </w:pPr>
      <w:r>
        <w:rPr>
          <w:rFonts w:ascii="Times New Roman" w:hAnsi="Times New Roman"/>
          <w:i/>
          <w:color w:val="000000"/>
          <w:sz w:val="20"/>
        </w:rPr>
        <w:t>Gyorsrendezés (quick-sort)</w:t>
      </w:r>
    </w:p>
    <w:p>
      <w:pPr>
        <w:spacing w:before="200" w:after="0" w:line="240" w:lineRule="auto"/>
        <w:jc w:val="both"/>
      </w:pPr>
      <w:r>
        <w:rPr>
          <w:rFonts w:ascii="Times New Roman" w:hAnsi="Times New Roman"/>
          <w:color w:val="000000"/>
          <w:sz w:val="20"/>
        </w:rPr>
        <w:t>Ez az algoritmus is rekurzív elven működik. Szétválogatjuk az aktuális tömbszakasz (</w:t>
      </w:r>
      <w:r>
        <w:rPr>
          <w:rFonts w:ascii="Times New Roman" w:hAnsi="Times New Roman"/>
          <w:i/>
          <w:color w:val="000000"/>
          <w:sz w:val="20"/>
        </w:rPr>
        <w:t>a[i..j]</w:t>
      </w:r>
      <w:r>
        <w:rPr>
          <w:rFonts w:ascii="Times New Roman" w:hAnsi="Times New Roman"/>
          <w:color w:val="000000"/>
          <w:sz w:val="20"/>
        </w:rPr>
        <w:t>) elemeit a szakasz első eleme (az a</w:t>
      </w:r>
      <w:r>
        <w:rPr>
          <w:rFonts w:ascii="Times New Roman" w:hAnsi="Times New Roman"/>
          <w:i/>
          <w:color w:val="000000"/>
          <w:sz w:val="20"/>
        </w:rPr>
        <w:t>[i]</w:t>
      </w:r>
      <w:r>
        <w:rPr>
          <w:rFonts w:ascii="Times New Roman" w:hAnsi="Times New Roman"/>
          <w:color w:val="000000"/>
          <w:sz w:val="20"/>
        </w:rPr>
        <w:t xml:space="preserve"> kulcselem) szerint, majd folytatjuk a rendezést a szakasz kulcselem előtti, illetve mögötti elemei rendezésével.</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w:t>
      </w:r>
      <w:r>
        <w:rPr>
          <w:rFonts w:ascii="Times New Roman" w:hAnsi="Times New Roman"/>
          <w:i/>
          <w:color w:val="000000"/>
          <w:sz w:val="20"/>
        </w:rPr>
        <w:t>rendez</w:t>
      </w:r>
      <w:r>
        <w:rPr>
          <w:rFonts w:ascii="Times New Roman" w:hAnsi="Times New Roman"/>
          <w:color w:val="000000"/>
          <w:sz w:val="20"/>
        </w:rPr>
        <w:t xml:space="preserve"> eljárást kezdetben a teljes tömbre hívjuk meg, a </w:t>
      </w:r>
      <w:r>
        <w:rPr>
          <w:rFonts w:ascii="Times New Roman" w:hAnsi="Times New Roman"/>
          <w:i/>
          <w:color w:val="000000"/>
          <w:sz w:val="20"/>
        </w:rPr>
        <w:t>szétválogat</w:t>
      </w:r>
      <w:r>
        <w:rPr>
          <w:rFonts w:ascii="Times New Roman" w:hAnsi="Times New Roman"/>
          <w:color w:val="000000"/>
          <w:sz w:val="20"/>
        </w:rPr>
        <w:t xml:space="preserve"> függvény adja vissza a helyére került kulcselem pozícióját.</w:t>
      </w:r>
    </w:p>
    <w:bookmarkStart w:id="353" w:name="d0e5898"/>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procedure rendez (a[i..j])</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i &lt; 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szétválogat (a[i..j]);</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(a[i..k-1]);</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(a[k+1..j]);</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endprocedure</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function szétválogat (a[i..j])</w:t>
      </w:r>
      <w:r>
        <w:rPr>
          <w:rFonts w:ascii="Courier New" w:hAnsi="Courier New"/>
          <w:color w:val="000000"/>
          <w:sz w:val="17"/>
          <w:shd w:val="clear" w:fill="e0e0e0"/>
        </w:rPr>
        <w:br w:type="textWrapping"/>
      </w:r>
      <w:r>
        <w:rPr>
          <w:rFonts w:ascii="Courier New" w:hAnsi="Courier New"/>
          <w:color w:val="000000"/>
          <w:sz w:val="17"/>
          <w:shd w:val="clear" w:fill="e0e0e0"/>
        </w:rPr>
        <w:t xml:space="preserve">   ii := i;</w:t>
      </w:r>
      <w:r>
        <w:rPr>
          <w:rFonts w:ascii="Courier New" w:hAnsi="Courier New"/>
          <w:color w:val="000000"/>
          <w:sz w:val="17"/>
          <w:shd w:val="clear" w:fill="e0e0e0"/>
        </w:rPr>
        <w:br w:type="textWrapping"/>
      </w:r>
      <w:r>
        <w:rPr>
          <w:rFonts w:ascii="Courier New" w:hAnsi="Courier New"/>
          <w:color w:val="000000"/>
          <w:sz w:val="17"/>
          <w:shd w:val="clear" w:fill="e0e0e0"/>
        </w:rPr>
        <w:t xml:space="preserve">   jj := j;</w:t>
      </w:r>
      <w:r>
        <w:rPr>
          <w:rFonts w:ascii="Courier New" w:hAnsi="Courier New"/>
          <w:color w:val="000000"/>
          <w:sz w:val="17"/>
          <w:shd w:val="clear" w:fill="e0e0e0"/>
        </w:rPr>
        <w:br w:type="textWrapping"/>
      </w:r>
      <w:r>
        <w:rPr>
          <w:rFonts w:ascii="Courier New" w:hAnsi="Courier New"/>
          <w:color w:val="000000"/>
          <w:sz w:val="17"/>
          <w:shd w:val="clear" w:fill="e0e0e0"/>
        </w:rPr>
        <w:t xml:space="preserve">   üzemmód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ii &lt; jj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a[ii] ≤ a[jj]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üzemmód = 1 then jj := jj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ii := ii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veder=a[ii]; a[ii]=a[jj]; a[jj]=veder;</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üzemmód = 1 then üzemmód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üzemmód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ii;</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endfunction.</w:t>
      </w:r>
      <w:r>
        <w:rPr>
          <w:rFonts w:ascii="Courier New" w:hAnsi="Courier New"/>
          <w:color w:val="000000"/>
          <w:sz w:val="17"/>
          <w:shd w:val="clear" w:fill="e0e0e0"/>
        </w:rPr>
        <w:br w:type="textWrapping"/>
      </w:r>
    </w:p>
    <w:bookmarkEnd w:id="353"/>
    <w:bookmarkStart w:id="354" w:name="d0e5900"/>
    <w:p>
      <w:pPr>
        <w:spacing w:before="200" w:after="0" w:line="240" w:lineRule="auto"/>
      </w:pPr>
      <w:r>
        <w:rPr>
          <w:rFonts w:ascii="Arial" w:hAnsi="Arial"/>
          <w:b/>
          <w:color w:val="000000"/>
          <w:sz w:val="35"/>
        </w:rPr>
        <w:t>3. A programozás alapjai</w:t>
      </w:r>
    </w:p>
    <w:bookmarkEnd w:id="354"/>
    <w:p>
      <w:pPr>
        <w:spacing w:before="200" w:after="0" w:line="240" w:lineRule="auto"/>
        <w:jc w:val="both"/>
      </w:pPr>
      <w:r>
        <w:rPr>
          <w:rFonts w:ascii="Times New Roman" w:hAnsi="Times New Roman"/>
          <w:color w:val="000000"/>
          <w:sz w:val="20"/>
        </w:rPr>
        <w:t xml:space="preserve">A számítógép számára a feladat meghatározását </w:t>
      </w:r>
      <w:r>
        <w:rPr>
          <w:rFonts w:ascii="Times New Roman" w:hAnsi="Times New Roman"/>
          <w:b/>
          <w:color w:val="000000"/>
          <w:sz w:val="20"/>
        </w:rPr>
        <w:t>programozásnak</w:t>
      </w:r>
      <w:r>
        <w:rPr>
          <w:rFonts w:ascii="Times New Roman" w:hAnsi="Times New Roman"/>
          <w:color w:val="000000"/>
          <w:sz w:val="20"/>
        </w:rPr>
        <w:t xml:space="preserve"> nevezzük. A programozás valamilyen a </w:t>
      </w:r>
      <w:r>
        <w:rPr>
          <w:rFonts w:ascii="Times New Roman" w:hAnsi="Times New Roman"/>
          <w:b/>
          <w:color w:val="000000"/>
          <w:sz w:val="20"/>
        </w:rPr>
        <w:t>programozási nyelv</w:t>
      </w:r>
      <w:r>
        <w:rPr>
          <w:rFonts w:ascii="Times New Roman" w:hAnsi="Times New Roman"/>
          <w:color w:val="000000"/>
          <w:sz w:val="20"/>
        </w:rPr>
        <w:t xml:space="preserve"> segítségével történik. A programozási nyelv a számítástechnikában használt olyan, az ember által is olvasható és értelmezhető utasítások sorozata, amivel közvetlenül, vagy közvetve (például gépi kódra fordítás után) közölhetjük a számítógéppel egy adott feladat elvégzésének módját.</w:t>
      </w:r>
    </w:p>
    <w:p>
      <w:pPr>
        <w:spacing w:before="200" w:after="0" w:line="240" w:lineRule="auto"/>
        <w:jc w:val="both"/>
      </w:pPr>
      <w:r>
        <w:rPr>
          <w:rFonts w:ascii="Times New Roman" w:hAnsi="Times New Roman"/>
          <w:color w:val="000000"/>
          <w:sz w:val="20"/>
        </w:rPr>
        <w:t>A programozás egy összetett folyamat, melynek célja és eredménye a programok előállítása. A programozás lépései:</w:t>
      </w:r>
    </w:p>
    <w:bookmarkStart w:id="355" w:name="d0e5915"/>
    <w:bookmarkStart w:id="356" w:name="d0e5916"/>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 megoldandó feladat megfogalmazása, definiálása;</w:t>
      </w:r>
    </w:p>
    <w:bookmarkEnd w:id="356"/>
    <w:bookmarkEnd w:id="355"/>
    <w:bookmarkStart w:id="357" w:name="d0e5919"/>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 megfelelő algoritmus kiválasztása, megtervezése;</w:t>
      </w:r>
    </w:p>
    <w:bookmarkEnd w:id="357"/>
    <w:bookmarkStart w:id="358" w:name="d0e5922"/>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az algoritmus logikai szerkezetének megtervezése;</w:t>
      </w:r>
    </w:p>
    <w:bookmarkEnd w:id="358"/>
    <w:bookmarkStart w:id="359" w:name="d0e5925"/>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az algoritmus szerkezeti lebontása;</w:t>
      </w:r>
    </w:p>
    <w:bookmarkEnd w:id="359"/>
    <w:bookmarkStart w:id="360" w:name="d0e5928"/>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az algoritmus kódolása;</w:t>
      </w:r>
    </w:p>
    <w:bookmarkEnd w:id="360"/>
    <w:bookmarkStart w:id="361" w:name="d0e5931"/>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 kész program futtatása, tesztelése;</w:t>
      </w:r>
    </w:p>
    <w:bookmarkEnd w:id="361"/>
    <w:bookmarkStart w:id="362" w:name="d0e5934"/>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 dokumentáció elkészítése;</w:t>
      </w:r>
    </w:p>
    <w:bookmarkEnd w:id="362"/>
    <w:bookmarkStart w:id="363" w:name="d0e5937"/>
    <w:p>
      <w:pPr>
        <w:numPr>
          <w:ilvl w:val="0"/>
          <w:numId w:val="33"/>
        </w:numPr>
        <w:tabs>
          <w:tab w:val="left" w:pos="200"/>
        </w:tabs>
        <w:spacing w:before="200" w:after="0" w:line="240" w:lineRule="auto"/>
        <w:ind w:left="200" w:right="0" w:hanging="200"/>
        <w:jc w:val="both"/>
      </w:pPr>
      <w:r>
        <w:rPr>
          <w:rFonts w:ascii="Times New Roman" w:hAnsi="Times New Roman"/>
          <w:color w:val="000000"/>
          <w:sz w:val="20"/>
        </w:rPr>
        <w:t>a program karbantartása, felügyelete, nyomon követése.</w:t>
      </w:r>
    </w:p>
    <w:bookmarkEnd w:id="363"/>
    <w:p>
      <w:pPr>
        <w:spacing w:before="200" w:after="0" w:line="240" w:lineRule="auto"/>
        <w:jc w:val="both"/>
      </w:pPr>
      <w:r>
        <w:rPr>
          <w:rFonts w:ascii="Times New Roman" w:hAnsi="Times New Roman"/>
          <w:color w:val="000000"/>
          <w:sz w:val="20"/>
        </w:rPr>
        <w:t>A programozási nyelveket történeti fejlődésük alapján sokféleképpen lehet osztályozni, csoportosítani. A programnyelvek változásának egy-egy fontosabb állomását a programozási nyelvek generációjának nevezzük.</w:t>
      </w:r>
    </w:p>
    <w:p>
      <w:pPr>
        <w:spacing w:before="200" w:after="0" w:line="240" w:lineRule="auto"/>
        <w:jc w:val="both"/>
      </w:pPr>
      <w:r>
        <w:rPr>
          <w:rFonts w:ascii="Times New Roman" w:hAnsi="Times New Roman"/>
          <w:color w:val="000000"/>
          <w:sz w:val="20"/>
        </w:rPr>
        <w:t>A programozási nyelvek</w:t>
      </w:r>
      <w:r>
        <w:rPr>
          <w:rFonts w:ascii="Times New Roman" w:hAnsi="Times New Roman"/>
          <w:b/>
          <w:color w:val="000000"/>
          <w:sz w:val="20"/>
        </w:rPr>
        <w:t xml:space="preserve"> első generációja</w:t>
      </w:r>
      <w:r>
        <w:rPr>
          <w:rFonts w:ascii="Times New Roman" w:hAnsi="Times New Roman"/>
          <w:color w:val="000000"/>
          <w:sz w:val="20"/>
        </w:rPr>
        <w:t xml:space="preserve">, a legalacsonyabb szintű programnyelv, a </w:t>
      </w:r>
      <w:r>
        <w:rPr>
          <w:rFonts w:ascii="Times New Roman" w:hAnsi="Times New Roman"/>
          <w:b/>
          <w:color w:val="000000"/>
          <w:sz w:val="20"/>
        </w:rPr>
        <w:t>gépi (bináris) kód</w:t>
      </w:r>
      <w:r>
        <w:rPr>
          <w:rFonts w:ascii="Times New Roman" w:hAnsi="Times New Roman"/>
          <w:color w:val="000000"/>
          <w:sz w:val="20"/>
        </w:rPr>
        <w:t>. A gépi kódot tulajdonképpen nem is lehet igazi programnyelvnek tekinteni, hiszen erre a klasszikus értelemben vett programnyelvi elemek (utasítások, vezérlőszerkezetek, kifejezések) nem jellemzőek.</w:t>
      </w:r>
    </w:p>
    <w:p>
      <w:pPr>
        <w:spacing w:before="200" w:after="0" w:line="240" w:lineRule="auto"/>
        <w:jc w:val="both"/>
      </w:pPr>
      <w:r>
        <w:rPr>
          <w:rFonts w:ascii="Times New Roman" w:hAnsi="Times New Roman"/>
          <w:color w:val="000000"/>
          <w:sz w:val="20"/>
        </w:rPr>
        <w:t>A számítógéppel való kapcsolat megteremtésének a legközvetlenebb módja viszont a gépi nyelv használata. A gépi nyelvek a számítógépek speciális műszaki tulajdonságait használják ki. Ez az a nyelv, amelyet a processzor közvetlenül megért. A gépi kódú programok az adott számítógép típusokhoz kötődnek, azok más felépítésű számítógépen nem futtathatók. A gépi utasításkészlet bináris számokból álló egyszerű utasítások csoportja, az utasítások pedig műveleti kódból és címrészből tevődnek össze.</w:t>
      </w:r>
    </w:p>
    <w:p>
      <w:pPr>
        <w:spacing w:before="200" w:after="0" w:line="240" w:lineRule="auto"/>
        <w:jc w:val="both"/>
      </w:pPr>
      <w:r>
        <w:rPr>
          <w:rFonts w:ascii="Times New Roman" w:hAnsi="Times New Roman"/>
          <w:color w:val="000000"/>
          <w:sz w:val="20"/>
        </w:rPr>
        <w:t>A gépi kódban való programozás azonban rendkívül nehézkes, hisz az egyes műveletek kódjának és az utasítások szerkezetének az ismerete is szükséges hozzá. Ezért a gépi kódú programozást főként a számítógépek kezdeti időszakában használták (más lehetőség ekkor még nem is állt rendelkezésre).</w:t>
      </w:r>
    </w:p>
    <w:p>
      <w:pPr>
        <w:spacing w:before="200" w:after="0" w:line="240" w:lineRule="auto"/>
        <w:jc w:val="both"/>
      </w:pPr>
      <w:r>
        <w:rPr>
          <w:rFonts w:ascii="Times New Roman" w:hAnsi="Times New Roman"/>
          <w:color w:val="000000"/>
          <w:sz w:val="20"/>
        </w:rPr>
        <w:t xml:space="preserve">A gépi kódú programozás kényelmetlenségeit kiküszöbölendő, az egyes utasításoknak néhány karakteres szimbólumokat, úgynevezett </w:t>
      </w:r>
      <w:r>
        <w:rPr>
          <w:rFonts w:ascii="Times New Roman" w:hAnsi="Times New Roman"/>
          <w:b/>
          <w:color w:val="000000"/>
          <w:sz w:val="20"/>
        </w:rPr>
        <w:t>mnemonikokat</w:t>
      </w:r>
      <w:r>
        <w:rPr>
          <w:rFonts w:ascii="Times New Roman" w:hAnsi="Times New Roman"/>
          <w:color w:val="000000"/>
          <w:sz w:val="20"/>
        </w:rPr>
        <w:t xml:space="preserve"> feleltetnek meg, melyeket programmal gépi kódra fordítanak. A programnyelvek </w:t>
      </w:r>
      <w:r>
        <w:rPr>
          <w:rFonts w:ascii="Times New Roman" w:hAnsi="Times New Roman"/>
          <w:b/>
          <w:color w:val="000000"/>
          <w:sz w:val="20"/>
        </w:rPr>
        <w:t>második generációját</w:t>
      </w:r>
      <w:r>
        <w:rPr>
          <w:rFonts w:ascii="Times New Roman" w:hAnsi="Times New Roman"/>
          <w:color w:val="000000"/>
          <w:sz w:val="20"/>
        </w:rPr>
        <w:t xml:space="preserve"> képviselik az ilyen alacsony szintű (gépközeli) nyelvek. Ezen nyelveknél megmarad a számítógép erőforrásainak (hardver, operációs rendszer) maradéktalan kihasználhatósága, a memóriacímek, a regiszterek, a verem és a megszakítások közvetlen elérhetősége, programozhatósága.</w:t>
      </w:r>
    </w:p>
    <w:p>
      <w:pPr>
        <w:spacing w:before="200" w:after="0" w:line="240" w:lineRule="auto"/>
        <w:jc w:val="both"/>
      </w:pPr>
      <w:r>
        <w:rPr>
          <w:rFonts w:ascii="Times New Roman" w:hAnsi="Times New Roman"/>
          <w:color w:val="000000"/>
          <w:sz w:val="20"/>
        </w:rPr>
        <w:t xml:space="preserve">Ilyen második generációs nyelv az </w:t>
      </w:r>
      <w:r>
        <w:rPr>
          <w:rFonts w:ascii="Times New Roman" w:hAnsi="Times New Roman"/>
          <w:b/>
          <w:color w:val="000000"/>
          <w:sz w:val="20"/>
        </w:rPr>
        <w:t>assembly</w:t>
      </w:r>
      <w:r>
        <w:rPr>
          <w:rFonts w:ascii="Times New Roman" w:hAnsi="Times New Roman"/>
          <w:color w:val="000000"/>
          <w:sz w:val="20"/>
        </w:rPr>
        <w:t xml:space="preserve">, melynek fordítóprogramja az </w:t>
      </w:r>
      <w:r>
        <w:rPr>
          <w:rFonts w:ascii="Times New Roman" w:hAnsi="Times New Roman"/>
          <w:b/>
          <w:color w:val="000000"/>
          <w:sz w:val="20"/>
        </w:rPr>
        <w:t>assembler</w:t>
      </w:r>
      <w:r>
        <w:rPr>
          <w:rFonts w:ascii="Times New Roman" w:hAnsi="Times New Roman"/>
          <w:color w:val="000000"/>
          <w:sz w:val="20"/>
        </w:rPr>
        <w:t>. Az alacsony szintű nyelveknél minden gépi utasításnak megfelel egy nyelvi utasítás (egy nyelvi utasítás azonban állhat több gépi utasításból is). Megjelennek az adatok és az adatok helyfoglalását, a programkód memóriába helyezését definiáló utasítások. A memóriacímek azonosítóval való ellátására is van lehetőség. Elnevezhetjük az adatok kezdőcímét, ebből alakul ki később a változó fogalma, az utasítások címeinek elnevezésből pedig a címke fogalma.</w:t>
      </w:r>
    </w:p>
    <w:p>
      <w:pPr>
        <w:spacing w:before="200" w:after="0" w:line="240" w:lineRule="auto"/>
        <w:jc w:val="both"/>
      </w:pPr>
      <w:r>
        <w:rPr>
          <w:rFonts w:ascii="Times New Roman" w:hAnsi="Times New Roman"/>
          <w:color w:val="000000"/>
          <w:sz w:val="20"/>
        </w:rPr>
        <w:t>Egy minden szempontból megfelelő assembly szintű program létrehozásához nem csak a processzor végrehajtható utasításait helyettesítő szimbólumok, hanem a program szerkesztését, javítását és dokumentálását megkönnyítő lehetőségek, úgynevezett direktívák is szükségesek. A direktívák csak az assembler számára hordoznak információt.</w:t>
      </w:r>
    </w:p>
    <w:p>
      <w:pPr>
        <w:spacing w:before="200" w:after="0" w:line="240" w:lineRule="auto"/>
        <w:jc w:val="both"/>
      </w:pPr>
      <w:r>
        <w:rPr>
          <w:rFonts w:ascii="Times New Roman" w:hAnsi="Times New Roman"/>
          <w:color w:val="000000"/>
          <w:sz w:val="20"/>
        </w:rPr>
        <w:t xml:space="preserve">Azonban még ez a programozási mód is túl nehézkes, és nagyobb feladatok megoldására alkalmatlannak bizonyult. Ezért fejlesztették ki a </w:t>
      </w:r>
      <w:r>
        <w:rPr>
          <w:rFonts w:ascii="Times New Roman" w:hAnsi="Times New Roman"/>
          <w:b/>
          <w:color w:val="000000"/>
          <w:sz w:val="20"/>
        </w:rPr>
        <w:t>magas szintű programozási nyelveket</w:t>
      </w:r>
      <w:r>
        <w:rPr>
          <w:rFonts w:ascii="Times New Roman" w:hAnsi="Times New Roman"/>
          <w:color w:val="000000"/>
          <w:sz w:val="20"/>
        </w:rPr>
        <w:t xml:space="preserve">, melyek segítségével a megoldandó feladatot könnyebben és tömörebben lehet megfogalmazni. A programnyelvek </w:t>
      </w:r>
      <w:r>
        <w:rPr>
          <w:rFonts w:ascii="Times New Roman" w:hAnsi="Times New Roman"/>
          <w:b/>
          <w:color w:val="000000"/>
          <w:sz w:val="20"/>
        </w:rPr>
        <w:t>harmadik generációját</w:t>
      </w:r>
      <w:r>
        <w:rPr>
          <w:rFonts w:ascii="Times New Roman" w:hAnsi="Times New Roman"/>
          <w:color w:val="000000"/>
          <w:sz w:val="20"/>
        </w:rPr>
        <w:t xml:space="preserve"> nevezzük magas szintű programozási nyelveknek, amelyeket gyakran a 3GL jelöléssel szokás ellátni (3</w:t>
      </w:r>
      <w:r>
        <w:rPr>
          <w:rFonts w:ascii="Times New Roman" w:hAnsi="Times New Roman"/>
          <w:color w:val="000000"/>
          <w:sz w:val="15"/>
          <w:vertAlign w:val="superscript"/>
        </w:rPr>
        <w:t>rd</w:t>
      </w:r>
      <w:r>
        <w:rPr>
          <w:rFonts w:ascii="Times New Roman" w:hAnsi="Times New Roman"/>
          <w:color w:val="000000"/>
          <w:sz w:val="20"/>
        </w:rPr>
        <w:t xml:space="preserve"> Generation Language). A programnyelvek e generációjánál a változófogalom pontosabb megjelenése az egyik legfontosabb tulajdonság. A változó azonosítója nem memória-kezdőcímet, hanem egy egész memóriatartományt jelöl. A változófogalom mellett kialakul a típusfogalom, és lehetőség van arra, hogy a programozó saját típusokat is létrehozzon. Kialakulnak a strukturált programnyelvek, megjelennek az elágazások, a ciklusok, az eljárások és a függvények. Az eljárásoknak lehetnek név, illetve cím szerint átadott paraméterei is. A harmadik generációs programnyelveket feladatorientált vagy </w:t>
      </w:r>
      <w:r>
        <w:rPr>
          <w:rFonts w:ascii="Times New Roman" w:hAnsi="Times New Roman"/>
          <w:b/>
          <w:color w:val="000000"/>
          <w:sz w:val="20"/>
        </w:rPr>
        <w:t>eljárásorientált</w:t>
      </w:r>
      <w:r>
        <w:rPr>
          <w:rFonts w:ascii="Times New Roman" w:hAnsi="Times New Roman"/>
          <w:color w:val="000000"/>
          <w:sz w:val="20"/>
        </w:rPr>
        <w:t xml:space="preserve"> nyelveknek is nevezzük, mivel felépítésükből fakadóan a programfejlesztő számára egy program adott részfeladatainak megoldására szolgáló struktúrákat (eljárásokat) kínálnak. Nagy előnye a magas szintű programnyelveknek, hogy a velük készült programok függetlenek a konkrét számítógéptől, hiszen az egyes gépek specialitásait a fordítóprogramnak kell figyelembe vennie a fordítás során.</w:t>
      </w:r>
    </w:p>
    <w:p>
      <w:pPr>
        <w:spacing w:before="200" w:after="0" w:line="240" w:lineRule="auto"/>
        <w:jc w:val="both"/>
      </w:pPr>
      <w:r>
        <w:rPr>
          <w:rFonts w:ascii="Times New Roman" w:hAnsi="Times New Roman"/>
          <w:color w:val="000000"/>
          <w:sz w:val="20"/>
        </w:rPr>
        <w:t xml:space="preserve">Egy-egy magas szintű programnyelvhez minden géptípusra más-más fordítóprogram tartozik. A </w:t>
      </w:r>
      <w:r>
        <w:rPr>
          <w:rFonts w:ascii="Times New Roman" w:hAnsi="Times New Roman"/>
          <w:b/>
          <w:color w:val="000000"/>
          <w:sz w:val="20"/>
        </w:rPr>
        <w:t>fordítóprogram (compiler)</w:t>
      </w:r>
      <w:r>
        <w:rPr>
          <w:rFonts w:ascii="Times New Roman" w:hAnsi="Times New Roman"/>
          <w:color w:val="000000"/>
          <w:sz w:val="20"/>
        </w:rPr>
        <w:t xml:space="preserve"> segítségével lehet a magas szintű programnyelv utasításait az adott számítógép gépi kódú utasításaira lefordítani. Az interaktív gépek megjelenésével kialakult a programozási nyelvek egy olyan csoportja, melyeknél a fordítási menet nem különül el a végrehajtástól, hanem a forrásprogram utasításait rögtön értelmezi és végre is hajtja a fordítóprogram. Az ilyen típusú fordítóprogram az értelmező (</w:t>
      </w:r>
      <w:r>
        <w:rPr>
          <w:rFonts w:ascii="Times New Roman" w:hAnsi="Times New Roman"/>
          <w:b/>
          <w:color w:val="000000"/>
          <w:sz w:val="20"/>
        </w:rPr>
        <w:t>interpreter</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Ma már nagyon sok különböző nyelv létezik. Ezek kifejlesztése általában valamilyen típusú problémák, feladatok megoldására irányul - célorientált, problémaorientált. Az egyes programozási nyelvek önálló utasításkészlettel, szabályrendszerekkel rendelkeznek. Ezeket a szerkezeti, formai követelményeket a nyelv </w:t>
      </w:r>
      <w:r>
        <w:rPr>
          <w:rFonts w:ascii="Times New Roman" w:hAnsi="Times New Roman"/>
          <w:b/>
          <w:color w:val="000000"/>
          <w:sz w:val="20"/>
        </w:rPr>
        <w:t>szintaxisának</w:t>
      </w:r>
      <w:r>
        <w:rPr>
          <w:rFonts w:ascii="Times New Roman" w:hAnsi="Times New Roman"/>
          <w:color w:val="000000"/>
          <w:sz w:val="20"/>
        </w:rPr>
        <w:t xml:space="preserve"> nevezzük. Az utasítások szerkezete a gépi kódú utasításokhoz viszonyítva sokkal összetettebb, képzési módjuk sokkal inkább követi az emberi gondolkodásmódot. A magas szintű programozási nyelvek utasításai több gépi utasítást, tehát egy teljes utasítássorozatot takarnak, nem veszik figyelembe a számítógép felépítését. Ennek megfelelően a magas szintű fordítóprogramok is bonyolultabbak. A magas szintű programozási nyelvek gépfüggetlenek, tehát átvihetőek a forrásprogramok az egyik gépről a másikra. Ennek csupán egyetlen feltétele van, az, hogy az adott gépen az adott operációs rendszer alatt legyen ugyanolyan fordító. Minden programozási nyelvnek létezik egy úgynevezett hivatkozási nyelve (például Standard Pascal), amelyet – ideális esetben - a nyelv implementációi (vagyis a konkrét fordítóprogramok illetve értelmezők) megvalósítanak. Ha csak a hivatkozási nyelv által definiált eszközöket használjuk, akkor a program - forrás szinten - változtatás nélkül átvihető az egyik típusú gépről a másikra, egyébként, ha kihasználjuk az implementációnak a hivatkozási nyelvtől eltérő (esetleg azzal ütköző) lehetőségeit, akkor a programot módosítani kell egy másik implementációra való átvitelhez.</w:t>
      </w:r>
    </w:p>
    <w:p>
      <w:pPr>
        <w:spacing w:before="200" w:after="0" w:line="240" w:lineRule="auto"/>
        <w:jc w:val="both"/>
      </w:pPr>
      <w:r>
        <w:rPr>
          <w:rFonts w:ascii="Times New Roman" w:hAnsi="Times New Roman"/>
          <w:color w:val="000000"/>
          <w:sz w:val="20"/>
        </w:rPr>
        <w:t>Számítógépes program írásakor az adott nyelv szintaktikája alapján készítjük el a programot. A program kódolásától a végrehajtásáig vezető leggyakoribb utat a következő ábrán szemléltetjük:</w:t>
      </w:r>
    </w:p>
    <w:p>
      <w:pPr>
        <w:spacing w:before="0" w:after="0" w:line="240" w:lineRule="auto"/>
        <w:rPr>
          <w:sz w:val="20"/>
        </w:rPr>
      </w:pPr>
    </w:p>
    <w:tbl>
      <w:tblPr>
        <w:tblInd w:w="45" w:type="dxa"/>
        <w:tblLayout w:type="fixed"/>
      </w:tblPr>
      <w:tblGrid>
        <w:gridCol w:w="9026"/>
      </w:tblGrid>
      <w:bookmarkStart w:id="364" w:name="d0e600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drawing>
                <wp:inline>
                  <wp:extent cx="3810000" cy="2581635"/>
                  <wp:docPr id="193" name="\\10.50.22.12\Queue\Queue\37\41\3741382b-147c-4277-87ac-1983201b66f3.docbook\unzip\images\f10.png"/>
                  <a:graphic>
                    <a:graphicData uri="http://schemas.openxmlformats.org/drawingml/2006/picture">
                      <p:pic>
                        <p:nvPicPr>
                          <p:cNvPr id="194" name="\\10.50.22.12\Queue\Queue\37\41\3741382b-147c-4277-87ac-1983201b66f3.docbook\unzip\images\f10.png"/>
                          <p:cNvPicPr/>
                        </p:nvPicPr>
                        <p:blipFill>
                          <a:blip r:embed="r192"/>
                          <a:srcRect l="14917" t="0" r="14917" b="0"/>
                          <a:stretch>
                            <a:fillRect/>
                          </a:stretch>
                        </p:blipFill>
                        <p:spPr>
                          <a:xfrm>
                            <a:off x="0" y="0"/>
                            <a:ext cx="3810000" cy="2581635"/>
                          </a:xfrm>
                          <a:prstGeom prst="rect"/>
                        </p:spPr>
                      </p:pic>
                    </a:graphicData>
                  </a:graphic>
                </wp:inline>
              </w:drawing>
            </w:r>
          </w:p>
        </w:tc>
      </w:tr>
      <w:bookmarkEnd w:id="36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45. Ábra</w:t>
            </w:r>
          </w:p>
        </w:tc>
      </w:tr>
    </w:tbl>
    <w:p>
      <w:pPr>
        <w:spacing w:before="200" w:after="0" w:line="240" w:lineRule="auto"/>
        <w:jc w:val="both"/>
      </w:pPr>
      <w:r>
        <w:rPr>
          <w:rFonts w:ascii="Times New Roman" w:hAnsi="Times New Roman"/>
          <w:color w:val="000000"/>
          <w:sz w:val="20"/>
        </w:rPr>
        <w:t xml:space="preserve">A fordítást a programozó indítja el. A </w:t>
      </w:r>
      <w:r>
        <w:rPr>
          <w:rFonts w:ascii="Times New Roman" w:hAnsi="Times New Roman"/>
          <w:b/>
          <w:color w:val="000000"/>
          <w:sz w:val="20"/>
        </w:rPr>
        <w:t>forrásprogramot</w:t>
      </w:r>
      <w:r>
        <w:rPr>
          <w:rFonts w:ascii="Times New Roman" w:hAnsi="Times New Roman"/>
          <w:color w:val="000000"/>
          <w:sz w:val="20"/>
        </w:rPr>
        <w:t xml:space="preserve"> a fordítóprogram szintaktikailag ellenőrzi. Ha hibátlan, előáll a </w:t>
      </w:r>
      <w:r>
        <w:rPr>
          <w:rFonts w:ascii="Times New Roman" w:hAnsi="Times New Roman"/>
          <w:b/>
          <w:color w:val="000000"/>
          <w:sz w:val="20"/>
        </w:rPr>
        <w:t>tárgyprogram</w:t>
      </w:r>
      <w:r>
        <w:rPr>
          <w:rFonts w:ascii="Times New Roman" w:hAnsi="Times New Roman"/>
          <w:color w:val="000000"/>
          <w:sz w:val="20"/>
        </w:rPr>
        <w:t>, ellenkező esetben hibajegyzéket kapunk. A hibajelzések alapján a programozó javít, és újraindítja a fordítást. Sok esetben többszöri próbálkozás után áll elő a tárgyprogram.</w:t>
      </w:r>
    </w:p>
    <w:p>
      <w:pPr>
        <w:spacing w:before="200" w:after="0" w:line="240" w:lineRule="auto"/>
        <w:jc w:val="both"/>
      </w:pPr>
      <w:r>
        <w:rPr>
          <w:rFonts w:ascii="Times New Roman" w:hAnsi="Times New Roman"/>
          <w:color w:val="000000"/>
          <w:sz w:val="20"/>
        </w:rPr>
        <w:t>A tárgyprogram önmagában még nem végrehajtható. Ezt a szerkesztőnek más néven kapcsolatszerkesztőnek (linkage editor) össze kell szerkesztenie egyéb, a nyelv, illetve a rendszerszoftver által biztosított rutinokkal. Az esetleges további (strukturális) hibák kiküszöbölése után áll elő a végrehajtható program.</w:t>
      </w:r>
    </w:p>
    <w:p>
      <w:pPr>
        <w:spacing w:before="200" w:after="0" w:line="240" w:lineRule="auto"/>
        <w:jc w:val="both"/>
      </w:pPr>
      <w:r>
        <w:rPr>
          <w:rFonts w:ascii="Times New Roman" w:hAnsi="Times New Roman"/>
          <w:color w:val="000000"/>
          <w:sz w:val="20"/>
        </w:rPr>
        <w:t xml:space="preserve">Ha a végrehajtható programot futtatjuk, elkezdjük a program tesztelését, azaz a </w:t>
      </w:r>
      <w:r>
        <w:rPr>
          <w:rFonts w:ascii="Times New Roman" w:hAnsi="Times New Roman"/>
          <w:b/>
          <w:color w:val="000000"/>
          <w:sz w:val="20"/>
        </w:rPr>
        <w:t>szemantikai</w:t>
      </w:r>
      <w:r>
        <w:rPr>
          <w:rFonts w:ascii="Times New Roman" w:hAnsi="Times New Roman"/>
          <w:color w:val="000000"/>
          <w:sz w:val="20"/>
        </w:rPr>
        <w:t xml:space="preserve"> (logikai, tartalmi) </w:t>
      </w:r>
      <w:r>
        <w:rPr>
          <w:rFonts w:ascii="Times New Roman" w:hAnsi="Times New Roman"/>
          <w:b/>
          <w:color w:val="000000"/>
          <w:sz w:val="20"/>
        </w:rPr>
        <w:t>hibák</w:t>
      </w:r>
      <w:r>
        <w:rPr>
          <w:rFonts w:ascii="Times New Roman" w:hAnsi="Times New Roman"/>
          <w:color w:val="000000"/>
          <w:sz w:val="20"/>
        </w:rPr>
        <w:t xml:space="preserve"> kiküszöbölését. A program szemantikailag hibás, ha elindul ugyan, de nem azt csinálja, amit kell, esetleg menet közben le is áll. Az ilyen hiba sok gondot okozhat a programozónak, mivel az poloska módjára rejtőzik a programban. Ezért a hiba neve a poloska angol megfelelője után </w:t>
      </w:r>
      <w:r>
        <w:rPr>
          <w:rFonts w:ascii="Times New Roman" w:hAnsi="Times New Roman"/>
          <w:b/>
          <w:color w:val="000000"/>
          <w:sz w:val="20"/>
        </w:rPr>
        <w:t>bug</w:t>
      </w:r>
      <w:r>
        <w:rPr>
          <w:rFonts w:ascii="Times New Roman" w:hAnsi="Times New Roman"/>
          <w:color w:val="000000"/>
          <w:sz w:val="20"/>
        </w:rPr>
        <w:t xml:space="preserve">, megtalálása és kiirtása a </w:t>
      </w:r>
      <w:r>
        <w:rPr>
          <w:rFonts w:ascii="Times New Roman" w:hAnsi="Times New Roman"/>
          <w:b/>
          <w:color w:val="000000"/>
          <w:sz w:val="20"/>
        </w:rPr>
        <w:t>debuggolás</w:t>
      </w:r>
      <w:r>
        <w:rPr>
          <w:rFonts w:ascii="Times New Roman" w:hAnsi="Times New Roman"/>
          <w:color w:val="000000"/>
          <w:sz w:val="20"/>
        </w:rPr>
        <w:t xml:space="preserve">, az erre alkalmas segédprogram a </w:t>
      </w:r>
      <w:r>
        <w:rPr>
          <w:rFonts w:ascii="Times New Roman" w:hAnsi="Times New Roman"/>
          <w:b/>
          <w:color w:val="000000"/>
          <w:sz w:val="20"/>
        </w:rPr>
        <w:t>debugger</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A programfejlesztés során ezeket a feladatokat egyre inkább úgynevezett</w:t>
      </w:r>
      <w:r>
        <w:rPr>
          <w:rFonts w:ascii="Times New Roman" w:hAnsi="Times New Roman"/>
          <w:b/>
          <w:color w:val="000000"/>
          <w:sz w:val="20"/>
        </w:rPr>
        <w:t xml:space="preserve"> integrált fejlesztői környezetben (IDE - Integrated Development Environment) </w:t>
      </w:r>
      <w:r>
        <w:rPr>
          <w:rFonts w:ascii="Times New Roman" w:hAnsi="Times New Roman"/>
          <w:color w:val="000000"/>
          <w:sz w:val="20"/>
        </w:rPr>
        <w:t>hajtják végre. Az IDE a programozást jelentősen megkönnyítő, részben automatizáló programok összessége. Tartalmaznak egy szövegszerkesztőt a program forráskódjának szerkesztésére, egy fordítóprogramot vagy értelmezőt, fordításautomatizálási eszközöket, valamint nyomkövetési, és gyakran grafikusfelület-szerkesztési és verziókezelési lehetőségeket sok egyéb mellett. A komolyabbakhoz kiegészítők tömege érhető el, amelyek a rendszerfejlesztés egyéb fázisaiban, például a dokumentálásban, projektmenedzsmentben stb. nyújtanak nagy segítséget.</w:t>
      </w:r>
    </w:p>
    <w:p>
      <w:pPr>
        <w:spacing w:before="200" w:after="0" w:line="240" w:lineRule="auto"/>
        <w:jc w:val="both"/>
      </w:pPr>
      <w:r>
        <w:rPr>
          <w:rFonts w:ascii="Times New Roman" w:hAnsi="Times New Roman"/>
          <w:color w:val="000000"/>
          <w:sz w:val="20"/>
        </w:rPr>
        <w:t>Ma már nagyon sok magas szintű programozási nyelvet ismerünk. Ezek között van általános és speciális célú. Az alábbiakban néhány, az elsők közül való és valamilyen szempontból nevezetes, harmadik generációs programozási nyelvet ismertetünk.</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BASIC</w:t>
      </w:r>
      <w:r>
        <w:rPr>
          <w:rFonts w:ascii="Times New Roman" w:hAnsi="Times New Roman"/>
          <w:color w:val="000000"/>
          <w:sz w:val="20"/>
        </w:rPr>
        <w:t xml:space="preserve"> (Beginner's All-purpose Symbolic Instruction Code) programozási nyelv a magas szintűek közül az egyik legegyszerűbb. Első verzióját is oktatási célból készítette </w:t>
      </w:r>
      <w:r>
        <w:rPr>
          <w:rFonts w:ascii="Times New Roman" w:hAnsi="Times New Roman"/>
          <w:b/>
          <w:color w:val="000000"/>
          <w:sz w:val="20"/>
        </w:rPr>
        <w:t>Kemény János</w:t>
      </w:r>
      <w:r>
        <w:rPr>
          <w:rFonts w:ascii="Times New Roman" w:hAnsi="Times New Roman"/>
          <w:color w:val="000000"/>
          <w:sz w:val="20"/>
        </w:rPr>
        <w:t xml:space="preserve"> (1926-1992) magyar-amerikai tudós. A BASIC-nek azóta nagyon sok különböző változata született meg.</w:t>
      </w:r>
    </w:p>
    <w:p>
      <w:pPr>
        <w:spacing w:before="200" w:after="0" w:line="240" w:lineRule="auto"/>
        <w:jc w:val="both"/>
      </w:pPr>
      <w:r>
        <w:rPr>
          <w:rFonts w:ascii="Times New Roman" w:hAnsi="Times New Roman"/>
          <w:color w:val="000000"/>
          <w:sz w:val="20"/>
        </w:rPr>
        <w:t xml:space="preserve">1954-ben az IBM-nél egy kutatócsoport hozta létre a </w:t>
      </w:r>
      <w:r>
        <w:rPr>
          <w:rFonts w:ascii="Times New Roman" w:hAnsi="Times New Roman"/>
          <w:b/>
          <w:color w:val="000000"/>
          <w:sz w:val="20"/>
        </w:rPr>
        <w:t>FORTRAN</w:t>
      </w:r>
      <w:r>
        <w:rPr>
          <w:rFonts w:ascii="Times New Roman" w:hAnsi="Times New Roman"/>
          <w:color w:val="000000"/>
          <w:sz w:val="20"/>
        </w:rPr>
        <w:t xml:space="preserve"> (FORmula TRANslation - formulafordítás) nyelvet, ami egyike a legrégebben használatos magas szintű programozási nyelveknek. Ennek megfelelően elég sok változata létezik, amelyek túlnyomórészt a korszerűsítések eredményei. Elsősorban matematikai számítások, fizikai kutatóintézetekben szükséges számítások elvégzésére fejlesztették ki.</w:t>
      </w:r>
    </w:p>
    <w:p>
      <w:pPr>
        <w:spacing w:before="200" w:after="0" w:line="240" w:lineRule="auto"/>
        <w:jc w:val="both"/>
      </w:pPr>
      <w:r>
        <w:rPr>
          <w:rFonts w:ascii="Times New Roman" w:hAnsi="Times New Roman"/>
          <w:color w:val="000000"/>
          <w:sz w:val="20"/>
        </w:rPr>
        <w:t xml:space="preserve">Szintén a legkorábban kifejlesztett programozási nyelvek közé tartozik az </w:t>
      </w:r>
      <w:r>
        <w:rPr>
          <w:rFonts w:ascii="Times New Roman" w:hAnsi="Times New Roman"/>
          <w:b/>
          <w:color w:val="000000"/>
          <w:sz w:val="20"/>
        </w:rPr>
        <w:t>ALGOL60</w:t>
      </w:r>
      <w:r>
        <w:rPr>
          <w:rFonts w:ascii="Times New Roman" w:hAnsi="Times New Roman"/>
          <w:color w:val="000000"/>
          <w:sz w:val="20"/>
        </w:rPr>
        <w:t xml:space="preserve"> és az </w:t>
      </w:r>
      <w:r>
        <w:rPr>
          <w:rFonts w:ascii="Times New Roman" w:hAnsi="Times New Roman"/>
          <w:b/>
          <w:color w:val="000000"/>
          <w:sz w:val="20"/>
        </w:rPr>
        <w:t>ALGOL68</w:t>
      </w:r>
      <w:r>
        <w:rPr>
          <w:rFonts w:ascii="Times New Roman" w:hAnsi="Times New Roman"/>
          <w:color w:val="000000"/>
          <w:sz w:val="20"/>
        </w:rPr>
        <w:t xml:space="preserve"> (ALGOrithmic Language). Elsősorban algoritmikus problémák megoldására fejlesztették ki. Az ALGOL megjelenése annyiban volt hatással a programozási nyelvekre, hogy még ma is van sok ún. "ALGOL"-szerűnek nevezett nyelv.</w:t>
      </w:r>
    </w:p>
    <w:p>
      <w:pPr>
        <w:spacing w:before="200" w:after="0" w:line="240" w:lineRule="auto"/>
        <w:jc w:val="both"/>
      </w:pPr>
      <w:r>
        <w:rPr>
          <w:rFonts w:ascii="Times New Roman" w:hAnsi="Times New Roman"/>
          <w:color w:val="000000"/>
          <w:sz w:val="20"/>
        </w:rPr>
        <w:t xml:space="preserve">A 60-as években fejlesztették ki az USA Hadügyminisztériumának megbízásából a </w:t>
      </w:r>
      <w:r>
        <w:rPr>
          <w:rFonts w:ascii="Times New Roman" w:hAnsi="Times New Roman"/>
          <w:b/>
          <w:color w:val="000000"/>
          <w:sz w:val="20"/>
        </w:rPr>
        <w:t>COBOL</w:t>
      </w:r>
      <w:r>
        <w:rPr>
          <w:rFonts w:ascii="Times New Roman" w:hAnsi="Times New Roman"/>
          <w:color w:val="000000"/>
          <w:sz w:val="20"/>
        </w:rPr>
        <w:t xml:space="preserve"> (COmmon Business Oriented Language – általános üzletorientált nyelv) programnyelvet. A 60-as, 70-es években a magas szintű nyelven írt programok többségét COBOL-ban írták. Elsősorban adatfeldolgozásra készült, ezen a területen még ma is használják. Hasonlít a normál beszédhez, utasításai állítások.</w:t>
      </w:r>
    </w:p>
    <w:p>
      <w:pPr>
        <w:spacing w:before="200" w:after="0" w:line="240" w:lineRule="auto"/>
        <w:jc w:val="both"/>
      </w:pPr>
      <w:r>
        <w:rPr>
          <w:rFonts w:ascii="Times New Roman" w:hAnsi="Times New Roman"/>
          <w:color w:val="000000"/>
          <w:sz w:val="20"/>
        </w:rPr>
        <w:t xml:space="preserve">Az IBM a 60-as évek közepén új nyelvet tervezett, ami a </w:t>
      </w:r>
      <w:r>
        <w:rPr>
          <w:rFonts w:ascii="Times New Roman" w:hAnsi="Times New Roman"/>
          <w:b/>
          <w:color w:val="000000"/>
          <w:sz w:val="20"/>
        </w:rPr>
        <w:t>PL/1</w:t>
      </w:r>
      <w:r>
        <w:rPr>
          <w:rFonts w:ascii="Times New Roman" w:hAnsi="Times New Roman"/>
          <w:color w:val="000000"/>
          <w:sz w:val="20"/>
        </w:rPr>
        <w:t xml:space="preserve"> nevet kapta. Ebben a nyelvben a korábbi programozási nyelvek előnyeit próbálták egyesíteni. A nyelv ezért eléggé univerzális, s ebből következően célszerű használatához nagyon nagy gépre volt szükség. Egyik legfontosabb erénye az adatállományok igen jó, rugalmas, magas logikai szintű definiálása és kezelése, illetve hibakezelése. Ma már kevésbé használatos nyelv, az ESzR gépek korszakában volt népszerű (1969-85).</w:t>
      </w:r>
    </w:p>
    <w:p>
      <w:pPr>
        <w:spacing w:before="200" w:after="0" w:line="240" w:lineRule="auto"/>
        <w:jc w:val="both"/>
      </w:pPr>
      <w:r>
        <w:rPr>
          <w:rFonts w:ascii="Times New Roman" w:hAnsi="Times New Roman"/>
          <w:color w:val="000000"/>
          <w:sz w:val="20"/>
        </w:rPr>
        <w:t>Ken Thompson (1943-) 1970-ben dolgozta ki a</w:t>
      </w:r>
      <w:r>
        <w:rPr>
          <w:rFonts w:ascii="Times New Roman" w:hAnsi="Times New Roman"/>
          <w:b/>
          <w:color w:val="000000"/>
          <w:sz w:val="20"/>
        </w:rPr>
        <w:t xml:space="preserve"> B</w:t>
      </w:r>
      <w:r>
        <w:rPr>
          <w:rFonts w:ascii="Times New Roman" w:hAnsi="Times New Roman"/>
          <w:color w:val="000000"/>
          <w:sz w:val="20"/>
        </w:rPr>
        <w:t xml:space="preserve"> nyelvet, aminek segítségével az első UNIX operációs rendszer készült. Mivel a B nyelv nem volt elég hatékony, ezért 1971-ben Dennis Ritchie (1941-) kifejlesztette a </w:t>
      </w:r>
      <w:r>
        <w:rPr>
          <w:rFonts w:ascii="Times New Roman" w:hAnsi="Times New Roman"/>
          <w:b/>
          <w:color w:val="000000"/>
          <w:sz w:val="20"/>
        </w:rPr>
        <w:t>C</w:t>
      </w:r>
      <w:r>
        <w:rPr>
          <w:rFonts w:ascii="Times New Roman" w:hAnsi="Times New Roman"/>
          <w:color w:val="000000"/>
          <w:sz w:val="20"/>
        </w:rPr>
        <w:t xml:space="preserve"> nyelvet, amiből 1983-ban létrejött az első szabványos C, majd 1989-ben megszületett az ANSI C szabvány végleges változata. (</w:t>
      </w:r>
      <w:r>
        <w:rPr>
          <w:rFonts w:ascii="Times New Roman" w:hAnsi="Times New Roman"/>
          <w:i/>
          <w:color w:val="000000"/>
          <w:sz w:val="20"/>
        </w:rPr>
        <w:t>Megjegyzés</w:t>
      </w:r>
      <w:r>
        <w:rPr>
          <w:rFonts w:ascii="Times New Roman" w:hAnsi="Times New Roman"/>
          <w:color w:val="000000"/>
          <w:sz w:val="20"/>
        </w:rPr>
        <w:t>: Ezt C89-ként, illetve C90-ként is szokták emlegetni, ugyanis az ISO egy évvel később fogadta el. Van C99 is azóta.) C nyelven írják a UNIX operációs rendszert, és ehhez általában hozzátartozik a C fordító is. A C nyelv elterjedését segítette, hogy nagyon hatékony programozási nyelv és a C forrásprogramok elég jól hordozhatóak a különböző platformok között. Ha egy C programban csak szabványos elemeket használunk, akkor valószínűleg mindenhol futni fog, minimális átalakítással. (Manapság a C nyelv szerepét a C++ veszi át, ami a C nyelv objektumorientált kiterjesztése. Általában a C programok gond nélkül használhatóak C++ rendszerben is, és a fordítók többsége ismeri mindkettőt.) Szokás a C nyelvet alacsony szintű programozási nyelvként is említeni. Ez azonban csak azt jelenti, hogy általában a számítógép által támogatott adattípusokkal dolgozik. Támogat olyan alacsony szintű műveleteket is, amelyet más magas szintű programozási nyelvek nem támogatnak, illetve sajátossága, hogy támogatja a bitstruktúrák kezelését is. (Ez utóbbi tulajdonságai miatt sokszor kiváltja az assembly nyelvet.) A C nyelv azonban nem tartalmaz I/O utasításokat. E műveletek elvégzésére függvénykönyvtárakat hoztak létre. A C nyelv nem tartalmaz sztringek (karakterláncok), halmazok és listák kezelésére szolgáló műveleteket sem. A függvénykönyvtárak segítségével azonban több hasznos eszközhöz juthatunk, mint más programozási nyelvekben.</w:t>
      </w:r>
    </w:p>
    <w:p>
      <w:pPr>
        <w:spacing w:before="200" w:after="0" w:line="240" w:lineRule="auto"/>
        <w:jc w:val="both"/>
      </w:pPr>
      <w:r>
        <w:rPr>
          <w:rFonts w:ascii="Times New Roman" w:hAnsi="Times New Roman"/>
          <w:color w:val="000000"/>
          <w:sz w:val="20"/>
        </w:rPr>
        <w:t>A programnyelvek következő generációját nevezték el</w:t>
      </w:r>
      <w:r>
        <w:rPr>
          <w:rFonts w:ascii="Times New Roman" w:hAnsi="Times New Roman"/>
          <w:b/>
          <w:color w:val="000000"/>
          <w:sz w:val="20"/>
        </w:rPr>
        <w:t xml:space="preserve"> negyedik generációs</w:t>
      </w:r>
      <w:r>
        <w:rPr>
          <w:rFonts w:ascii="Times New Roman" w:hAnsi="Times New Roman"/>
          <w:color w:val="000000"/>
          <w:sz w:val="20"/>
        </w:rPr>
        <w:t xml:space="preserve"> (4GL = 4th Generation Language) nyelveknek, mivel az ezekkel az eszközökkel történő programfejlesztés merőben más technikákat és módszereket kívánt a fejlesztőktől, mint a magas szintű programozási nyelvek.</w:t>
      </w:r>
    </w:p>
    <w:p>
      <w:pPr>
        <w:spacing w:before="200" w:after="0" w:line="240" w:lineRule="auto"/>
        <w:jc w:val="both"/>
      </w:pPr>
      <w:r>
        <w:rPr>
          <w:rFonts w:ascii="Times New Roman" w:hAnsi="Times New Roman"/>
          <w:color w:val="000000"/>
          <w:sz w:val="20"/>
        </w:rPr>
        <w:t>A 4GL eszközök magas szintű programozási nyelvre épülő komplex, objektumorientált programfejlesztői rendszerek. A 4GL rendszerek a hagyományos programozási nyelvektől eltérően nem igénylik az összes elemi - különösképp a felhasználói felületekre vonatkozó - tevékenység implementációját. A programozó készen kap olyan elemeket, objektumokat, amelyekkel ezeket a gyakran időrabló feladatokat gyorsan és hatékonyan képes megoldani. Így például nem szükséges a felhasználói felületet a részletek szintjén utasításonként programozni, elegendő csak a képernyőn megjelenő elemeket megadni, és a fejlesztőrendszer ez alapján már automatikusan generálni tudja az űrlap (ablak) egy alapértelmezés szerinti felépítését.</w:t>
      </w:r>
    </w:p>
    <w:p>
      <w:pPr>
        <w:spacing w:before="200" w:after="0" w:line="240" w:lineRule="auto"/>
        <w:jc w:val="both"/>
      </w:pPr>
      <w:r>
        <w:rPr>
          <w:rFonts w:ascii="Times New Roman" w:hAnsi="Times New Roman"/>
          <w:color w:val="000000"/>
          <w:sz w:val="20"/>
        </w:rPr>
        <w:t>Ezzel a módszerrel a 4GL eszközökkel történő fejlesztés során a programozó magasabb szintű absztrakcióval készítheti a programjait. Erre az úgynevezett komponens alapú fejlesztési módszer teremti meg a lehetőséget. A komponensek olyan előre gyártott építőelemek, melyeket a fejlesztőkörnyezet tartalmaz. A programozó a vizuális tervezőfelületen ezekből összeállíthatja a programja vázát, felhasználói felületét. Ezen a szinten a programkód is automatikusan generálódik, tehát a fejlesztő idejének nagyobb hányadát fordíthatja a speciális algoritmusok elkészítésére. Manapság a nagyobb rendszereket szinte kizárólag ilyen 4GL környezetben fejlesztik, és olyan kisebb alkalmazásoknál is egyre jobban teret hódít ezek használata, mint például az adatbáziskezelő rendszerek.</w:t>
      </w:r>
    </w:p>
    <w:p>
      <w:pPr>
        <w:spacing w:before="200" w:after="0" w:line="240" w:lineRule="auto"/>
        <w:jc w:val="both"/>
      </w:pPr>
      <w:r>
        <w:rPr>
          <w:rFonts w:ascii="Times New Roman" w:hAnsi="Times New Roman"/>
          <w:color w:val="000000"/>
          <w:sz w:val="20"/>
        </w:rPr>
        <w:t>A következő fejlődési szakasz a programozási nyelvek tekintetében az</w:t>
      </w:r>
      <w:r>
        <w:rPr>
          <w:rFonts w:ascii="Times New Roman" w:hAnsi="Times New Roman"/>
          <w:b/>
          <w:color w:val="000000"/>
          <w:sz w:val="20"/>
        </w:rPr>
        <w:t xml:space="preserve"> ötödik generációs nyelvek</w:t>
      </w:r>
      <w:r>
        <w:rPr>
          <w:rFonts w:ascii="Times New Roman" w:hAnsi="Times New Roman"/>
          <w:color w:val="000000"/>
          <w:sz w:val="20"/>
        </w:rPr>
        <w:t>, vagy „intelligens nyelvek”, amelyek kutatása, fejlesztése még folyamatban van. Igen nagy számítógépkapacitást igényel: elvileg az emberi gondolkodás leírása történne meg, és a természetes, emberi nyelvet transzformálnák a számítógép által értelmezhető formára.</w:t>
      </w:r>
    </w:p>
    <w:p>
      <w:pPr>
        <w:spacing w:before="200" w:after="0" w:line="240" w:lineRule="auto"/>
        <w:jc w:val="both"/>
      </w:pPr>
      <w:r>
        <w:rPr>
          <w:rFonts w:ascii="Times New Roman" w:hAnsi="Times New Roman"/>
          <w:color w:val="000000"/>
          <w:sz w:val="20"/>
        </w:rPr>
        <w:t>A programozási nyelvek számának növekedésével egyidejűleg változtak a programozási módszerek is, amely a nyelvek egy másik csoportosítását teszi lehetővé.</w:t>
      </w:r>
    </w:p>
    <w:p>
      <w:pPr>
        <w:spacing w:before="200" w:after="0" w:line="240" w:lineRule="auto"/>
        <w:jc w:val="both"/>
      </w:pPr>
      <w:r>
        <w:rPr>
          <w:rFonts w:ascii="Times New Roman" w:hAnsi="Times New Roman"/>
          <w:color w:val="000000"/>
          <w:sz w:val="20"/>
        </w:rPr>
        <w:t xml:space="preserve">A kezdeti programozási nyelveknél alkalmazott, az építőkockák elvén alapuló programfejlesztési módszer a </w:t>
      </w:r>
      <w:r>
        <w:rPr>
          <w:rFonts w:ascii="Times New Roman" w:hAnsi="Times New Roman"/>
          <w:b/>
          <w:color w:val="000000"/>
          <w:sz w:val="20"/>
        </w:rPr>
        <w:t>moduláris programozás</w:t>
      </w:r>
      <w:r>
        <w:rPr>
          <w:rFonts w:ascii="Times New Roman" w:hAnsi="Times New Roman"/>
          <w:color w:val="000000"/>
          <w:sz w:val="20"/>
        </w:rPr>
        <w:t xml:space="preserve">, amikor a számítógéppel megoldandó feladatot egymástól független részfeladatokra osztják fel. Az egyes a modulokat külön-külön lehet megírni, átvenni már megírt programokból (rutingyűjteményből), és a tesztelés is modulonként történik. Második lépésként a kész, jól működő modulokat egy egységbe illesztjük, ellenőrizzük a modulok közötti információcserét, valamint a vezérlésátadások helyességét. A modulokat </w:t>
      </w:r>
      <w:r>
        <w:rPr>
          <w:rFonts w:ascii="Times New Roman" w:hAnsi="Times New Roman"/>
          <w:b/>
          <w:color w:val="000000"/>
          <w:sz w:val="20"/>
        </w:rPr>
        <w:t>szubrutinnak</w:t>
      </w:r>
      <w:r>
        <w:rPr>
          <w:rFonts w:ascii="Times New Roman" w:hAnsi="Times New Roman"/>
          <w:color w:val="000000"/>
          <w:sz w:val="20"/>
        </w:rPr>
        <w:t xml:space="preserve"> szokás nevezni. A szubrutin nem más, mint az utasítások olyan sorozata, amely az adott program keretein belül önálló logikai és szerkezeti egységet alkot (azaz részfeladatot lát el), és a program futása során többször is meghívható. A program a szubrutinokat hívja meg a megfelelő sorrendben, és biztosítja a megfelelő paraméterátadást.</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strukturált programozás</w:t>
      </w:r>
      <w:r>
        <w:rPr>
          <w:rFonts w:ascii="Times New Roman" w:hAnsi="Times New Roman"/>
          <w:color w:val="000000"/>
          <w:sz w:val="20"/>
        </w:rPr>
        <w:t xml:space="preserve"> esetén a legelső dolgunk, hogy a feladatot (a problémát), amire programot szeretnénk írni, kielemezzük. A nagy feladatot mindig kisebb részekre bontjuk, azokat pedig még kisebbekre, egészen addig, amíg el nem érünk valamilyen, tovább már nem bontható részfeladatig. Az ilyen, tovább már nem bontható részfeladatokhoz már kidolgozhatjuk a megfelelő algoritmust. Az algoritmusban csak meghatározott vezérlési struktúrákat használhatunk, és megírjuk hozzá a megfelelő programrészleteket. Az így kapott program könnyen javítható, hiszen hamar kideríthető, hogy a hiba melyik programrészben fordult elő, és a program fejlesztése is viszonylag egyszerű. Az egyik legismertebb magas szintű programozási nyelv, amellyel a strukturált programozás elve megvalósítható, a </w:t>
      </w:r>
      <w:r>
        <w:rPr>
          <w:rFonts w:ascii="Times New Roman" w:hAnsi="Times New Roman"/>
          <w:b/>
          <w:color w:val="000000"/>
          <w:sz w:val="20"/>
        </w:rPr>
        <w:t>Pascal</w:t>
      </w:r>
      <w:r>
        <w:rPr>
          <w:rFonts w:ascii="Times New Roman" w:hAnsi="Times New Roman"/>
          <w:color w:val="000000"/>
          <w:sz w:val="20"/>
        </w:rPr>
        <w:t>, amit eredetileg nem a gyakorlatban használatos programnyelvnek szántak, hanem a strukturált programozási elv oktatására kidolgozott eszköznek.</w:t>
      </w:r>
    </w:p>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 xml:space="preserve">objektumorientált programozás </w:t>
      </w:r>
      <w:r>
        <w:rPr>
          <w:rFonts w:ascii="Times New Roman" w:hAnsi="Times New Roman"/>
          <w:color w:val="000000"/>
          <w:sz w:val="20"/>
        </w:rPr>
        <w:t>(OOP) sok tekintetben a moduláris programozás továbbfejlesztett változata, mely háttérbe szorítja a strukturált programozást. Az egyes elemeket itt nem moduloknak, hanem osztályoknak nevezzük. Az egyes osztályok a modellezett világ azonos fajta tulajdonságokkal és azonos viselkedéssel rendelkező objektumait írják le. Az objektumorientált programozás jobban közelíti, utánozza a valóságot, mint elődei, mert jobban igazodik a tárgyhoz. Az osztály létrehozásakor definiáljuk a szerkezetét, megadva objektumainak tulajdonságait, és a szubrutinokat, melyek leírják objektumainak a viselkedését, így a későbbiekben mindent együtt kezelhetünk, ami az adott objektumhoz tartozik. Az így létrejött nyelv sokkal strukturáltabb, sokkal modulárisabb, ami megmutatkozik az adatok szerkezetében, valamint a fölösleges hivatkozások elhagyásában is.</w:t>
      </w:r>
    </w:p>
    <w:p>
      <w:pPr>
        <w:spacing w:before="200" w:after="0" w:line="240" w:lineRule="auto"/>
        <w:jc w:val="both"/>
      </w:pPr>
      <w:r>
        <w:rPr>
          <w:rFonts w:ascii="Times New Roman" w:hAnsi="Times New Roman"/>
          <w:color w:val="000000"/>
          <w:sz w:val="20"/>
        </w:rPr>
        <w:t>Főbb tulajdonságai:</w:t>
      </w:r>
    </w:p>
    <w:bookmarkStart w:id="365" w:name="d0e6134"/>
    <w:bookmarkStart w:id="366" w:name="d0e6135"/>
    <w:p>
      <w:pPr>
        <w:numPr>
          <w:ilvl w:val="0"/>
          <w:numId w:val="34"/>
        </w:numPr>
        <w:tabs>
          <w:tab w:val="left" w:pos="200"/>
        </w:tabs>
        <w:spacing w:before="200" w:after="0" w:line="240" w:lineRule="auto"/>
        <w:ind w:left="200" w:right="0" w:hanging="200"/>
        <w:jc w:val="both"/>
      </w:pPr>
      <w:r>
        <w:rPr>
          <w:rFonts w:ascii="Times New Roman" w:hAnsi="Times New Roman"/>
          <w:color w:val="000000"/>
          <w:sz w:val="20"/>
        </w:rPr>
        <w:t>Egy rekord összekapcsolása eljárásokkal és függvényekkel. Ez jellemzi az új adattípust, az osztályt.</w:t>
      </w:r>
    </w:p>
    <w:bookmarkEnd w:id="366"/>
    <w:bookmarkEnd w:id="365"/>
    <w:bookmarkStart w:id="367" w:name="d0e6138"/>
    <w:p>
      <w:pPr>
        <w:numPr>
          <w:ilvl w:val="0"/>
          <w:numId w:val="34"/>
        </w:numPr>
        <w:tabs>
          <w:tab w:val="left" w:pos="200"/>
        </w:tabs>
        <w:spacing w:before="200" w:after="0" w:line="240" w:lineRule="auto"/>
        <w:ind w:left="200" w:right="0" w:hanging="200"/>
        <w:jc w:val="both"/>
      </w:pPr>
      <w:r>
        <w:rPr>
          <w:rFonts w:ascii="Times New Roman" w:hAnsi="Times New Roman"/>
          <w:color w:val="000000"/>
          <w:sz w:val="20"/>
        </w:rPr>
        <w:t>Az osztályok a korábban definiált osztályoktól adatokat és módszereket vehetnek át (örökölhetnek). Egy adott típusú objektum kompatibilis a szülő típusok objektumaival.</w:t>
      </w:r>
    </w:p>
    <w:bookmarkEnd w:id="367"/>
    <w:p>
      <w:pPr>
        <w:spacing w:before="200" w:after="0" w:line="240" w:lineRule="auto"/>
        <w:jc w:val="both"/>
      </w:pPr>
      <w:r>
        <w:rPr>
          <w:rFonts w:ascii="Times New Roman" w:hAnsi="Times New Roman"/>
          <w:color w:val="000000"/>
          <w:sz w:val="20"/>
        </w:rPr>
        <w:t xml:space="preserve">Az </w:t>
      </w:r>
      <w:r>
        <w:rPr>
          <w:rFonts w:ascii="Times New Roman" w:hAnsi="Times New Roman"/>
          <w:b/>
          <w:color w:val="000000"/>
          <w:sz w:val="20"/>
        </w:rPr>
        <w:t>aspektusorientált programozás</w:t>
      </w:r>
      <w:r>
        <w:rPr>
          <w:rFonts w:ascii="Times New Roman" w:hAnsi="Times New Roman"/>
          <w:color w:val="000000"/>
          <w:sz w:val="20"/>
        </w:rPr>
        <w:t xml:space="preserve"> (AOP) is a moduláris programozás továbbfejlesztett változata. Bár a legtöbb aspektusorientált nyelv egyben objektumorientált is, az AOP elvei függetlenek az objektumorientáltságtól. Lényege, hogy a program modulokra bontásakor egyidejűleg több szempontrendszert is érvényesíthetünk. Ezzel a módszerrel el tudunk különíteni (külön modulba tudunk kiemelni) olyan programrészeket is, amelyek a moduláris programozás hagyományos eszközeit használva több modulban szétszóródva jelennének meg. A hagyományos eszközökkel ugyanis a programot csak egyetlen, kitüntetett szempontrendszer szerint bonthatjuk modulokra, viszont emiatt azok a programrészek, amelyek egy másik szempontrendszer szerint logikailag összetartoznának (a program egy vonatkozását hordozzák), így több modulban szétszóródva jelennek meg. Ezzel egyidejűleg jellemző probléma, hogy a modulokban emiatt összekeverednek a program különböző vonatkozásait hordozó elemek.</w:t>
      </w:r>
    </w:p>
    <w:p>
      <w:pPr>
        <w:spacing w:before="200" w:after="0" w:line="240" w:lineRule="auto"/>
        <w:jc w:val="both"/>
      </w:pPr>
      <w:r>
        <w:rPr>
          <w:rFonts w:ascii="Times New Roman" w:hAnsi="Times New Roman"/>
          <w:color w:val="000000"/>
          <w:sz w:val="20"/>
        </w:rPr>
        <w:t>Az AOP úgy küszöböli ki a vonatkozások szétszóródását és keveredését, hogy a szétszóródó elemek is kiemelhetők egy modulba. Ilyenkor a modulban le kell írni, hogy az így kiemelt elemek a program mely pontjaira illesztendők be. Az ilyen modulokat rendszerint aspektusnak nevezik, a beillesztést pedig szövésnek. Ez történhet már a program fordításakor, vagy csak a futtatásakor is.</w:t>
      </w:r>
    </w:p>
    <w:p>
      <w:pPr>
        <w:sectPr>
          <w:headerReference w:type="default" r:id="r177"/>
          <w:headerReference w:type="even" r:id="r177"/>
          <w:headerReference w:type="first" r:id="r176"/>
          <w:footerReference w:type="default" r:id="r179"/>
          <w:footerReference w:type="even" r:id="r179"/>
          <w:footerReference w:type="first" r:id="r178"/>
          <w:pgSz w:w="11906" w:h="16838"/>
          <w:pgMar w:top="1440" w:bottom="1440" w:left="1440" w:right="1440" w:header="720" w:footer="720" w:gutter="0"/>
          <w:pgNumType w:fmt="decimal"/>
          <w:titlePg/>
        </w:sectPr>
      </w:pPr>
    </w:p>
    <w:bookmarkStart w:id="368" w:name="d0e6149"/>
    <w:p>
      <w:pPr>
        <w:spacing w:before="200" w:after="0" w:line="240" w:lineRule="auto"/>
      </w:pPr>
      <w:r>
        <w:rPr>
          <w:rFonts w:ascii="Arial" w:hAnsi="Arial"/>
          <w:b/>
          <w:color w:val="000000"/>
          <w:sz w:val="50"/>
        </w:rPr>
        <w:t>10. fejezet - Programozás C nyelven</w:t>
      </w:r>
    </w:p>
    <w:bookmarkEnd w:id="368"/>
    <w:p>
      <w:pPr>
        <w:spacing w:before="200" w:after="0" w:line="240" w:lineRule="auto"/>
        <w:jc w:val="both"/>
      </w:pPr>
      <w:r>
        <w:rPr>
          <w:rFonts w:ascii="Times New Roman" w:hAnsi="Times New Roman"/>
          <w:color w:val="000000"/>
          <w:sz w:val="20"/>
        </w:rPr>
        <w:t>Egy számítógépes program alapvetően egy utasítássorozat (valamely programozási nyelv elemeiből összeállítva), amely a számítógépet a feladat megoldási algoritmusában előírt műveletek végrehajtására utasítja. Követve az alábbi példákban az algoritmusok lépései, és az algoritmusok szerint megírt C nyelvű programok utasításai közötti megfeleléseket, ízelítőt kaphatunk a C nyelv utasításkészletéből is.</w:t>
      </w:r>
    </w:p>
    <w:p>
      <w:pPr>
        <w:spacing w:before="200" w:after="0" w:line="240" w:lineRule="auto"/>
        <w:jc w:val="both"/>
      </w:pPr>
      <w:r>
        <w:rPr>
          <w:rFonts w:ascii="Times New Roman" w:hAnsi="Times New Roman"/>
          <w:b/>
          <w:color w:val="000000"/>
          <w:sz w:val="20"/>
        </w:rPr>
        <w:t>Példák</w:t>
      </w:r>
    </w:p>
    <w:p>
      <w:pPr>
        <w:spacing w:before="200" w:after="0" w:line="240" w:lineRule="auto"/>
        <w:jc w:val="both"/>
      </w:pPr>
      <w:r>
        <w:rPr>
          <w:rFonts w:ascii="Times New Roman" w:hAnsi="Times New Roman"/>
          <w:i/>
          <w:color w:val="000000"/>
          <w:sz w:val="20"/>
        </w:rPr>
        <w:t>1. Az „Elemi algoritmusok” című alfejezet 1. példája:</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Egy C program fő része a </w:t>
      </w:r>
      <w:r>
        <w:rPr>
          <w:rFonts w:ascii="Times New Roman" w:hAnsi="Times New Roman"/>
          <w:b/>
          <w:color w:val="000000"/>
          <w:sz w:val="20"/>
        </w:rPr>
        <w:t>main</w:t>
      </w:r>
      <w:r>
        <w:rPr>
          <w:rFonts w:ascii="Times New Roman" w:hAnsi="Times New Roman"/>
          <w:color w:val="000000"/>
          <w:sz w:val="20"/>
        </w:rPr>
        <w:t xml:space="preserve"> függvény. A függvények magját képező utasításokat kapcsos zárójelek közé tesszük. A </w:t>
      </w:r>
      <w:r>
        <w:rPr>
          <w:rFonts w:ascii="Times New Roman" w:hAnsi="Times New Roman"/>
          <w:b/>
          <w:color w:val="000000"/>
          <w:sz w:val="20"/>
        </w:rPr>
        <w:t>return</w:t>
      </w:r>
      <w:r>
        <w:rPr>
          <w:rFonts w:ascii="Times New Roman" w:hAnsi="Times New Roman"/>
          <w:color w:val="000000"/>
          <w:sz w:val="20"/>
        </w:rPr>
        <w:t xml:space="preserve"> 0 utasítás azt jelzi, hogy hiba nélkül futott le a program. A változókat definiálni kell, megadva a típusukat (deklaráció). Az </w:t>
      </w:r>
      <w:r>
        <w:rPr>
          <w:rFonts w:ascii="Times New Roman" w:hAnsi="Times New Roman"/>
          <w:b/>
          <w:color w:val="000000"/>
          <w:sz w:val="20"/>
        </w:rPr>
        <w:t>int</w:t>
      </w:r>
      <w:r>
        <w:rPr>
          <w:rFonts w:ascii="Times New Roman" w:hAnsi="Times New Roman"/>
          <w:color w:val="000000"/>
          <w:sz w:val="20"/>
        </w:rPr>
        <w:t xml:space="preserve"> egész típust jelöl. Az azonosítók csak az angol ABC kis- és nagybetűit, aláhúzás jelet és számjegyeket tartalmazhatnak, de nem kezdődhetnek számjeggyel. Az </w:t>
      </w:r>
      <w:r>
        <w:rPr>
          <w:rFonts w:ascii="Times New Roman" w:hAnsi="Times New Roman"/>
          <w:i/>
          <w:color w:val="000000"/>
          <w:sz w:val="20"/>
        </w:rPr>
        <w:t>stdio.h</w:t>
      </w:r>
      <w:r>
        <w:rPr>
          <w:rFonts w:ascii="Times New Roman" w:hAnsi="Times New Roman"/>
          <w:color w:val="000000"/>
          <w:sz w:val="20"/>
        </w:rPr>
        <w:t xml:space="preserve"> header állomány a </w:t>
      </w:r>
      <w:r>
        <w:rPr>
          <w:rFonts w:ascii="Times New Roman" w:hAnsi="Times New Roman"/>
          <w:b/>
          <w:color w:val="000000"/>
          <w:sz w:val="20"/>
        </w:rPr>
        <w:t>scanf</w:t>
      </w:r>
      <w:r>
        <w:rPr>
          <w:rFonts w:ascii="Times New Roman" w:hAnsi="Times New Roman"/>
          <w:color w:val="000000"/>
          <w:sz w:val="20"/>
        </w:rPr>
        <w:t xml:space="preserve"> és </w:t>
      </w:r>
      <w:r>
        <w:rPr>
          <w:rFonts w:ascii="Times New Roman" w:hAnsi="Times New Roman"/>
          <w:b/>
          <w:color w:val="000000"/>
          <w:sz w:val="20"/>
        </w:rPr>
        <w:t>printf</w:t>
      </w:r>
      <w:r>
        <w:rPr>
          <w:rFonts w:ascii="Times New Roman" w:hAnsi="Times New Roman"/>
          <w:color w:val="000000"/>
          <w:sz w:val="20"/>
        </w:rPr>
        <w:t xml:space="preserve"> függvényeket tartalmazza, amelyek adatoknak a standard input eszközről való beolvasására, illetve a standard output eszközre való kiíratására szolgálnak. A </w:t>
      </w:r>
      <w:r>
        <w:rPr>
          <w:rFonts w:ascii="Times New Roman" w:hAnsi="Times New Roman"/>
          <w:i/>
          <w:color w:val="000000"/>
          <w:sz w:val="20"/>
        </w:rPr>
        <w:t>%</w:t>
      </w:r>
      <w:r>
        <w:rPr>
          <w:rFonts w:ascii="Times New Roman" w:hAnsi="Times New Roman"/>
          <w:color w:val="000000"/>
          <w:sz w:val="20"/>
        </w:rPr>
        <w:t xml:space="preserve"> jellel bevezetett </w:t>
      </w:r>
      <w:r>
        <w:rPr>
          <w:rFonts w:ascii="Times New Roman" w:hAnsi="Times New Roman"/>
          <w:i/>
          <w:color w:val="000000"/>
          <w:sz w:val="20"/>
        </w:rPr>
        <w:t>i</w:t>
      </w:r>
      <w:r>
        <w:rPr>
          <w:rFonts w:ascii="Times New Roman" w:hAnsi="Times New Roman"/>
          <w:color w:val="000000"/>
          <w:sz w:val="20"/>
        </w:rPr>
        <w:t xml:space="preserve"> formázó karakterek azt jelzik, hogy a megfelelő változók </w:t>
      </w:r>
      <w:r>
        <w:rPr>
          <w:rFonts w:ascii="Times New Roman" w:hAnsi="Times New Roman"/>
          <w:b/>
          <w:color w:val="000000"/>
          <w:sz w:val="20"/>
        </w:rPr>
        <w:t>int</w:t>
      </w:r>
      <w:r>
        <w:rPr>
          <w:rFonts w:ascii="Times New Roman" w:hAnsi="Times New Roman"/>
          <w:color w:val="000000"/>
          <w:sz w:val="20"/>
        </w:rPr>
        <w:t xml:space="preserve"> típusúak. Egy változónév előtt az </w:t>
      </w:r>
      <w:r>
        <w:rPr>
          <w:rFonts w:ascii="Times New Roman" w:hAnsi="Times New Roman"/>
          <w:i/>
          <w:color w:val="000000"/>
          <w:sz w:val="20"/>
        </w:rPr>
        <w:t>&amp;</w:t>
      </w:r>
      <w:r>
        <w:rPr>
          <w:rFonts w:ascii="Times New Roman" w:hAnsi="Times New Roman"/>
          <w:color w:val="000000"/>
          <w:sz w:val="20"/>
        </w:rPr>
        <w:t xml:space="preserve"> jel a változó memória címére való hivatkozást teszi lehetővé.</w:t>
      </w:r>
    </w:p>
    <w:bookmarkStart w:id="369" w:name="d0e6195"/>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a, b;</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w:t>
      </w:r>
      <w:r>
        <w:rPr>
          <w:rFonts w:ascii="Courier New" w:hAnsi="Courier New"/>
          <w:color w:val="000000"/>
          <w:sz w:val="17"/>
          <w:shd w:val="clear" w:fill="e0e0e0"/>
        </w:rPr>
        <w:br w:type="textWrapping"/>
      </w:r>
      <w:r>
        <w:rPr>
          <w:rFonts w:ascii="Courier New" w:hAnsi="Courier New"/>
          <w:color w:val="000000"/>
          <w:sz w:val="17"/>
          <w:shd w:val="clear" w:fill="e0e0e0"/>
        </w:rPr>
        <w:t xml:space="preserve">a := b;</w:t>
      </w:r>
      <w:r>
        <w:rPr>
          <w:rFonts w:ascii="Courier New" w:hAnsi="Courier New"/>
          <w:color w:val="000000"/>
          <w:sz w:val="17"/>
          <w:shd w:val="clear" w:fill="e0e0e0"/>
        </w:rPr>
        <w:br w:type="textWrapping"/>
      </w:r>
      <w:r>
        <w:rPr>
          <w:rFonts w:ascii="Courier New" w:hAnsi="Courier New"/>
          <w:color w:val="000000"/>
          <w:sz w:val="17"/>
          <w:shd w:val="clear" w:fill="e0e0e0"/>
        </w:rPr>
        <w:t xml:space="preserve">b := c;</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a, b; </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a, b, c;</w:t>
      </w:r>
      <w:r>
        <w:rPr>
          <w:rFonts w:ascii="Courier New" w:hAnsi="Courier New"/>
          <w:color w:val="000000"/>
          <w:sz w:val="17"/>
          <w:shd w:val="clear" w:fill="e0e0e0"/>
        </w:rPr>
        <w:br w:type="textWrapping"/>
      </w:r>
      <w:r>
        <w:rPr>
          <w:rFonts w:ascii="Courier New" w:hAnsi="Courier New"/>
          <w:color w:val="000000"/>
          <w:sz w:val="17"/>
          <w:shd w:val="clear" w:fill="e0e0e0"/>
        </w:rPr>
        <w:t xml:space="preserve">   scanf("%i%i", &amp;a, &amp;b);</w:t>
      </w:r>
      <w:r>
        <w:rPr>
          <w:rFonts w:ascii="Courier New" w:hAnsi="Courier New"/>
          <w:color w:val="000000"/>
          <w:sz w:val="17"/>
          <w:shd w:val="clear" w:fill="e0e0e0"/>
        </w:rPr>
        <w:br w:type="textWrapping"/>
      </w:r>
      <w:r>
        <w:rPr>
          <w:rFonts w:ascii="Courier New" w:hAnsi="Courier New"/>
          <w:color w:val="000000"/>
          <w:sz w:val="17"/>
          <w:shd w:val="clear" w:fill="e0e0e0"/>
        </w:rPr>
        <w:t xml:space="preserve">   c = a;</w:t>
      </w:r>
      <w:r>
        <w:rPr>
          <w:rFonts w:ascii="Courier New" w:hAnsi="Courier New"/>
          <w:color w:val="000000"/>
          <w:sz w:val="17"/>
          <w:shd w:val="clear" w:fill="e0e0e0"/>
        </w:rPr>
        <w:br w:type="textWrapping"/>
      </w:r>
      <w:r>
        <w:rPr>
          <w:rFonts w:ascii="Courier New" w:hAnsi="Courier New"/>
          <w:color w:val="000000"/>
          <w:sz w:val="17"/>
          <w:shd w:val="clear" w:fill="e0e0e0"/>
        </w:rPr>
        <w:t xml:space="preserve">   a = b;</w:t>
      </w:r>
      <w:r>
        <w:rPr>
          <w:rFonts w:ascii="Courier New" w:hAnsi="Courier New"/>
          <w:color w:val="000000"/>
          <w:sz w:val="17"/>
          <w:shd w:val="clear" w:fill="e0e0e0"/>
        </w:rPr>
        <w:br w:type="textWrapping"/>
      </w:r>
      <w:r>
        <w:rPr>
          <w:rFonts w:ascii="Courier New" w:hAnsi="Courier New"/>
          <w:color w:val="000000"/>
          <w:sz w:val="17"/>
          <w:shd w:val="clear" w:fill="e0e0e0"/>
        </w:rPr>
        <w:t xml:space="preserve">   b = c;</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printf("%i, %i", a, b);</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369"/>
    <w:p>
      <w:pPr>
        <w:spacing w:before="200" w:after="0" w:line="240" w:lineRule="auto"/>
        <w:jc w:val="both"/>
      </w:pPr>
      <w:r>
        <w:rPr>
          <w:rFonts w:ascii="Times New Roman" w:hAnsi="Times New Roman"/>
          <w:i/>
          <w:color w:val="000000"/>
          <w:sz w:val="20"/>
        </w:rPr>
        <w:t>2. Az „Elemi algoritmusok” című alfejezet 2. példája:</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C nyelv összehasonlító operátorai a ≤, &gt;, ≤=, &gt;=, == és !=. Ha egy többirányú elágazás ugyanazon egész kifejezés különböző értékei szerint történik, akkor használhatjuk a </w:t>
      </w:r>
      <w:r>
        <w:rPr>
          <w:rFonts w:ascii="Times New Roman" w:hAnsi="Times New Roman"/>
          <w:b/>
          <w:color w:val="000000"/>
          <w:sz w:val="20"/>
        </w:rPr>
        <w:t>switch</w:t>
      </w:r>
      <w:r>
        <w:rPr>
          <w:rFonts w:ascii="Times New Roman" w:hAnsi="Times New Roman"/>
          <w:color w:val="000000"/>
          <w:sz w:val="20"/>
        </w:rPr>
        <w:t xml:space="preserve"> utasítást. A </w:t>
      </w:r>
      <w:r>
        <w:rPr>
          <w:rFonts w:ascii="Times New Roman" w:hAnsi="Times New Roman"/>
          <w:b/>
          <w:color w:val="000000"/>
          <w:sz w:val="20"/>
        </w:rPr>
        <w:t>break</w:t>
      </w:r>
      <w:r>
        <w:rPr>
          <w:rFonts w:ascii="Times New Roman" w:hAnsi="Times New Roman"/>
          <w:color w:val="000000"/>
          <w:sz w:val="20"/>
        </w:rPr>
        <w:t xml:space="preserve"> lehetővé teszi a kiugrást </w:t>
      </w:r>
      <w:r>
        <w:rPr>
          <w:rFonts w:ascii="Times New Roman" w:hAnsi="Times New Roman"/>
          <w:b/>
          <w:color w:val="000000"/>
          <w:sz w:val="20"/>
        </w:rPr>
        <w:t>switch</w:t>
      </w:r>
      <w:r>
        <w:rPr>
          <w:rFonts w:ascii="Times New Roman" w:hAnsi="Times New Roman"/>
          <w:color w:val="000000"/>
          <w:sz w:val="20"/>
        </w:rPr>
        <w:t>, illetve ciklusutasításokból.</w:t>
      </w:r>
    </w:p>
    <w:bookmarkStart w:id="370" w:name="d0e6213"/>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if jegy=1 then write "elégtelen"</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if jegy=2 then write "elégséges"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jegy=3 then write "közepes"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jegy=4 then write "jó"</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write "jeles"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 ("%i", &amp;jegy);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if (jegy==1) printf ("elégtelen");</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if (jegy==2) printf ("elégséges");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(jegy==3) printf ("közepes");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(jegy==4) printf ("jó");</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printf ("jeles");</w:t>
      </w:r>
      <w:r>
        <w:rPr>
          <w:rFonts w:ascii="Courier New" w:hAnsi="Courier New"/>
          <w:color w:val="000000"/>
          <w:sz w:val="17"/>
          <w:shd w:val="clear" w:fill="e0e0e0"/>
        </w:rPr>
        <w:br w:type="textWrapping"/>
      </w:r>
      <w:r>
        <w:rPr>
          <w:rFonts w:ascii="Courier New" w:hAnsi="Courier New"/>
          <w:color w:val="000000"/>
          <w:sz w:val="17"/>
          <w:shd w:val="clear" w:fill="e0e0e0"/>
        </w:rPr>
        <w:t xml:space="preserve">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read 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if jegy=1 then write "elégtelen"</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if jegy=2 then write "elégséges"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jegy=3 then write "közepes"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jegy=4 then write "jó"</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write "jeles"</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 </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 ("%i", &amp;jegy);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switch (jegy)</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case 1: printf ("elégtelen"); break;</w:t>
      </w:r>
      <w:r>
        <w:rPr>
          <w:rFonts w:ascii="Courier New" w:hAnsi="Courier New"/>
          <w:color w:val="000000"/>
          <w:sz w:val="17"/>
          <w:shd w:val="clear" w:fill="e0e0e0"/>
        </w:rPr>
        <w:br w:type="textWrapping"/>
      </w:r>
      <w:r>
        <w:rPr>
          <w:rFonts w:ascii="Courier New" w:hAnsi="Courier New"/>
          <w:color w:val="000000"/>
          <w:sz w:val="17"/>
          <w:shd w:val="clear" w:fill="e0e0e0"/>
        </w:rPr>
        <w:t xml:space="preserve"> case 2: printf ("elégséges"); break;</w:t>
      </w:r>
      <w:r>
        <w:rPr>
          <w:rFonts w:ascii="Courier New" w:hAnsi="Courier New"/>
          <w:color w:val="000000"/>
          <w:sz w:val="17"/>
          <w:shd w:val="clear" w:fill="e0e0e0"/>
        </w:rPr>
        <w:br w:type="textWrapping"/>
      </w:r>
      <w:r>
        <w:rPr>
          <w:rFonts w:ascii="Courier New" w:hAnsi="Courier New"/>
          <w:color w:val="000000"/>
          <w:sz w:val="17"/>
          <w:shd w:val="clear" w:fill="e0e0e0"/>
        </w:rPr>
        <w:t xml:space="preserve"> case 3: printf ("közepes"); break;</w:t>
      </w:r>
      <w:r>
        <w:rPr>
          <w:rFonts w:ascii="Courier New" w:hAnsi="Courier New"/>
          <w:color w:val="000000"/>
          <w:sz w:val="17"/>
          <w:shd w:val="clear" w:fill="e0e0e0"/>
        </w:rPr>
        <w:br w:type="textWrapping"/>
      </w:r>
      <w:r>
        <w:rPr>
          <w:rFonts w:ascii="Courier New" w:hAnsi="Courier New"/>
          <w:color w:val="000000"/>
          <w:sz w:val="17"/>
          <w:shd w:val="clear" w:fill="e0e0e0"/>
        </w:rPr>
        <w:t xml:space="preserve"> case 4: printf ("jó"); break;</w:t>
      </w:r>
      <w:r>
        <w:rPr>
          <w:rFonts w:ascii="Courier New" w:hAnsi="Courier New"/>
          <w:color w:val="000000"/>
          <w:sz w:val="17"/>
          <w:shd w:val="clear" w:fill="e0e0e0"/>
        </w:rPr>
        <w:br w:type="textWrapping"/>
      </w:r>
      <w:r>
        <w:rPr>
          <w:rFonts w:ascii="Courier New" w:hAnsi="Courier New"/>
          <w:color w:val="000000"/>
          <w:sz w:val="17"/>
          <w:shd w:val="clear" w:fill="e0e0e0"/>
        </w:rPr>
        <w:t xml:space="preserve"> case 5: printf ("jeles"); break;</w:t>
      </w:r>
      <w:r>
        <w:rPr>
          <w:rFonts w:ascii="Courier New" w:hAnsi="Courier New"/>
          <w:color w:val="000000"/>
          <w:sz w:val="17"/>
          <w:shd w:val="clear" w:fill="e0e0e0"/>
        </w:rPr>
        <w:br w:type="textWrapping"/>
      </w:r>
      <w:r>
        <w:rPr>
          <w:rFonts w:ascii="Courier New" w:hAnsi="Courier New"/>
          <w:color w:val="000000"/>
          <w:sz w:val="17"/>
          <w:shd w:val="clear" w:fill="e0e0e0"/>
        </w:rPr>
        <w:t xml:space="preserve"> default printf ("Helytelen jegyérték.");</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p>
    <w:bookmarkEnd w:id="370"/>
    <w:p>
      <w:pPr>
        <w:spacing w:before="200" w:after="0" w:line="240" w:lineRule="auto"/>
        <w:jc w:val="both"/>
      </w:pPr>
      <w:r>
        <w:rPr>
          <w:rFonts w:ascii="Times New Roman" w:hAnsi="Times New Roman"/>
          <w:i/>
          <w:color w:val="000000"/>
          <w:sz w:val="20"/>
        </w:rPr>
        <w:t>3. Adott az n érték, illetve egy n elemű számsorozat. Határozzuk meg a számsorozat maximumának értékét.</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w:t>
      </w:r>
      <w:r>
        <w:rPr>
          <w:rFonts w:ascii="Times New Roman" w:hAnsi="Times New Roman"/>
          <w:i/>
          <w:color w:val="000000"/>
          <w:sz w:val="20"/>
        </w:rPr>
        <w:t xml:space="preserve">++i </w:t>
      </w:r>
      <w:r>
        <w:rPr>
          <w:rFonts w:ascii="Times New Roman" w:hAnsi="Times New Roman"/>
          <w:color w:val="000000"/>
          <w:sz w:val="20"/>
        </w:rPr>
        <w:t xml:space="preserve">utasítás az </w:t>
      </w:r>
      <w:r>
        <w:rPr>
          <w:rFonts w:ascii="Times New Roman" w:hAnsi="Times New Roman"/>
          <w:i/>
          <w:color w:val="000000"/>
          <w:sz w:val="20"/>
        </w:rPr>
        <w:t>i</w:t>
      </w:r>
      <w:r>
        <w:rPr>
          <w:rFonts w:ascii="Times New Roman" w:hAnsi="Times New Roman"/>
          <w:color w:val="000000"/>
          <w:sz w:val="20"/>
        </w:rPr>
        <w:t xml:space="preserve"> változó értékének </w:t>
      </w:r>
      <w:r>
        <w:rPr>
          <w:rFonts w:ascii="Times New Roman" w:hAnsi="Times New Roman"/>
          <w:i/>
          <w:color w:val="000000"/>
          <w:sz w:val="20"/>
        </w:rPr>
        <w:t>1</w:t>
      </w:r>
      <w:r>
        <w:rPr>
          <w:rFonts w:ascii="Times New Roman" w:hAnsi="Times New Roman"/>
          <w:color w:val="000000"/>
          <w:sz w:val="20"/>
        </w:rPr>
        <w:t>-el való növelését jelenti.</w:t>
      </w:r>
    </w:p>
    <w:bookmarkStart w:id="371" w:name="d0e6231"/>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n;</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max :=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 := 2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 &gt; max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max :=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write max; </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n, szam, i;</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 ("%i", &amp;n);</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 ("%i", &amp;szam);</w:t>
      </w:r>
      <w:r>
        <w:rPr>
          <w:rFonts w:ascii="Courier New" w:hAnsi="Courier New"/>
          <w:color w:val="000000"/>
          <w:sz w:val="17"/>
          <w:shd w:val="clear" w:fill="e0e0e0"/>
        </w:rPr>
        <w:br w:type="textWrapping"/>
      </w:r>
      <w:r>
        <w:rPr>
          <w:rFonts w:ascii="Courier New" w:hAnsi="Courier New"/>
          <w:color w:val="000000"/>
          <w:sz w:val="17"/>
          <w:shd w:val="clear" w:fill="e0e0e0"/>
        </w:rPr>
        <w:t xml:space="preserve">max = szam;</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 = 2; i &lt;= n; ++i)</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scanf ("%i", &amp;szam);</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 &gt; max)</w:t>
      </w:r>
      <w:r>
        <w:rPr>
          <w:rFonts w:ascii="Courier New" w:hAnsi="Courier New"/>
          <w:color w:val="000000"/>
          <w:sz w:val="17"/>
          <w:shd w:val="clear" w:fill="e0e0e0"/>
        </w:rPr>
        <w:br w:type="textWrapping"/>
      </w:r>
      <w:r>
        <w:rPr>
          <w:rFonts w:ascii="Courier New" w:hAnsi="Courier New"/>
          <w:color w:val="000000"/>
          <w:sz w:val="17"/>
          <w:shd w:val="clear" w:fill="e0e0e0"/>
        </w:rPr>
        <w:t xml:space="preserve">  max = szam;</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 ("A legnagyobb érték: %i", max);</w:t>
      </w:r>
      <w:r>
        <w:rPr>
          <w:rFonts w:ascii="Courier New" w:hAnsi="Courier New"/>
          <w:color w:val="000000"/>
          <w:sz w:val="17"/>
          <w:shd w:val="clear" w:fill="e0e0e0"/>
        </w:rPr>
        <w:br w:type="textWrapping"/>
      </w:r>
      <w:r>
        <w:rPr>
          <w:rFonts w:ascii="Courier New" w:hAnsi="Courier New"/>
          <w:color w:val="000000"/>
          <w:sz w:val="17"/>
          <w:shd w:val="clear" w:fill="e0e0e0"/>
        </w:rPr>
        <w:t xml:space="preserve">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371"/>
    <w:p>
      <w:pPr>
        <w:spacing w:before="200" w:after="0" w:line="240" w:lineRule="auto"/>
        <w:jc w:val="both"/>
      </w:pPr>
      <w:r>
        <w:rPr>
          <w:rFonts w:ascii="Times New Roman" w:hAnsi="Times New Roman"/>
          <w:i/>
          <w:color w:val="000000"/>
          <w:sz w:val="20"/>
        </w:rPr>
        <w:t>4. Az „Elemi algoritmusok” című alfejezet 7. példája:</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Ha egy változó értékéhez hozzá kell adni, vagy ki kell vonni belőle egy értéket, akkor használhatjuk a +=, illetve a –= összevont operátorokat.</w:t>
      </w:r>
    </w:p>
    <w:bookmarkStart w:id="372" w:name="d0e6240"/>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szám1, szám2;</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szám1 ≠ szám2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szám1 &gt; szám2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szám1 := szám1 – szám2</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szám2 := szám2 – szám1;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szám1;</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szam1, szam2;</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 ("%i%i", &amp;szam1, &amp;szam2);</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(szam1 != szam2)</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(szam1 &gt; szam2)</w:t>
      </w:r>
      <w:r>
        <w:rPr>
          <w:rFonts w:ascii="Courier New" w:hAnsi="Courier New"/>
          <w:color w:val="000000"/>
          <w:sz w:val="17"/>
          <w:shd w:val="clear" w:fill="e0e0e0"/>
        </w:rPr>
        <w:br w:type="textWrapping"/>
      </w:r>
      <w:r>
        <w:rPr>
          <w:rFonts w:ascii="Courier New" w:hAnsi="Courier New"/>
          <w:color w:val="000000"/>
          <w:sz w:val="17"/>
          <w:shd w:val="clear" w:fill="e0e0e0"/>
        </w:rPr>
        <w:t xml:space="preserve">  szam1 –= szam2;</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szam2 –= szam1;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 ("%i", szam1);</w:t>
      </w:r>
      <w:r>
        <w:rPr>
          <w:rFonts w:ascii="Courier New" w:hAnsi="Courier New"/>
          <w:color w:val="000000"/>
          <w:sz w:val="17"/>
          <w:shd w:val="clear" w:fill="e0e0e0"/>
        </w:rPr>
        <w:br w:type="textWrapping"/>
      </w:r>
      <w:r>
        <w:rPr>
          <w:rFonts w:ascii="Courier New" w:hAnsi="Courier New"/>
          <w:color w:val="000000"/>
          <w:sz w:val="17"/>
          <w:shd w:val="clear" w:fill="e0e0e0"/>
        </w:rPr>
        <w:t xml:space="preserve">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372"/>
    <w:p>
      <w:pPr>
        <w:spacing w:before="200" w:after="0" w:line="240" w:lineRule="auto"/>
        <w:jc w:val="both"/>
      </w:pPr>
      <w:r>
        <w:rPr>
          <w:rFonts w:ascii="Times New Roman" w:hAnsi="Times New Roman"/>
          <w:i/>
          <w:color w:val="000000"/>
          <w:sz w:val="20"/>
        </w:rPr>
        <w:t>5. Adott egy természetes szám. Ellenőrizzük, hogy prím-e.</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C nyelv logikai operátorai az &amp;&amp; (ÉS/AND), a || (VAGY/OR) és a ! (NEM/NOT). Minden nem nulla érték a logikai IGAZ, a nulla pedig a logikai HAMIS. A </w:t>
      </w:r>
      <w:r>
        <w:rPr>
          <w:rFonts w:ascii="Times New Roman" w:hAnsi="Times New Roman"/>
          <w:i/>
          <w:color w:val="000000"/>
          <w:sz w:val="20"/>
        </w:rPr>
        <w:t>math.h</w:t>
      </w:r>
      <w:r>
        <w:rPr>
          <w:rFonts w:ascii="Times New Roman" w:hAnsi="Times New Roman"/>
          <w:color w:val="000000"/>
          <w:sz w:val="20"/>
        </w:rPr>
        <w:t xml:space="preserve"> header állomány tartalmazza a matematikai függvényeket, így az </w:t>
      </w:r>
      <w:r>
        <w:rPr>
          <w:rFonts w:ascii="Times New Roman" w:hAnsi="Times New Roman"/>
          <w:b/>
          <w:color w:val="000000"/>
          <w:sz w:val="20"/>
        </w:rPr>
        <w:t>sqrt</w:t>
      </w:r>
      <w:r>
        <w:rPr>
          <w:rFonts w:ascii="Times New Roman" w:hAnsi="Times New Roman"/>
          <w:color w:val="000000"/>
          <w:sz w:val="20"/>
        </w:rPr>
        <w:t xml:space="preserve"> négyzetgyök függvényt is.</w:t>
      </w:r>
    </w:p>
    <w:bookmarkStart w:id="373" w:name="d0e6255"/>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számláló := 0;</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w:t>
      </w:r>
      <w:r>
        <w:rPr>
          <w:rFonts w:ascii="Courier New" w:hAnsi="Courier New"/>
          <w:color w:val="000000"/>
          <w:sz w:val="17"/>
          <w:shd w:val="clear" w:fill="e0e0e0"/>
        </w:rPr>
        <w:br w:type="textWrapping"/>
      </w:r>
      <w:r>
        <w:rPr>
          <w:rFonts w:ascii="Courier New" w:hAnsi="Courier New"/>
          <w:color w:val="000000"/>
          <w:sz w:val="17"/>
          <w:shd w:val="clear" w:fill="e0e0e0"/>
        </w:rPr>
        <w:t xml:space="preserve">if szám = 0 then prím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if szám = 1 then prím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prím := 1;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(j ≤ [√szám]) AND (prím = 1)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szám MOD j = 0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prím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j := 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endwhile</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if prím = 1 then write "A szám prím!"</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write "A szám prím!"</w:t>
      </w:r>
      <w:r>
        <w:rPr>
          <w:rFonts w:ascii="Courier New" w:hAnsi="Courier New"/>
          <w:color w:val="000000"/>
          <w:sz w:val="17"/>
          <w:shd w:val="clear" w:fill="e0e0e0"/>
        </w:rPr>
        <w:br w:type="textWrapping"/>
      </w:r>
      <w:r>
        <w:rPr>
          <w:rFonts w:ascii="Courier New" w:hAnsi="Courier New"/>
          <w:color w:val="000000"/>
          <w:sz w:val="17"/>
          <w:shd w:val="clear" w:fill="e0e0e0"/>
        </w:rPr>
        <w:t xml:space="preserve">endif </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&lt;math.h&gt;</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szamlalo=0, szam, prim, j;</w:t>
      </w:r>
      <w:r>
        <w:rPr>
          <w:rFonts w:ascii="Courier New" w:hAnsi="Courier New"/>
          <w:color w:val="000000"/>
          <w:sz w:val="17"/>
          <w:shd w:val="clear" w:fill="e0e0e0"/>
        </w:rPr>
        <w:br w:type="textWrapping"/>
      </w:r>
      <w:r>
        <w:rPr>
          <w:rFonts w:ascii="Courier New" w:hAnsi="Courier New"/>
          <w:color w:val="000000"/>
          <w:sz w:val="17"/>
          <w:shd w:val="clear" w:fill="e0e0e0"/>
        </w:rPr>
        <w:t xml:space="preserve"> scanf ("%i", &amp;szam);</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(szam == 0) prim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if (szam == 1) prim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prim = 1;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(j ≤ sqrt(szám) &amp;&amp; prim)</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(!(szam % j))</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prim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++j;</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(prim) printf ("A szám prím!");</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printf ("A szám prím!");</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373"/>
    <w:p>
      <w:pPr>
        <w:spacing w:before="200" w:after="0" w:line="240" w:lineRule="auto"/>
        <w:jc w:val="both"/>
      </w:pPr>
      <w:r>
        <w:rPr>
          <w:rFonts w:ascii="Times New Roman" w:hAnsi="Times New Roman"/>
          <w:i/>
          <w:color w:val="000000"/>
          <w:sz w:val="20"/>
        </w:rPr>
        <w:t>6. Olvassunk be a kereses_be.txt input állományból egy n természetes számot (n≤100), majd egy n elemű számsorozatot egy egydimenziós tömbbe, és keressünk meg a számsorozatban egy x értéket, amelyet ugyancsak az állományból olvasunk be. A keresés eredményét a kereses_ki.txt állományba írjuk ki. (Lineáris keresés.)</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állománymutatókat </w:t>
      </w:r>
      <w:r>
        <w:rPr>
          <w:rFonts w:ascii="Times New Roman" w:hAnsi="Times New Roman"/>
          <w:b/>
          <w:color w:val="000000"/>
          <w:sz w:val="20"/>
        </w:rPr>
        <w:t>FILE*</w:t>
      </w:r>
      <w:r>
        <w:rPr>
          <w:rFonts w:ascii="Times New Roman" w:hAnsi="Times New Roman"/>
          <w:color w:val="000000"/>
          <w:sz w:val="20"/>
        </w:rPr>
        <w:t xml:space="preserve"> típusúnak kell deklarálni. Mielőtt egy állományból/állományba olvasnánk/írnánk, meg kell nyitni olvasásra (</w:t>
      </w:r>
      <w:r>
        <w:rPr>
          <w:rFonts w:ascii="Times New Roman" w:hAnsi="Times New Roman"/>
          <w:i/>
          <w:color w:val="000000"/>
          <w:sz w:val="20"/>
        </w:rPr>
        <w:t>r</w:t>
      </w:r>
      <w:r>
        <w:rPr>
          <w:rFonts w:ascii="Times New Roman" w:hAnsi="Times New Roman"/>
          <w:color w:val="000000"/>
          <w:sz w:val="20"/>
        </w:rPr>
        <w:t>)/írásra (</w:t>
      </w:r>
      <w:r>
        <w:rPr>
          <w:rFonts w:ascii="Times New Roman" w:hAnsi="Times New Roman"/>
          <w:i/>
          <w:color w:val="000000"/>
          <w:sz w:val="20"/>
        </w:rPr>
        <w:t>w</w:t>
      </w:r>
      <w:r>
        <w:rPr>
          <w:rFonts w:ascii="Times New Roman" w:hAnsi="Times New Roman"/>
          <w:color w:val="000000"/>
          <w:sz w:val="20"/>
        </w:rPr>
        <w:t xml:space="preserve">). A C nyelvben a tömbök indexe 0-val kezdődik. A </w:t>
      </w:r>
      <w:r>
        <w:rPr>
          <w:rFonts w:ascii="Times New Roman" w:hAnsi="Times New Roman"/>
          <w:b/>
          <w:color w:val="000000"/>
          <w:sz w:val="20"/>
        </w:rPr>
        <w:t>break</w:t>
      </w:r>
      <w:r>
        <w:rPr>
          <w:rFonts w:ascii="Times New Roman" w:hAnsi="Times New Roman"/>
          <w:color w:val="000000"/>
          <w:sz w:val="20"/>
        </w:rPr>
        <w:t xml:space="preserve"> utasítás lehetővé teszi a ciklusból való kiugrást.</w:t>
      </w:r>
    </w:p>
    <w:bookmarkStart w:id="374" w:name="d0e6276"/>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n;</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 := 1 to n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read a[i];</w:t>
      </w:r>
      <w:r>
        <w:rPr>
          <w:rFonts w:ascii="Courier New" w:hAnsi="Courier New"/>
          <w:color w:val="000000"/>
          <w:sz w:val="17"/>
          <w:shd w:val="clear" w:fill="e0e0e0"/>
        </w:rPr>
        <w:br w:type="textWrapping"/>
      </w:r>
      <w:r>
        <w:rPr>
          <w:rFonts w:ascii="Courier New" w:hAnsi="Courier New"/>
          <w:color w:val="000000"/>
          <w:sz w:val="17"/>
          <w:shd w:val="clear" w:fill="e0e0e0"/>
        </w:rPr>
        <w:t xml:space="preserve">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read x;</w:t>
      </w:r>
      <w:r>
        <w:rPr>
          <w:rFonts w:ascii="Courier New" w:hAnsi="Courier New"/>
          <w:color w:val="000000"/>
          <w:sz w:val="17"/>
          <w:shd w:val="clear" w:fill="e0e0e0"/>
        </w:rPr>
        <w:br w:type="textWrapping"/>
      </w:r>
      <w:r>
        <w:rPr>
          <w:rFonts w:ascii="Courier New" w:hAnsi="Courier New"/>
          <w:color w:val="000000"/>
          <w:sz w:val="17"/>
          <w:shd w:val="clear" w:fill="e0e0e0"/>
        </w:rPr>
        <w:t xml:space="preserve">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(i ≤ n) AND (a[i] ≠ x)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 := 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if i ≤ n the write i</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write "Nincs"</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 </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n, a[100], i, x;</w:t>
      </w:r>
      <w:r>
        <w:rPr>
          <w:rFonts w:ascii="Courier New" w:hAnsi="Courier New"/>
          <w:color w:val="000000"/>
          <w:sz w:val="17"/>
          <w:shd w:val="clear" w:fill="e0e0e0"/>
        </w:rPr>
        <w:br w:type="textWrapping"/>
      </w:r>
      <w:r>
        <w:rPr>
          <w:rFonts w:ascii="Courier New" w:hAnsi="Courier New"/>
          <w:color w:val="000000"/>
          <w:sz w:val="17"/>
          <w:shd w:val="clear" w:fill="e0e0e0"/>
        </w:rPr>
        <w:t xml:space="preserve"> FILE *be, *ki;</w:t>
      </w:r>
      <w:r>
        <w:rPr>
          <w:rFonts w:ascii="Courier New" w:hAnsi="Courier New"/>
          <w:color w:val="000000"/>
          <w:sz w:val="17"/>
          <w:shd w:val="clear" w:fill="e0e0e0"/>
        </w:rPr>
        <w:br w:type="textWrapping"/>
      </w:r>
      <w:r>
        <w:rPr>
          <w:rFonts w:ascii="Courier New" w:hAnsi="Courier New"/>
          <w:color w:val="000000"/>
          <w:sz w:val="17"/>
          <w:shd w:val="clear" w:fill="e0e0e0"/>
        </w:rPr>
        <w:t xml:space="preserve"> be = fopen ("kereses_be.txt", "r");</w:t>
      </w:r>
      <w:r>
        <w:rPr>
          <w:rFonts w:ascii="Courier New" w:hAnsi="Courier New"/>
          <w:color w:val="000000"/>
          <w:sz w:val="17"/>
          <w:shd w:val="clear" w:fill="e0e0e0"/>
        </w:rPr>
        <w:br w:type="textWrapping"/>
      </w:r>
      <w:r>
        <w:rPr>
          <w:rFonts w:ascii="Courier New" w:hAnsi="Courier New"/>
          <w:color w:val="000000"/>
          <w:sz w:val="17"/>
          <w:shd w:val="clear" w:fill="e0e0e0"/>
        </w:rPr>
        <w:t xml:space="preserve"> ki = fopen ("kereses_ki.txt", "w");</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"%i", &amp;n);</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 = 0; i &lt; n;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"%i", &amp;a[i]);</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"%i", &amp;x);</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 = 0; i &lt; n; ++i)</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 == x) {</w:t>
      </w:r>
      <w:r>
        <w:rPr>
          <w:rFonts w:ascii="Courier New" w:hAnsi="Courier New"/>
          <w:color w:val="000000"/>
          <w:sz w:val="17"/>
          <w:shd w:val="clear" w:fill="e0e0e0"/>
        </w:rPr>
        <w:br w:type="textWrapping"/>
      </w:r>
      <w:r>
        <w:rPr>
          <w:rFonts w:ascii="Courier New" w:hAnsi="Courier New"/>
          <w:color w:val="000000"/>
          <w:sz w:val="17"/>
          <w:shd w:val="clear" w:fill="e0e0e0"/>
        </w:rPr>
        <w:t xml:space="preserve">   fprintf (ki, "%i", i + 1); break;</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(i == n) fprintf (ki, "Nincs"); </w:t>
      </w:r>
      <w:r>
        <w:rPr>
          <w:rFonts w:ascii="Courier New" w:hAnsi="Courier New"/>
          <w:color w:val="000000"/>
          <w:sz w:val="17"/>
          <w:shd w:val="clear" w:fill="e0e0e0"/>
        </w:rPr>
        <w:br w:type="textWrapping"/>
      </w:r>
      <w:r>
        <w:rPr>
          <w:rFonts w:ascii="Courier New" w:hAnsi="Courier New"/>
          <w:color w:val="000000"/>
          <w:sz w:val="17"/>
          <w:shd w:val="clear" w:fill="e0e0e0"/>
        </w:rPr>
        <w:t xml:space="preserve"> fclose (be); fclose (ki);</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374"/>
    <w:p>
      <w:pPr>
        <w:spacing w:before="200" w:after="0" w:line="240" w:lineRule="auto"/>
        <w:jc w:val="both"/>
      </w:pPr>
      <w:r>
        <w:rPr>
          <w:rFonts w:ascii="Times New Roman" w:hAnsi="Times New Roman"/>
          <w:i/>
          <w:color w:val="000000"/>
          <w:sz w:val="20"/>
        </w:rPr>
        <w:t>7. Összefésüléses rendezés.</w:t>
      </w:r>
    </w:p>
    <w:p>
      <w:pPr>
        <w:spacing w:before="200" w:after="0" w:line="240" w:lineRule="auto"/>
        <w:jc w:val="both"/>
      </w:pPr>
      <w:r>
        <w:rPr>
          <w:rFonts w:ascii="Times New Roman" w:hAnsi="Times New Roman"/>
          <w:i/>
          <w:color w:val="000000"/>
          <w:sz w:val="20"/>
        </w:rPr>
        <w:t>Megjegyzés</w:t>
      </w:r>
      <w:r>
        <w:rPr>
          <w:rFonts w:ascii="Times New Roman" w:hAnsi="Times New Roman"/>
          <w:color w:val="000000"/>
          <w:sz w:val="20"/>
        </w:rPr>
        <w:t xml:space="preserve">: A program végrehajtása a </w:t>
      </w:r>
      <w:r>
        <w:rPr>
          <w:rFonts w:ascii="Times New Roman" w:hAnsi="Times New Roman"/>
          <w:b/>
          <w:color w:val="000000"/>
          <w:sz w:val="20"/>
        </w:rPr>
        <w:t>main</w:t>
      </w:r>
      <w:r>
        <w:rPr>
          <w:rFonts w:ascii="Times New Roman" w:hAnsi="Times New Roman"/>
          <w:color w:val="000000"/>
          <w:sz w:val="20"/>
        </w:rPr>
        <w:t xml:space="preserve"> függvénnyel kezdődik. A </w:t>
      </w:r>
      <w:r>
        <w:rPr>
          <w:rFonts w:ascii="Times New Roman" w:hAnsi="Times New Roman"/>
          <w:b/>
          <w:color w:val="000000"/>
          <w:sz w:val="20"/>
        </w:rPr>
        <w:t>main</w:t>
      </w:r>
      <w:r>
        <w:rPr>
          <w:rFonts w:ascii="Times New Roman" w:hAnsi="Times New Roman"/>
          <w:color w:val="000000"/>
          <w:sz w:val="20"/>
        </w:rPr>
        <w:t xml:space="preserve"> függvény meghívja a </w:t>
      </w:r>
      <w:r>
        <w:rPr>
          <w:rFonts w:ascii="Times New Roman" w:hAnsi="Times New Roman"/>
          <w:b/>
          <w:color w:val="000000"/>
          <w:sz w:val="20"/>
        </w:rPr>
        <w:t>rendez</w:t>
      </w:r>
      <w:r>
        <w:rPr>
          <w:rFonts w:ascii="Times New Roman" w:hAnsi="Times New Roman"/>
          <w:color w:val="000000"/>
          <w:sz w:val="20"/>
        </w:rPr>
        <w:t xml:space="preserve"> eljárást. A </w:t>
      </w:r>
      <w:r>
        <w:rPr>
          <w:rFonts w:ascii="Times New Roman" w:hAnsi="Times New Roman"/>
          <w:b/>
          <w:color w:val="000000"/>
          <w:sz w:val="20"/>
        </w:rPr>
        <w:t>rendez</w:t>
      </w:r>
      <w:r>
        <w:rPr>
          <w:rFonts w:ascii="Times New Roman" w:hAnsi="Times New Roman"/>
          <w:color w:val="000000"/>
          <w:sz w:val="20"/>
        </w:rPr>
        <w:t xml:space="preserve"> eljárás meghívja kétszer önmagát rekurzívan, majd az </w:t>
      </w:r>
      <w:r>
        <w:rPr>
          <w:rFonts w:ascii="Times New Roman" w:hAnsi="Times New Roman"/>
          <w:b/>
          <w:color w:val="000000"/>
          <w:sz w:val="20"/>
        </w:rPr>
        <w:t>összefésül</w:t>
      </w:r>
      <w:r>
        <w:rPr>
          <w:rFonts w:ascii="Times New Roman" w:hAnsi="Times New Roman"/>
          <w:color w:val="000000"/>
          <w:sz w:val="20"/>
        </w:rPr>
        <w:t xml:space="preserve"> eljárást. Az eljárások (procedure) </w:t>
      </w:r>
      <w:r>
        <w:rPr>
          <w:rFonts w:ascii="Times New Roman" w:hAnsi="Times New Roman"/>
          <w:i/>
          <w:color w:val="000000"/>
          <w:sz w:val="20"/>
        </w:rPr>
        <w:t>C</w:t>
      </w:r>
      <w:r>
        <w:rPr>
          <w:rFonts w:ascii="Times New Roman" w:hAnsi="Times New Roman"/>
          <w:color w:val="000000"/>
          <w:sz w:val="20"/>
        </w:rPr>
        <w:t xml:space="preserve"> nyelven </w:t>
      </w:r>
      <w:r>
        <w:rPr>
          <w:rFonts w:ascii="Times New Roman" w:hAnsi="Times New Roman"/>
          <w:b/>
          <w:color w:val="000000"/>
          <w:sz w:val="20"/>
        </w:rPr>
        <w:t>void</w:t>
      </w:r>
      <w:r>
        <w:rPr>
          <w:rFonts w:ascii="Times New Roman" w:hAnsi="Times New Roman"/>
          <w:color w:val="000000"/>
          <w:sz w:val="20"/>
        </w:rPr>
        <w:t xml:space="preserve"> típusú függvények, amelyek elvégeznek egy részfeladatot. A valódi függvények (function) kiszámítanak egy eredményt, amit a hívó függvénynek adnak vissza. A hívó függvény paraméterlistán keresztül adhat át adatokat a meghívott függvénynek. Az </w:t>
      </w:r>
      <w:r>
        <w:rPr>
          <w:rFonts w:ascii="Times New Roman" w:hAnsi="Times New Roman"/>
          <w:i/>
          <w:color w:val="000000"/>
          <w:sz w:val="20"/>
        </w:rPr>
        <w:t>INTMAX</w:t>
      </w:r>
      <w:r>
        <w:rPr>
          <w:rFonts w:ascii="Times New Roman" w:hAnsi="Times New Roman"/>
          <w:color w:val="000000"/>
          <w:sz w:val="20"/>
        </w:rPr>
        <w:t xml:space="preserve"> konstansa </w:t>
      </w:r>
      <w:r>
        <w:rPr>
          <w:rFonts w:ascii="Times New Roman" w:hAnsi="Times New Roman"/>
          <w:i/>
          <w:color w:val="000000"/>
          <w:sz w:val="20"/>
        </w:rPr>
        <w:t>limits.h</w:t>
      </w:r>
      <w:r>
        <w:rPr>
          <w:rFonts w:ascii="Times New Roman" w:hAnsi="Times New Roman"/>
          <w:color w:val="000000"/>
          <w:sz w:val="20"/>
        </w:rPr>
        <w:t xml:space="preserve"> header állományban van.</w:t>
      </w:r>
    </w:p>
    <w:bookmarkStart w:id="375" w:name="d0e6314"/>
    <w:p>
      <w:pPr>
        <w:shd w:val="clear" w:fill="e0e0e0"/>
        <w:spacing w:before="166" w:after="0" w:line="240" w:lineRule="auto"/>
      </w:pPr>
      <w:r>
        <w:rPr>
          <w:rFonts w:ascii="Courier New" w:hAnsi="Courier New"/>
          <w:color w:val="000000"/>
          <w:sz w:val="17"/>
          <w:shd w:val="clear" w:fill="e0e0e0"/>
        </w:rPr>
        <w:br w:type="textWrapping"/>
      </w:r>
      <w:r>
        <w:rPr>
          <w:rFonts w:ascii="Courier New" w:hAnsi="Courier New"/>
          <w:color w:val="000000"/>
          <w:sz w:val="17"/>
          <w:shd w:val="clear" w:fill="e0e0e0"/>
        </w:rPr>
        <w:t xml:space="preserve">procedure összefésül (x[i..j])</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 k := (i +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i to k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a[p] := x[p];</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k+1 to j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b[p] := x[p];</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 a[k+1] := ∞; b[j+1] := ∞;</w:t>
      </w:r>
      <w:r>
        <w:rPr>
          <w:rFonts w:ascii="Courier New" w:hAnsi="Courier New"/>
          <w:color w:val="000000"/>
          <w:sz w:val="17"/>
          <w:shd w:val="clear" w:fill="e0e0e0"/>
        </w:rPr>
        <w:br w:type="textWrapping"/>
      </w:r>
      <w:r>
        <w:rPr>
          <w:rFonts w:ascii="Courier New" w:hAnsi="Courier New"/>
          <w:color w:val="000000"/>
          <w:sz w:val="17"/>
          <w:shd w:val="clear" w:fill="e0e0e0"/>
        </w:rPr>
        <w:t xml:space="preserve"> ii := i; jj := k+1;</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i to j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a[ii] &lt; b[jj]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x[p] := a[ii];</w:t>
      </w:r>
      <w:r>
        <w:rPr>
          <w:rFonts w:ascii="Courier New" w:hAnsi="Courier New"/>
          <w:color w:val="000000"/>
          <w:sz w:val="17"/>
          <w:shd w:val="clear" w:fill="e0e0e0"/>
        </w:rPr>
        <w:br w:type="textWrapping"/>
      </w:r>
      <w:r>
        <w:rPr>
          <w:rFonts w:ascii="Courier New" w:hAnsi="Courier New"/>
          <w:color w:val="000000"/>
          <w:sz w:val="17"/>
          <w:shd w:val="clear" w:fill="e0e0e0"/>
        </w:rPr>
        <w:t xml:space="preserve">   ii := ii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x[p] := b[jj];</w:t>
      </w:r>
      <w:r>
        <w:rPr>
          <w:rFonts w:ascii="Courier New" w:hAnsi="Courier New"/>
          <w:color w:val="000000"/>
          <w:sz w:val="17"/>
          <w:shd w:val="clear" w:fill="e0e0e0"/>
        </w:rPr>
        <w:br w:type="textWrapping"/>
      </w:r>
      <w:r>
        <w:rPr>
          <w:rFonts w:ascii="Courier New" w:hAnsi="Courier New"/>
          <w:color w:val="000000"/>
          <w:sz w:val="17"/>
          <w:shd w:val="clear" w:fill="e0e0e0"/>
        </w:rPr>
        <w:t xml:space="preserve">   jj = jj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endfor</w:t>
      </w:r>
      <w:r>
        <w:rPr>
          <w:rFonts w:ascii="Courier New" w:hAnsi="Courier New"/>
          <w:color w:val="000000"/>
          <w:sz w:val="17"/>
          <w:shd w:val="clear" w:fill="e0e0e0"/>
        </w:rPr>
        <w:br w:type="textWrapping"/>
      </w:r>
      <w:r>
        <w:rPr>
          <w:rFonts w:ascii="Courier New" w:hAnsi="Courier New"/>
          <w:color w:val="000000"/>
          <w:sz w:val="17"/>
          <w:shd w:val="clear" w:fill="e0e0e0"/>
        </w:rPr>
        <w:t xml:space="preserve">endprocedure</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procedure rendez (x[i..j])</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i &lt; j then</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(i +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(x[i..k]);</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(x[k+1..j]);</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összefésül (x[i..j]);</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w:t>
      </w:r>
      <w:r>
        <w:rPr>
          <w:rFonts w:ascii="Courier New" w:hAnsi="Courier New"/>
          <w:color w:val="000000"/>
          <w:sz w:val="17"/>
          <w:shd w:val="clear" w:fill="e0e0e0"/>
        </w:rPr>
        <w:br w:type="textWrapping"/>
      </w:r>
      <w:r>
        <w:rPr>
          <w:rFonts w:ascii="Courier New" w:hAnsi="Courier New"/>
          <w:color w:val="000000"/>
          <w:sz w:val="17"/>
          <w:shd w:val="clear" w:fill="e0e0e0"/>
        </w:rPr>
        <w:t xml:space="preserve">endprocedure</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&lt;limits.h&gt;</w:t>
      </w:r>
      <w:r>
        <w:rPr>
          <w:rFonts w:ascii="Courier New" w:hAnsi="Courier New"/>
          <w:color w:val="000000"/>
          <w:sz w:val="17"/>
          <w:shd w:val="clear" w:fill="e0e0e0"/>
        </w:rPr>
        <w:br w:type="textWrapping"/>
      </w:r>
      <w:r>
        <w:rPr>
          <w:rFonts w:ascii="Courier New" w:hAnsi="Courier New"/>
          <w:color w:val="000000"/>
          <w:sz w:val="17"/>
          <w:shd w:val="clear" w:fill="e0e0e0"/>
        </w:rPr>
        <w:t xml:space="preserve">void összefésül (int i, int j, int x[]){</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k, a[100], b[100], p, ii, jj;</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(i +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i; p &lt;= k; ++p)</w:t>
      </w:r>
      <w:r>
        <w:rPr>
          <w:rFonts w:ascii="Courier New" w:hAnsi="Courier New"/>
          <w:color w:val="000000"/>
          <w:sz w:val="17"/>
          <w:shd w:val="clear" w:fill="e0e0e0"/>
        </w:rPr>
        <w:br w:type="textWrapping"/>
      </w:r>
      <w:r>
        <w:rPr>
          <w:rFonts w:ascii="Courier New" w:hAnsi="Courier New"/>
          <w:color w:val="000000"/>
          <w:sz w:val="17"/>
          <w:shd w:val="clear" w:fill="e0e0e0"/>
        </w:rPr>
        <w:t xml:space="preserve">  a[p] = x[p];</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k +1; p &lt;= j; ++p)</w:t>
      </w:r>
      <w:r>
        <w:rPr>
          <w:rFonts w:ascii="Courier New" w:hAnsi="Courier New"/>
          <w:color w:val="000000"/>
          <w:sz w:val="17"/>
          <w:shd w:val="clear" w:fill="e0e0e0"/>
        </w:rPr>
        <w:br w:type="textWrapping"/>
      </w:r>
      <w:r>
        <w:rPr>
          <w:rFonts w:ascii="Courier New" w:hAnsi="Courier New"/>
          <w:color w:val="000000"/>
          <w:sz w:val="17"/>
          <w:shd w:val="clear" w:fill="e0e0e0"/>
        </w:rPr>
        <w:t xml:space="preserve">  b[p] = x[p];</w:t>
      </w:r>
      <w:r>
        <w:rPr>
          <w:rFonts w:ascii="Courier New" w:hAnsi="Courier New"/>
          <w:color w:val="000000"/>
          <w:sz w:val="17"/>
          <w:shd w:val="clear" w:fill="e0e0e0"/>
        </w:rPr>
        <w:br w:type="textWrapping"/>
      </w:r>
      <w:r>
        <w:rPr>
          <w:rFonts w:ascii="Courier New" w:hAnsi="Courier New"/>
          <w:color w:val="000000"/>
          <w:sz w:val="17"/>
          <w:shd w:val="clear" w:fill="e0e0e0"/>
        </w:rPr>
        <w:t xml:space="preserve"> a[k+1] = b[j+1] = INTMAX;</w:t>
      </w:r>
      <w:r>
        <w:rPr>
          <w:rFonts w:ascii="Courier New" w:hAnsi="Courier New"/>
          <w:color w:val="000000"/>
          <w:sz w:val="17"/>
          <w:shd w:val="clear" w:fill="e0e0e0"/>
        </w:rPr>
        <w:br w:type="textWrapping"/>
      </w:r>
      <w:r>
        <w:rPr>
          <w:rFonts w:ascii="Courier New" w:hAnsi="Courier New"/>
          <w:color w:val="000000"/>
          <w:sz w:val="17"/>
          <w:shd w:val="clear" w:fill="e0e0e0"/>
        </w:rPr>
        <w:t xml:space="preserve"> ii = i; jj = k+1;</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(p = i; p &lt;= j; ++p)</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(a[ii] &lt; b[jj])</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x[p] = a[ii];</w:t>
      </w:r>
      <w:r>
        <w:rPr>
          <w:rFonts w:ascii="Courier New" w:hAnsi="Courier New"/>
          <w:color w:val="000000"/>
          <w:sz w:val="17"/>
          <w:shd w:val="clear" w:fill="e0e0e0"/>
        </w:rPr>
        <w:br w:type="textWrapping"/>
      </w:r>
      <w:r>
        <w:rPr>
          <w:rFonts w:ascii="Courier New" w:hAnsi="Courier New"/>
          <w:color w:val="000000"/>
          <w:sz w:val="17"/>
          <w:shd w:val="clear" w:fill="e0e0e0"/>
        </w:rPr>
        <w:t xml:space="preserve">   ii = ii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x[p] = b[jj];</w:t>
      </w:r>
      <w:r>
        <w:rPr>
          <w:rFonts w:ascii="Courier New" w:hAnsi="Courier New"/>
          <w:color w:val="000000"/>
          <w:sz w:val="17"/>
          <w:shd w:val="clear" w:fill="e0e0e0"/>
        </w:rPr>
        <w:br w:type="textWrapping"/>
      </w:r>
      <w:r>
        <w:rPr>
          <w:rFonts w:ascii="Courier New" w:hAnsi="Courier New"/>
          <w:color w:val="000000"/>
          <w:sz w:val="17"/>
          <w:shd w:val="clear" w:fill="e0e0e0"/>
        </w:rPr>
        <w:t xml:space="preserve">   jj = jj + 1;</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void rendez (int i, int j, int x[]) {</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k;</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(i &lt; j) {</w:t>
      </w:r>
      <w:r>
        <w:rPr>
          <w:rFonts w:ascii="Courier New" w:hAnsi="Courier New"/>
          <w:color w:val="000000"/>
          <w:sz w:val="17"/>
          <w:shd w:val="clear" w:fill="e0e0e0"/>
        </w:rPr>
        <w:br w:type="textWrapping"/>
      </w:r>
      <w:r>
        <w:rPr>
          <w:rFonts w:ascii="Courier New" w:hAnsi="Courier New"/>
          <w:color w:val="000000"/>
          <w:sz w:val="17"/>
          <w:shd w:val="clear" w:fill="e0e0e0"/>
        </w:rPr>
        <w:t xml:space="preserve">  k = (i + j) / 2;</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(i, k, x);</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(k + 1, j, x);</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összefésül (i, j, x);</w:t>
      </w:r>
      <w:r>
        <w:rPr>
          <w:rFonts w:ascii="Courier New" w:hAnsi="Courier New"/>
          <w:color w:val="000000"/>
          <w:sz w:val="17"/>
          <w:shd w:val="clear" w:fill="e0e0e0"/>
        </w:rPr>
        <w:br w:type="textWrapping"/>
      </w:r>
      <w:r>
        <w:rPr>
          <w:rFonts w:ascii="Courier New" w:hAnsi="Courier New"/>
          <w:color w:val="000000"/>
          <w:sz w:val="17"/>
          <w:shd w:val="clear" w:fill="e0e0e0"/>
        </w:rPr>
        <w:t xml:space="preserve">  }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n, a[100], i;</w:t>
      </w:r>
      <w:r>
        <w:rPr>
          <w:rFonts w:ascii="Courier New" w:hAnsi="Courier New"/>
          <w:color w:val="000000"/>
          <w:sz w:val="17"/>
          <w:shd w:val="clear" w:fill="e0e0e0"/>
        </w:rPr>
        <w:br w:type="textWrapping"/>
      </w:r>
      <w:r>
        <w:rPr>
          <w:rFonts w:ascii="Courier New" w:hAnsi="Courier New"/>
          <w:color w:val="000000"/>
          <w:sz w:val="17"/>
          <w:shd w:val="clear" w:fill="e0e0e0"/>
        </w:rPr>
        <w:t xml:space="preserve"> FILE *be, *ki;</w:t>
      </w:r>
      <w:r>
        <w:rPr>
          <w:rFonts w:ascii="Courier New" w:hAnsi="Courier New"/>
          <w:color w:val="000000"/>
          <w:sz w:val="17"/>
          <w:shd w:val="clear" w:fill="e0e0e0"/>
        </w:rPr>
        <w:br w:type="textWrapping"/>
      </w:r>
      <w:r>
        <w:rPr>
          <w:rFonts w:ascii="Courier New" w:hAnsi="Courier New"/>
          <w:color w:val="000000"/>
          <w:sz w:val="17"/>
          <w:shd w:val="clear" w:fill="e0e0e0"/>
        </w:rPr>
        <w:t xml:space="preserve"> be = fopen ("rendezes_be.txt", "r");</w:t>
      </w:r>
      <w:r>
        <w:rPr>
          <w:rFonts w:ascii="Courier New" w:hAnsi="Courier New"/>
          <w:color w:val="000000"/>
          <w:sz w:val="17"/>
          <w:shd w:val="clear" w:fill="e0e0e0"/>
        </w:rPr>
        <w:br w:type="textWrapping"/>
      </w:r>
      <w:r>
        <w:rPr>
          <w:rFonts w:ascii="Courier New" w:hAnsi="Courier New"/>
          <w:color w:val="000000"/>
          <w:sz w:val="17"/>
          <w:shd w:val="clear" w:fill="e0e0e0"/>
        </w:rPr>
        <w:t xml:space="preserve"> ki = fopen ("rendezes_ki.txt", "w");</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"%i", &amp;n);</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 = 0; i &lt; n;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"%i", &amp;a[i]);</w:t>
      </w:r>
      <w:r>
        <w:rPr>
          <w:rFonts w:ascii="Courier New" w:hAnsi="Courier New"/>
          <w:color w:val="000000"/>
          <w:sz w:val="17"/>
          <w:shd w:val="clear" w:fill="e0e0e0"/>
        </w:rPr>
        <w:br w:type="textWrapping"/>
      </w:r>
      <w:r>
        <w:rPr>
          <w:rFonts w:ascii="Courier New" w:hAnsi="Courier New"/>
          <w:color w:val="000000"/>
          <w:sz w:val="17"/>
          <w:shd w:val="clear" w:fill="e0e0e0"/>
        </w:rPr>
        <w:t xml:space="preserve"> rendez (0, n – 1, a); </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 = 0; i &lt; n;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fprint (ki, "%i ", a[i]);</w:t>
      </w:r>
      <w:r>
        <w:rPr>
          <w:rFonts w:ascii="Courier New" w:hAnsi="Courier New"/>
          <w:color w:val="000000"/>
          <w:sz w:val="17"/>
          <w:shd w:val="clear" w:fill="e0e0e0"/>
        </w:rPr>
        <w:br w:type="textWrapping"/>
      </w:r>
      <w:r>
        <w:rPr>
          <w:rFonts w:ascii="Courier New" w:hAnsi="Courier New"/>
          <w:color w:val="000000"/>
          <w:sz w:val="17"/>
          <w:shd w:val="clear" w:fill="e0e0e0"/>
        </w:rPr>
        <w:t xml:space="preserve"> fclose (be); fclose (ki);</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375"/>
    <w:p>
      <w:pPr>
        <w:spacing w:before="200" w:after="0" w:line="240" w:lineRule="auto"/>
        <w:jc w:val="both"/>
      </w:pPr>
      <w:r>
        <w:rPr>
          <w:rFonts w:ascii="Times New Roman" w:hAnsi="Times New Roman"/>
          <w:b/>
          <w:color w:val="000000"/>
          <w:sz w:val="20"/>
        </w:rPr>
        <w:t>Feladatok</w:t>
      </w:r>
    </w:p>
    <w:p>
      <w:pPr>
        <w:spacing w:before="200" w:after="0" w:line="240" w:lineRule="auto"/>
        <w:jc w:val="both"/>
      </w:pPr>
      <w:r>
        <w:rPr>
          <w:rFonts w:ascii="Times New Roman" w:hAnsi="Times New Roman"/>
          <w:i/>
          <w:color w:val="000000"/>
          <w:sz w:val="20"/>
        </w:rPr>
        <w:t>1. Írjunk C programot az „Elemi algoritmusok" és „Nevezetes algoritmusok" alfejezetekben szereplő további megoldott, illetve kitűzött feladatokra.</w:t>
      </w:r>
    </w:p>
    <w:p>
      <w:pPr>
        <w:sectPr>
          <w:headerReference w:type="default" r:id="r194"/>
          <w:headerReference w:type="even" r:id="r194"/>
          <w:headerReference w:type="first" r:id="r193"/>
          <w:footerReference w:type="default" r:id="r196"/>
          <w:footerReference w:type="even" r:id="r196"/>
          <w:footerReference w:type="first" r:id="r195"/>
          <w:pgSz w:w="11906" w:h="16838"/>
          <w:pgMar w:top="1440" w:bottom="1440" w:left="1440" w:right="1440" w:header="720" w:footer="720" w:gutter="0"/>
          <w:pgNumType w:fmt="decimal"/>
          <w:titlePg/>
        </w:sectPr>
      </w:pPr>
    </w:p>
    <w:bookmarkStart w:id="376" w:name="d0e6322"/>
    <w:p>
      <w:pPr>
        <w:spacing w:before="200" w:after="0" w:line="240" w:lineRule="auto"/>
      </w:pPr>
      <w:r>
        <w:rPr>
          <w:rFonts w:ascii="Arial" w:hAnsi="Arial"/>
          <w:b/>
          <w:color w:val="000000"/>
          <w:sz w:val="50"/>
        </w:rPr>
        <w:t>11. fejezet - Alkalmazások</w:t>
      </w:r>
    </w:p>
    <w:bookmarkEnd w:id="376"/>
    <w:p>
      <w:pPr>
        <w:spacing w:before="200" w:after="0" w:line="240" w:lineRule="auto"/>
        <w:jc w:val="both"/>
      </w:pPr>
      <w:r>
        <w:rPr>
          <w:rFonts w:ascii="Times New Roman" w:hAnsi="Times New Roman"/>
          <w:color w:val="000000"/>
          <w:sz w:val="20"/>
        </w:rPr>
        <w:t>A felhasználó a számítógép és az operációs rendszer szolgáltatásait legtöbbször nem közvetlenül veszi igénybe, hanem hozzá közelebb álló, egyszerűbben kezelhető úgynevezett felhasználói programokon keresztül. Ma már minden operációs rendszer lehetővé teszi mind a hálózati, mind a helyi alkalmazások elérését.</w:t>
      </w:r>
    </w:p>
    <w:p>
      <w:pPr>
        <w:spacing w:before="200" w:after="0" w:line="240" w:lineRule="auto"/>
        <w:jc w:val="both"/>
      </w:pPr>
      <w:r>
        <w:rPr>
          <w:rFonts w:ascii="Times New Roman" w:hAnsi="Times New Roman"/>
          <w:color w:val="000000"/>
          <w:sz w:val="20"/>
        </w:rPr>
        <w:t xml:space="preserve">A </w:t>
      </w:r>
      <w:r>
        <w:rPr>
          <w:rFonts w:ascii="Times New Roman" w:hAnsi="Times New Roman"/>
          <w:b/>
          <w:color w:val="000000"/>
          <w:sz w:val="20"/>
        </w:rPr>
        <w:t>hálózati alkalmazások</w:t>
      </w:r>
      <w:r>
        <w:rPr>
          <w:rFonts w:ascii="Times New Roman" w:hAnsi="Times New Roman"/>
          <w:color w:val="000000"/>
          <w:sz w:val="20"/>
        </w:rPr>
        <w:t xml:space="preserve"> elérését az alkalmazási réteg teszi lehetővé. Az összes olyan funkciót biztosítja, amelyet az alsóbb rétegek a rendszerek közötti kommunikációnál használnak. Ezekről már volt szó a számítógéphálózatokról szóló fejezetben.</w:t>
      </w:r>
    </w:p>
    <w:p>
      <w:pPr>
        <w:spacing w:before="200" w:after="0" w:line="240" w:lineRule="auto"/>
        <w:jc w:val="both"/>
      </w:pPr>
      <w:r>
        <w:rPr>
          <w:rFonts w:ascii="Times New Roman" w:hAnsi="Times New Roman"/>
          <w:color w:val="000000"/>
          <w:sz w:val="20"/>
        </w:rPr>
        <w:t>A</w:t>
      </w:r>
      <w:r>
        <w:rPr>
          <w:rFonts w:ascii="Times New Roman" w:hAnsi="Times New Roman"/>
          <w:b/>
          <w:color w:val="000000"/>
          <w:sz w:val="20"/>
        </w:rPr>
        <w:t xml:space="preserve"> helyi alkalmazásokat</w:t>
      </w:r>
      <w:r>
        <w:rPr>
          <w:rFonts w:ascii="Times New Roman" w:hAnsi="Times New Roman"/>
          <w:color w:val="000000"/>
          <w:sz w:val="20"/>
        </w:rPr>
        <w:t xml:space="preserve"> azok a standard felhasználói programok teszik lehetővé, amelyek több felhasználói terület, felhasználói réteg vagy szakmacsoport által használt szoftvereket foglalják magukba. Ezeket a nagy vásárlói kör miatt általában nagy nemzetközi szoftvervállalatok készítik és forgalmazzák, és árulják olcsóbban, mint az egyedi fejlesztésű programokat.</w:t>
      </w:r>
    </w:p>
    <w:p>
      <w:pPr>
        <w:spacing w:before="200" w:after="0" w:line="240" w:lineRule="auto"/>
        <w:jc w:val="both"/>
      </w:pPr>
      <w:r>
        <w:rPr>
          <w:rFonts w:ascii="Times New Roman" w:hAnsi="Times New Roman"/>
          <w:color w:val="000000"/>
          <w:sz w:val="20"/>
        </w:rPr>
        <w:t>Néhány fontosabb alkalmazási terület:</w:t>
      </w:r>
    </w:p>
    <w:bookmarkStart w:id="377" w:name="d0e6341"/>
    <w:bookmarkStart w:id="378" w:name="d0e6342"/>
    <w:p>
      <w:pPr>
        <w:numPr>
          <w:ilvl w:val="0"/>
          <w:numId w:val="35"/>
        </w:numPr>
        <w:tabs>
          <w:tab w:val="left" w:pos="200"/>
        </w:tabs>
        <w:spacing w:before="200" w:after="0" w:line="240" w:lineRule="auto"/>
        <w:ind w:left="200" w:right="0" w:hanging="200"/>
        <w:jc w:val="both"/>
      </w:pPr>
      <w:r>
        <w:rPr>
          <w:rFonts w:ascii="Times New Roman" w:hAnsi="Times New Roman"/>
          <w:color w:val="000000"/>
          <w:sz w:val="20"/>
        </w:rPr>
        <w:t>szövegszerkesztés;</w:t>
      </w:r>
    </w:p>
    <w:bookmarkEnd w:id="378"/>
    <w:bookmarkEnd w:id="377"/>
    <w:bookmarkStart w:id="379" w:name="d0e6345"/>
    <w:p>
      <w:pPr>
        <w:numPr>
          <w:ilvl w:val="0"/>
          <w:numId w:val="35"/>
        </w:numPr>
        <w:tabs>
          <w:tab w:val="left" w:pos="200"/>
        </w:tabs>
        <w:spacing w:before="200" w:after="0" w:line="240" w:lineRule="auto"/>
        <w:ind w:left="200" w:right="0" w:hanging="200"/>
        <w:jc w:val="both"/>
      </w:pPr>
      <w:r>
        <w:rPr>
          <w:rFonts w:ascii="Times New Roman" w:hAnsi="Times New Roman"/>
          <w:color w:val="000000"/>
          <w:sz w:val="20"/>
        </w:rPr>
        <w:t>táblázatkezelés;</w:t>
      </w:r>
    </w:p>
    <w:bookmarkEnd w:id="379"/>
    <w:bookmarkStart w:id="380" w:name="d0e6348"/>
    <w:p>
      <w:pPr>
        <w:numPr>
          <w:ilvl w:val="0"/>
          <w:numId w:val="35"/>
        </w:numPr>
        <w:tabs>
          <w:tab w:val="left" w:pos="200"/>
        </w:tabs>
        <w:spacing w:before="200" w:after="0" w:line="240" w:lineRule="auto"/>
        <w:ind w:left="200" w:right="0" w:hanging="200"/>
        <w:jc w:val="both"/>
      </w:pPr>
      <w:r>
        <w:rPr>
          <w:rFonts w:ascii="Times New Roman" w:hAnsi="Times New Roman"/>
          <w:color w:val="000000"/>
          <w:sz w:val="20"/>
        </w:rPr>
        <w:t>bemutatókészítés;</w:t>
      </w:r>
    </w:p>
    <w:bookmarkEnd w:id="380"/>
    <w:bookmarkStart w:id="381" w:name="d0e6351"/>
    <w:p>
      <w:pPr>
        <w:numPr>
          <w:ilvl w:val="0"/>
          <w:numId w:val="35"/>
        </w:numPr>
        <w:tabs>
          <w:tab w:val="left" w:pos="200"/>
        </w:tabs>
        <w:spacing w:before="200" w:after="0" w:line="240" w:lineRule="auto"/>
        <w:ind w:left="200" w:right="0" w:hanging="200"/>
        <w:jc w:val="both"/>
      </w:pPr>
      <w:r>
        <w:rPr>
          <w:rFonts w:ascii="Times New Roman" w:hAnsi="Times New Roman"/>
          <w:color w:val="000000"/>
          <w:sz w:val="20"/>
        </w:rPr>
        <w:t>adatbáziskezelés;</w:t>
      </w:r>
    </w:p>
    <w:bookmarkEnd w:id="381"/>
    <w:bookmarkStart w:id="382" w:name="d0e6354"/>
    <w:p>
      <w:pPr>
        <w:numPr>
          <w:ilvl w:val="0"/>
          <w:numId w:val="35"/>
        </w:numPr>
        <w:tabs>
          <w:tab w:val="left" w:pos="200"/>
        </w:tabs>
        <w:spacing w:before="200" w:after="0" w:line="240" w:lineRule="auto"/>
        <w:ind w:left="200" w:right="0" w:hanging="200"/>
        <w:jc w:val="both"/>
      </w:pPr>
      <w:r>
        <w:rPr>
          <w:rFonts w:ascii="Times New Roman" w:hAnsi="Times New Roman"/>
          <w:color w:val="000000"/>
          <w:sz w:val="20"/>
        </w:rPr>
        <w:t>képkezelés;</w:t>
      </w:r>
    </w:p>
    <w:bookmarkEnd w:id="382"/>
    <w:bookmarkStart w:id="383" w:name="d0e6357"/>
    <w:p>
      <w:pPr>
        <w:numPr>
          <w:ilvl w:val="0"/>
          <w:numId w:val="35"/>
        </w:numPr>
        <w:tabs>
          <w:tab w:val="left" w:pos="200"/>
        </w:tabs>
        <w:spacing w:before="200" w:after="0" w:line="240" w:lineRule="auto"/>
        <w:ind w:left="200" w:right="0" w:hanging="200"/>
        <w:jc w:val="both"/>
      </w:pPr>
      <w:r>
        <w:rPr>
          <w:rFonts w:ascii="Times New Roman" w:hAnsi="Times New Roman"/>
          <w:color w:val="000000"/>
          <w:sz w:val="20"/>
        </w:rPr>
        <w:t>hangkezelés.</w:t>
      </w:r>
    </w:p>
    <w:bookmarkEnd w:id="383"/>
    <w:p>
      <w:pPr>
        <w:spacing w:before="200" w:after="0" w:line="240" w:lineRule="auto"/>
        <w:jc w:val="both"/>
      </w:pPr>
      <w:r>
        <w:rPr>
          <w:rFonts w:ascii="Times New Roman" w:hAnsi="Times New Roman"/>
          <w:color w:val="000000"/>
          <w:sz w:val="20"/>
        </w:rPr>
        <w:t xml:space="preserve">A helyi alkalmazásokat biztosító szoftverek közötti adatátvitelt az operációs rendszer az úgynevezett </w:t>
      </w:r>
      <w:r>
        <w:rPr>
          <w:rFonts w:ascii="Times New Roman" w:hAnsi="Times New Roman"/>
          <w:b/>
          <w:color w:val="000000"/>
          <w:sz w:val="20"/>
        </w:rPr>
        <w:t>vágólap</w:t>
      </w:r>
      <w:r>
        <w:rPr>
          <w:rFonts w:ascii="Times New Roman" w:hAnsi="Times New Roman"/>
          <w:color w:val="000000"/>
          <w:sz w:val="20"/>
        </w:rPr>
        <w:t xml:space="preserve"> (clipboard) segítségével biztosítja. A vágólap valójában egy átmeneti tároló, ami vagy a memóriában, vagy a rendszert tartalmazó lemezen tárolódik. A legtöbb operációs rendszerben a tartalma törlődik a számítógép kikapcsolása után.</w:t>
      </w:r>
    </w:p>
    <w:p>
      <w:pPr>
        <w:spacing w:before="200" w:after="0" w:line="240" w:lineRule="auto"/>
        <w:jc w:val="both"/>
      </w:pPr>
      <w:r>
        <w:rPr>
          <w:rFonts w:ascii="Times New Roman" w:hAnsi="Times New Roman"/>
          <w:color w:val="000000"/>
          <w:sz w:val="20"/>
        </w:rPr>
        <w:t xml:space="preserve">Az adatátvitel nagyon egyszerű, mert az alkalmazói programokban csak néhány utasítást lehet használni a vágólap kezelésére. A vágólapra adatot helyezni a </w:t>
      </w:r>
      <w:r>
        <w:rPr>
          <w:rFonts w:ascii="Times New Roman" w:hAnsi="Times New Roman"/>
          <w:b/>
          <w:color w:val="000000"/>
          <w:sz w:val="20"/>
        </w:rPr>
        <w:t>Kivágás</w:t>
      </w:r>
      <w:r>
        <w:rPr>
          <w:rFonts w:ascii="Times New Roman" w:hAnsi="Times New Roman"/>
          <w:color w:val="000000"/>
          <w:sz w:val="20"/>
        </w:rPr>
        <w:t xml:space="preserve"> (Cut) és a </w:t>
      </w:r>
      <w:r>
        <w:rPr>
          <w:rFonts w:ascii="Times New Roman" w:hAnsi="Times New Roman"/>
          <w:b/>
          <w:color w:val="000000"/>
          <w:sz w:val="20"/>
        </w:rPr>
        <w:t>Másolás</w:t>
      </w:r>
      <w:r>
        <w:rPr>
          <w:rFonts w:ascii="Times New Roman" w:hAnsi="Times New Roman"/>
          <w:color w:val="000000"/>
          <w:sz w:val="20"/>
        </w:rPr>
        <w:t xml:space="preserve"> (Copy) utasításokkal, onnan visszaszedni a </w:t>
      </w:r>
      <w:r>
        <w:rPr>
          <w:rFonts w:ascii="Times New Roman" w:hAnsi="Times New Roman"/>
          <w:b/>
          <w:color w:val="000000"/>
          <w:sz w:val="20"/>
        </w:rPr>
        <w:t>Beillesztés</w:t>
      </w:r>
      <w:r>
        <w:rPr>
          <w:rFonts w:ascii="Times New Roman" w:hAnsi="Times New Roman"/>
          <w:color w:val="000000"/>
          <w:sz w:val="20"/>
        </w:rPr>
        <w:t xml:space="preserve"> (Paste) utasítással lehet.</w:t>
      </w:r>
    </w:p>
    <w:bookmarkStart w:id="384" w:name="d0e6377"/>
    <w:p>
      <w:pPr>
        <w:spacing w:before="200" w:after="0" w:line="240" w:lineRule="auto"/>
      </w:pPr>
      <w:r>
        <w:rPr>
          <w:rFonts w:ascii="Arial" w:hAnsi="Arial"/>
          <w:b/>
          <w:color w:val="000000"/>
          <w:sz w:val="35"/>
        </w:rPr>
        <w:t>1. Szövegszerkesztés</w:t>
      </w:r>
    </w:p>
    <w:bookmarkEnd w:id="384"/>
    <w:p>
      <w:pPr>
        <w:spacing w:before="200" w:after="0" w:line="240" w:lineRule="auto"/>
        <w:jc w:val="both"/>
      </w:pPr>
      <w:r>
        <w:rPr>
          <w:rFonts w:ascii="Times New Roman" w:hAnsi="Times New Roman"/>
          <w:color w:val="000000"/>
          <w:sz w:val="20"/>
        </w:rPr>
        <w:t>Az alkalmazások közül külön figyelmet érdemel a szövegszerkesztés, mint a leggyakrabban használt eszköz. Szinte minden egyéb alkalmazás, programfejlesztés, levélírás, kiadvány készítéséhez, stb. nélkülözhetetlen eszköze.</w:t>
      </w:r>
    </w:p>
    <w:p>
      <w:pPr>
        <w:spacing w:before="200" w:after="0" w:line="240" w:lineRule="auto"/>
        <w:jc w:val="both"/>
      </w:pPr>
      <w:r>
        <w:rPr>
          <w:rFonts w:ascii="Times New Roman" w:hAnsi="Times New Roman"/>
          <w:color w:val="000000"/>
          <w:sz w:val="20"/>
        </w:rPr>
        <w:t xml:space="preserve">A szövegszerkesztő programmal könnyen, gyorsan szép, esztétikus kiadványokat tudunk készíteni, amit bármikor módosíthatunk, reprodukálhatunk, kinyomtathatunk. Az </w:t>
      </w:r>
      <w:r>
        <w:rPr>
          <w:rFonts w:ascii="Times New Roman" w:hAnsi="Times New Roman"/>
          <w:b/>
          <w:color w:val="000000"/>
          <w:sz w:val="20"/>
        </w:rPr>
        <w:t>egyszerű (ASCII) szövegszerkesztők</w:t>
      </w:r>
      <w:r>
        <w:rPr>
          <w:rFonts w:ascii="Times New Roman" w:hAnsi="Times New Roman"/>
          <w:color w:val="000000"/>
          <w:sz w:val="20"/>
        </w:rPr>
        <w:t xml:space="preserve"> használatakor a beírt szöveget nem lehet formázni. A </w:t>
      </w:r>
      <w:r>
        <w:rPr>
          <w:rFonts w:ascii="Times New Roman" w:hAnsi="Times New Roman"/>
          <w:b/>
          <w:color w:val="000000"/>
          <w:sz w:val="20"/>
        </w:rPr>
        <w:t>formázást megengedő szövegszerkesztők</w:t>
      </w:r>
      <w:r>
        <w:rPr>
          <w:rFonts w:ascii="Times New Roman" w:hAnsi="Times New Roman"/>
          <w:color w:val="000000"/>
          <w:sz w:val="20"/>
        </w:rPr>
        <w:t xml:space="preserve"> segítségével formai beállítások is végezhetők (betűformázás, képbeillesztés, stb.).</w:t>
      </w:r>
    </w:p>
    <w:p>
      <w:pPr>
        <w:spacing w:before="200" w:after="0" w:line="240" w:lineRule="auto"/>
        <w:jc w:val="both"/>
      </w:pPr>
      <w:r>
        <w:rPr>
          <w:rFonts w:ascii="Times New Roman" w:hAnsi="Times New Roman"/>
          <w:color w:val="000000"/>
          <w:sz w:val="20"/>
        </w:rPr>
        <w:t xml:space="preserve">Régebben a szövegszerkesztők nem tudták megmutatni a nyomtatási képet, azaz, hogy kinyomtatva milyen lesz a dokumentum. A szerkesztés közben a szövegben különféle kódok utaltak a formázásokra. A jelenleg használatos szövegszerkesztők szerkesztés közben azt a képet mutatják, amit nyomtatáskor kapunk. Ezek a </w:t>
      </w:r>
      <w:r>
        <w:rPr>
          <w:rFonts w:ascii="Times New Roman" w:hAnsi="Times New Roman"/>
          <w:b/>
          <w:color w:val="000000"/>
          <w:sz w:val="20"/>
        </w:rPr>
        <w:t>WYSIWYG</w:t>
      </w:r>
      <w:r>
        <w:rPr>
          <w:rFonts w:ascii="Times New Roman" w:hAnsi="Times New Roman"/>
          <w:color w:val="000000"/>
          <w:sz w:val="20"/>
        </w:rPr>
        <w:t xml:space="preserve"> (What You See Is What You Get = amit látsz, azt kapod) szövegszerkesztők.</w:t>
      </w:r>
    </w:p>
    <w:p>
      <w:pPr>
        <w:spacing w:before="200" w:after="0" w:line="240" w:lineRule="auto"/>
        <w:jc w:val="both"/>
      </w:pPr>
      <w:r>
        <w:rPr>
          <w:rFonts w:ascii="Times New Roman" w:hAnsi="Times New Roman"/>
          <w:b/>
          <w:color w:val="000000"/>
          <w:sz w:val="20"/>
        </w:rPr>
        <w:t>A szövegszerkesztés lépései</w:t>
      </w:r>
    </w:p>
    <w:bookmarkStart w:id="385" w:name="d0e6400"/>
    <w:bookmarkStart w:id="386" w:name="d0e6401"/>
    <w:p>
      <w:pPr>
        <w:numPr>
          <w:ilvl w:val="0"/>
          <w:numId w:val="36"/>
        </w:numPr>
        <w:tabs>
          <w:tab w:val="left" w:pos="240"/>
        </w:tabs>
        <w:spacing w:before="200" w:after="0" w:line="240" w:lineRule="auto"/>
        <w:ind w:left="240" w:right="0" w:hanging="240"/>
        <w:jc w:val="both"/>
      </w:pPr>
      <w:r>
        <w:rPr>
          <w:rFonts w:ascii="Times New Roman" w:hAnsi="Times New Roman"/>
          <w:color w:val="000000"/>
          <w:sz w:val="20"/>
        </w:rPr>
        <w:t>megnyitás (új, régi);</w:t>
      </w:r>
    </w:p>
    <w:bookmarkEnd w:id="386"/>
    <w:bookmarkEnd w:id="385"/>
    <w:bookmarkStart w:id="387" w:name="d0e6404"/>
    <w:p>
      <w:pPr>
        <w:numPr>
          <w:ilvl w:val="0"/>
          <w:numId w:val="36"/>
        </w:numPr>
        <w:tabs>
          <w:tab w:val="left" w:pos="240"/>
        </w:tabs>
        <w:spacing w:before="200" w:after="0" w:line="240" w:lineRule="auto"/>
        <w:ind w:left="240" w:right="0" w:hanging="240"/>
        <w:jc w:val="both"/>
      </w:pPr>
      <w:r>
        <w:rPr>
          <w:rFonts w:ascii="Times New Roman" w:hAnsi="Times New Roman"/>
          <w:color w:val="000000"/>
          <w:sz w:val="20"/>
        </w:rPr>
        <w:t>a szöveg begépelése;</w:t>
      </w:r>
    </w:p>
    <w:bookmarkEnd w:id="387"/>
    <w:bookmarkStart w:id="388" w:name="d0e6407"/>
    <w:p>
      <w:pPr>
        <w:numPr>
          <w:ilvl w:val="0"/>
          <w:numId w:val="36"/>
        </w:numPr>
        <w:tabs>
          <w:tab w:val="left" w:pos="240"/>
        </w:tabs>
        <w:spacing w:before="200" w:after="0" w:line="240" w:lineRule="auto"/>
        <w:ind w:left="240" w:right="0" w:hanging="240"/>
        <w:jc w:val="both"/>
      </w:pPr>
      <w:r>
        <w:rPr>
          <w:rFonts w:ascii="Times New Roman" w:hAnsi="Times New Roman"/>
          <w:color w:val="000000"/>
          <w:sz w:val="20"/>
        </w:rPr>
        <w:t>formázás;</w:t>
      </w:r>
    </w:p>
    <w:bookmarkEnd w:id="388"/>
    <w:bookmarkStart w:id="389" w:name="d0e6410"/>
    <w:p>
      <w:pPr>
        <w:numPr>
          <w:ilvl w:val="0"/>
          <w:numId w:val="36"/>
        </w:numPr>
        <w:tabs>
          <w:tab w:val="left" w:pos="240"/>
        </w:tabs>
        <w:spacing w:before="200" w:after="0" w:line="240" w:lineRule="auto"/>
        <w:ind w:left="240" w:right="0" w:hanging="240"/>
        <w:jc w:val="both"/>
      </w:pPr>
      <w:r>
        <w:rPr>
          <w:rFonts w:ascii="Times New Roman" w:hAnsi="Times New Roman"/>
          <w:color w:val="000000"/>
          <w:sz w:val="20"/>
        </w:rPr>
        <w:t>mentés (mentés másként);</w:t>
      </w:r>
    </w:p>
    <w:bookmarkEnd w:id="389"/>
    <w:bookmarkStart w:id="390" w:name="d0e6413"/>
    <w:p>
      <w:pPr>
        <w:numPr>
          <w:ilvl w:val="0"/>
          <w:numId w:val="36"/>
        </w:numPr>
        <w:tabs>
          <w:tab w:val="left" w:pos="240"/>
        </w:tabs>
        <w:spacing w:before="200" w:after="0" w:line="240" w:lineRule="auto"/>
        <w:ind w:left="240" w:right="0" w:hanging="240"/>
        <w:jc w:val="both"/>
      </w:pPr>
      <w:r>
        <w:rPr>
          <w:rFonts w:ascii="Times New Roman" w:hAnsi="Times New Roman"/>
          <w:color w:val="000000"/>
          <w:sz w:val="20"/>
        </w:rPr>
        <w:t>nyomtatás.</w:t>
      </w:r>
    </w:p>
    <w:bookmarkEnd w:id="390"/>
    <w:p>
      <w:pPr>
        <w:spacing w:before="200" w:after="0" w:line="240" w:lineRule="auto"/>
        <w:jc w:val="both"/>
      </w:pPr>
      <w:r>
        <w:rPr>
          <w:rFonts w:ascii="Times New Roman" w:hAnsi="Times New Roman"/>
          <w:b/>
          <w:color w:val="000000"/>
          <w:sz w:val="20"/>
        </w:rPr>
        <w:t>Tipográfiai ismeretek</w:t>
      </w:r>
    </w:p>
    <w:bookmarkStart w:id="391" w:name="d0e6422"/>
    <w:bookmarkStart w:id="392" w:name="d0e6423"/>
    <w:p>
      <w:pPr>
        <w:numPr>
          <w:ilvl w:val="0"/>
          <w:numId w:val="37"/>
        </w:numPr>
        <w:tabs>
          <w:tab w:val="left" w:pos="200"/>
        </w:tabs>
        <w:spacing w:before="200" w:after="0" w:line="240" w:lineRule="auto"/>
        <w:ind w:left="200" w:right="0" w:hanging="200"/>
        <w:jc w:val="both"/>
      </w:pPr>
      <w:r>
        <w:rPr>
          <w:rFonts w:ascii="Times New Roman" w:hAnsi="Times New Roman"/>
          <w:color w:val="000000"/>
          <w:sz w:val="20"/>
        </w:rPr>
        <w:t xml:space="preserve">a </w:t>
      </w:r>
      <w:r>
        <w:rPr>
          <w:rFonts w:ascii="Times New Roman" w:hAnsi="Times New Roman"/>
          <w:b/>
          <w:color w:val="000000"/>
          <w:sz w:val="20"/>
        </w:rPr>
        <w:t>papír beállításai</w:t>
      </w:r>
      <w:r>
        <w:rPr>
          <w:rFonts w:ascii="Times New Roman" w:hAnsi="Times New Roman"/>
          <w:color w:val="000000"/>
          <w:sz w:val="20"/>
        </w:rPr>
        <w:t xml:space="preserve"> (oldalbeállítások - papírméret, margók, befűzés, tájolás);</w:t>
      </w:r>
    </w:p>
    <w:bookmarkEnd w:id="392"/>
    <w:bookmarkEnd w:id="391"/>
    <w:p>
      <w:pPr>
        <w:spacing w:before="200" w:after="0" w:line="240" w:lineRule="auto"/>
        <w:ind w:left="200" w:right="0" w:firstLine="0"/>
        <w:jc w:val="both"/>
      </w:pPr>
      <w:r>
        <w:rPr>
          <w:rFonts w:ascii="Times New Roman" w:hAnsi="Times New Roman"/>
          <w:color w:val="000000"/>
          <w:sz w:val="20"/>
        </w:rPr>
        <w:drawing>
          <wp:inline>
            <wp:extent cx="3810000" cy="2210108"/>
            <wp:docPr id="195" name="\\10.50.22.12\Queue\Queue\37\41\3741382b-147c-4277-87ac-1983201b66f3.docbook\unzip\images\f11.png"/>
            <a:graphic>
              <a:graphicData uri="http://schemas.openxmlformats.org/drawingml/2006/picture">
                <p:pic>
                  <p:nvPicPr>
                    <p:cNvPr id="196" name="\\10.50.22.12\Queue\Queue\37\41\3741382b-147c-4277-87ac-1983201b66f3.docbook\unzip\images\f11.png"/>
                    <p:cNvPicPr/>
                  </p:nvPicPr>
                  <p:blipFill>
                    <a:blip r:embed="r201"/>
                    <a:srcRect l="14917" t="0" r="14917" b="0"/>
                    <a:stretch>
                      <a:fillRect/>
                    </a:stretch>
                  </p:blipFill>
                  <p:spPr>
                    <a:xfrm>
                      <a:off x="0" y="0"/>
                      <a:ext cx="3810000" cy="2210108"/>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1988820"/>
            <wp:docPr id="197" name="\\10.50.22.12\Queue\Queue\37\41\3741382b-147c-4277-87ac-1983201b66f3.docbook\unzip\images\f12.png"/>
            <a:graphic>
              <a:graphicData uri="http://schemas.openxmlformats.org/drawingml/2006/picture">
                <p:pic>
                  <p:nvPicPr>
                    <p:cNvPr id="198" name="\\10.50.22.12\Queue\Queue\37\41\3741382b-147c-4277-87ac-1983201b66f3.docbook\unzip\images\f12.png"/>
                    <p:cNvPicPr/>
                  </p:nvPicPr>
                  <p:blipFill>
                    <a:blip r:embed="r202"/>
                    <a:srcRect l="5357" t="0" r="5357" b="0"/>
                    <a:stretch>
                      <a:fillRect/>
                    </a:stretch>
                  </p:blipFill>
                  <p:spPr>
                    <a:xfrm>
                      <a:off x="0" y="0"/>
                      <a:ext cx="3810000" cy="1988820"/>
                    </a:xfrm>
                    <a:prstGeom prst="rect"/>
                  </p:spPr>
                </p:pic>
              </a:graphicData>
            </a:graphic>
          </wp:inline>
        </w:drawing>
      </w:r>
    </w:p>
    <w:bookmarkStart w:id="393" w:name="d0e6433"/>
    <w:p>
      <w:pPr>
        <w:numPr>
          <w:ilvl w:val="0"/>
          <w:numId w:val="37"/>
        </w:numPr>
        <w:tabs>
          <w:tab w:val="left" w:pos="200"/>
        </w:tabs>
        <w:spacing w:before="200" w:after="0" w:line="240" w:lineRule="auto"/>
        <w:ind w:left="200" w:right="0" w:hanging="200"/>
        <w:jc w:val="both"/>
      </w:pPr>
      <w:r>
        <w:rPr>
          <w:rFonts w:ascii="Times New Roman" w:hAnsi="Times New Roman"/>
          <w:b/>
          <w:color w:val="000000"/>
          <w:sz w:val="20"/>
        </w:rPr>
        <w:t>szöveghelyek</w:t>
      </w:r>
      <w:r>
        <w:rPr>
          <w:rFonts w:ascii="Times New Roman" w:hAnsi="Times New Roman"/>
          <w:color w:val="000000"/>
          <w:sz w:val="20"/>
        </w:rPr>
        <w:t xml:space="preserve"> (szövegtükör, fejléc, lábléc, oldalszámozás);</w:t>
      </w:r>
    </w:p>
    <w:bookmarkEnd w:id="393"/>
    <w:p>
      <w:pPr>
        <w:spacing w:before="200" w:after="0" w:line="240" w:lineRule="auto"/>
        <w:ind w:left="200" w:right="0" w:firstLine="0"/>
        <w:jc w:val="both"/>
      </w:pPr>
      <w:r>
        <w:rPr>
          <w:rFonts w:ascii="Times New Roman" w:hAnsi="Times New Roman"/>
          <w:color w:val="000000"/>
          <w:sz w:val="20"/>
        </w:rPr>
        <w:drawing>
          <wp:inline>
            <wp:extent cx="3810000" cy="1889760"/>
            <wp:docPr id="199" name="\\10.50.22.12\Queue\Queue\37\41\3741382b-147c-4277-87ac-1983201b66f3.docbook\unzip\images\f13.png"/>
            <a:graphic>
              <a:graphicData uri="http://schemas.openxmlformats.org/drawingml/2006/picture">
                <p:pic>
                  <p:nvPicPr>
                    <p:cNvPr id="200" name="\\10.50.22.12\Queue\Queue\37\41\3741382b-147c-4277-87ac-1983201b66f3.docbook\unzip\images\f13.png"/>
                    <p:cNvPicPr/>
                  </p:nvPicPr>
                  <p:blipFill>
                    <a:blip r:embed="r203"/>
                    <a:srcRect l="-29618" t="0" r="-29618" b="0"/>
                    <a:stretch>
                      <a:fillRect/>
                    </a:stretch>
                  </p:blipFill>
                  <p:spPr>
                    <a:xfrm>
                      <a:off x="0" y="0"/>
                      <a:ext cx="3810000" cy="1889760"/>
                    </a:xfrm>
                    <a:prstGeom prst="rect"/>
                  </p:spPr>
                </p:pic>
              </a:graphicData>
            </a:graphic>
          </wp:inline>
        </w:drawing>
      </w:r>
    </w:p>
    <w:bookmarkStart w:id="394" w:name="d0e6440"/>
    <w:p>
      <w:pPr>
        <w:numPr>
          <w:ilvl w:val="0"/>
          <w:numId w:val="37"/>
        </w:numPr>
        <w:tabs>
          <w:tab w:val="left" w:pos="200"/>
        </w:tabs>
        <w:spacing w:before="200" w:after="0" w:line="240" w:lineRule="auto"/>
        <w:ind w:left="200" w:right="0" w:hanging="200"/>
        <w:jc w:val="both"/>
      </w:pPr>
      <w:r>
        <w:rPr>
          <w:rFonts w:ascii="Times New Roman" w:hAnsi="Times New Roman"/>
          <w:b/>
          <w:color w:val="000000"/>
          <w:sz w:val="20"/>
        </w:rPr>
        <w:t xml:space="preserve">tipográfiai egységek </w:t>
      </w:r>
      <w:r>
        <w:rPr>
          <w:rFonts w:ascii="Times New Roman" w:hAnsi="Times New Roman"/>
          <w:color w:val="000000"/>
          <w:sz w:val="20"/>
        </w:rPr>
        <w:t>(karakter, szó, sor, bekezdés, szakasz, dokumentum);</w:t>
      </w:r>
    </w:p>
    <w:bookmarkEnd w:id="394"/>
    <w:p>
      <w:pPr>
        <w:spacing w:before="200" w:after="0" w:line="240" w:lineRule="auto"/>
        <w:ind w:left="200" w:right="0" w:firstLine="0"/>
        <w:jc w:val="both"/>
      </w:pPr>
      <w:r>
        <w:rPr>
          <w:rFonts w:ascii="Times New Roman" w:hAnsi="Times New Roman"/>
          <w:color w:val="000000"/>
          <w:sz w:val="20"/>
        </w:rPr>
        <w:drawing>
          <wp:inline>
            <wp:extent cx="3810000" cy="2362530"/>
            <wp:docPr id="201" name="\\10.50.22.12\Queue\Queue\37\41\3741382b-147c-4277-87ac-1983201b66f3.docbook\unzip\images\f14.png"/>
            <a:graphic>
              <a:graphicData uri="http://schemas.openxmlformats.org/drawingml/2006/picture">
                <p:pic>
                  <p:nvPicPr>
                    <p:cNvPr id="202" name="\\10.50.22.12\Queue\Queue\37\41\3741382b-147c-4277-87ac-1983201b66f3.docbook\unzip\images\f14.png"/>
                    <p:cNvPicPr/>
                  </p:nvPicPr>
                  <p:blipFill>
                    <a:blip r:embed="r204"/>
                    <a:srcRect l="14917" t="0" r="14917" b="0"/>
                    <a:stretch>
                      <a:fillRect/>
                    </a:stretch>
                  </p:blipFill>
                  <p:spPr>
                    <a:xfrm>
                      <a:off x="0" y="0"/>
                      <a:ext cx="3810000" cy="2362530"/>
                    </a:xfrm>
                    <a:prstGeom prst="rect"/>
                  </p:spPr>
                </p:pic>
              </a:graphicData>
            </a:graphic>
          </wp:inline>
        </w:drawing>
      </w:r>
    </w:p>
    <w:bookmarkStart w:id="395" w:name="d0e6447"/>
    <w:p>
      <w:pPr>
        <w:numPr>
          <w:ilvl w:val="0"/>
          <w:numId w:val="37"/>
        </w:numPr>
        <w:tabs>
          <w:tab w:val="left" w:pos="200"/>
        </w:tabs>
        <w:spacing w:before="200" w:after="0" w:line="240" w:lineRule="auto"/>
        <w:ind w:left="200" w:right="0" w:hanging="200"/>
        <w:jc w:val="both"/>
      </w:pPr>
      <w:r>
        <w:rPr>
          <w:rFonts w:ascii="Times New Roman" w:hAnsi="Times New Roman"/>
          <w:color w:val="000000"/>
          <w:sz w:val="20"/>
        </w:rPr>
        <w:t xml:space="preserve">a </w:t>
      </w:r>
      <w:r>
        <w:rPr>
          <w:rFonts w:ascii="Times New Roman" w:hAnsi="Times New Roman"/>
          <w:b/>
          <w:color w:val="000000"/>
          <w:sz w:val="20"/>
        </w:rPr>
        <w:t>dokumentumban elhelyezhető objektumok</w:t>
      </w:r>
      <w:r>
        <w:rPr>
          <w:rFonts w:ascii="Times New Roman" w:hAnsi="Times New Roman"/>
          <w:color w:val="000000"/>
          <w:sz w:val="20"/>
        </w:rPr>
        <w:t xml:space="preserve"> (képek, rajzok, táblázatok).</w:t>
      </w:r>
    </w:p>
    <w:bookmarkEnd w:id="395"/>
    <w:p>
      <w:pPr>
        <w:spacing w:before="200" w:after="0" w:line="240" w:lineRule="auto"/>
        <w:ind w:left="200" w:right="0" w:firstLine="0"/>
        <w:jc w:val="both"/>
      </w:pPr>
      <w:r>
        <w:rPr>
          <w:rFonts w:ascii="Times New Roman" w:hAnsi="Times New Roman"/>
          <w:b/>
          <w:color w:val="000000"/>
          <w:sz w:val="20"/>
        </w:rPr>
        <w:t>Jellemző formázási lehetőségek</w:t>
      </w:r>
    </w:p>
    <w:p>
      <w:pPr>
        <w:spacing w:before="200" w:after="0" w:line="240" w:lineRule="auto"/>
        <w:ind w:left="200" w:right="0" w:firstLine="0"/>
        <w:jc w:val="both"/>
      </w:pPr>
      <w:r>
        <w:rPr>
          <w:rFonts w:ascii="Times New Roman" w:hAnsi="Times New Roman"/>
          <w:color w:val="000000"/>
          <w:sz w:val="20"/>
        </w:rPr>
        <w:drawing>
          <wp:inline>
            <wp:extent cx="3810000" cy="1543265"/>
            <wp:docPr id="203" name="\\10.50.22.12\Queue\Queue\37\41\3741382b-147c-4277-87ac-1983201b66f3.docbook\unzip\images\f15.png"/>
            <a:graphic>
              <a:graphicData uri="http://schemas.openxmlformats.org/drawingml/2006/picture">
                <p:pic>
                  <p:nvPicPr>
                    <p:cNvPr id="204" name="\\10.50.22.12\Queue\Queue\37\41\3741382b-147c-4277-87ac-1983201b66f3.docbook\unzip\images\f15.png"/>
                    <p:cNvPicPr/>
                  </p:nvPicPr>
                  <p:blipFill>
                    <a:blip r:embed="r205"/>
                    <a:srcRect l="14917" t="0" r="14917" b="0"/>
                    <a:stretch>
                      <a:fillRect/>
                    </a:stretch>
                  </p:blipFill>
                  <p:spPr>
                    <a:xfrm>
                      <a:off x="0" y="0"/>
                      <a:ext cx="3810000" cy="1543265"/>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2210108"/>
            <wp:docPr id="205" name="\\10.50.22.12\Queue\Queue\37\41\3741382b-147c-4277-87ac-1983201b66f3.docbook\unzip\images\f16.png"/>
            <a:graphic>
              <a:graphicData uri="http://schemas.openxmlformats.org/drawingml/2006/picture">
                <p:pic>
                  <p:nvPicPr>
                    <p:cNvPr id="206" name="\\10.50.22.12\Queue\Queue\37\41\3741382b-147c-4277-87ac-1983201b66f3.docbook\unzip\images\f16.png"/>
                    <p:cNvPicPr/>
                  </p:nvPicPr>
                  <p:blipFill>
                    <a:blip r:embed="r206"/>
                    <a:srcRect l="14917" t="0" r="14917" b="0"/>
                    <a:stretch>
                      <a:fillRect/>
                    </a:stretch>
                  </p:blipFill>
                  <p:spPr>
                    <a:xfrm>
                      <a:off x="0" y="0"/>
                      <a:ext cx="3810000" cy="2210108"/>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4572638"/>
            <wp:docPr id="207" name="\\10.50.22.12\Queue\Queue\37\41\3741382b-147c-4277-87ac-1983201b66f3.docbook\unzip\images\f17.png"/>
            <a:graphic>
              <a:graphicData uri="http://schemas.openxmlformats.org/drawingml/2006/picture">
                <p:pic>
                  <p:nvPicPr>
                    <p:cNvPr id="208" name="\\10.50.22.12\Queue\Queue\37\41\3741382b-147c-4277-87ac-1983201b66f3.docbook\unzip\images\f17.png"/>
                    <p:cNvPicPr/>
                  </p:nvPicPr>
                  <p:blipFill>
                    <a:blip r:embed="r207"/>
                    <a:srcRect l="14917" t="0" r="14917" b="0"/>
                    <a:stretch>
                      <a:fillRect/>
                    </a:stretch>
                  </p:blipFill>
                  <p:spPr>
                    <a:xfrm>
                      <a:off x="0" y="0"/>
                      <a:ext cx="3810000" cy="4572638"/>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1257476"/>
            <wp:docPr id="209" name="\\10.50.22.12\Queue\Queue\37\41\3741382b-147c-4277-87ac-1983201b66f3.docbook\unzip\images\f18.png"/>
            <a:graphic>
              <a:graphicData uri="http://schemas.openxmlformats.org/drawingml/2006/picture">
                <p:pic>
                  <p:nvPicPr>
                    <p:cNvPr id="210" name="\\10.50.22.12\Queue\Queue\37\41\3741382b-147c-4277-87ac-1983201b66f3.docbook\unzip\images\f18.png"/>
                    <p:cNvPicPr/>
                  </p:nvPicPr>
                  <p:blipFill>
                    <a:blip r:embed="r208"/>
                    <a:srcRect l="14917" t="0" r="14917" b="0"/>
                    <a:stretch>
                      <a:fillRect/>
                    </a:stretch>
                  </p:blipFill>
                  <p:spPr>
                    <a:xfrm>
                      <a:off x="0" y="0"/>
                      <a:ext cx="3810000" cy="1257476"/>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2419688"/>
            <wp:docPr id="211" name="\\10.50.22.12\Queue\Queue\37\41\3741382b-147c-4277-87ac-1983201b66f3.docbook\unzip\images\f19.png"/>
            <a:graphic>
              <a:graphicData uri="http://schemas.openxmlformats.org/drawingml/2006/picture">
                <p:pic>
                  <p:nvPicPr>
                    <p:cNvPr id="212" name="\\10.50.22.12\Queue\Queue\37\41\3741382b-147c-4277-87ac-1983201b66f3.docbook\unzip\images\f19.png"/>
                    <p:cNvPicPr/>
                  </p:nvPicPr>
                  <p:blipFill>
                    <a:blip r:embed="r209"/>
                    <a:srcRect l="14917" t="0" r="14917" b="0"/>
                    <a:stretch>
                      <a:fillRect/>
                    </a:stretch>
                  </p:blipFill>
                  <p:spPr>
                    <a:xfrm>
                      <a:off x="0" y="0"/>
                      <a:ext cx="3810000" cy="2419688"/>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678180"/>
            <wp:docPr id="213" name="\\10.50.22.12\Queue\Queue\37\41\3741382b-147c-4277-87ac-1983201b66f3.docbook\unzip\images\f20.png"/>
            <a:graphic>
              <a:graphicData uri="http://schemas.openxmlformats.org/drawingml/2006/picture">
                <p:pic>
                  <p:nvPicPr>
                    <p:cNvPr id="214" name="\\10.50.22.12\Queue\Queue\37\41\3741382b-147c-4277-87ac-1983201b66f3.docbook\unzip\images\f20.png"/>
                    <p:cNvPicPr/>
                  </p:nvPicPr>
                  <p:blipFill>
                    <a:blip r:embed="r210"/>
                    <a:srcRect l="-15104" t="0" r="-15104" b="0"/>
                    <a:stretch>
                      <a:fillRect/>
                    </a:stretch>
                  </p:blipFill>
                  <p:spPr>
                    <a:xfrm>
                      <a:off x="0" y="0"/>
                      <a:ext cx="3810000" cy="678180"/>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1000265"/>
            <wp:docPr id="215" name="\\10.50.22.12\Queue\Queue\37\41\3741382b-147c-4277-87ac-1983201b66f3.docbook\unzip\images\f21.png"/>
            <a:graphic>
              <a:graphicData uri="http://schemas.openxmlformats.org/drawingml/2006/picture">
                <p:pic>
                  <p:nvPicPr>
                    <p:cNvPr id="216" name="\\10.50.22.12\Queue\Queue\37\41\3741382b-147c-4277-87ac-1983201b66f3.docbook\unzip\images\f21.png"/>
                    <p:cNvPicPr/>
                  </p:nvPicPr>
                  <p:blipFill>
                    <a:blip r:embed="r211"/>
                    <a:srcRect l="14917" t="0" r="14917" b="0"/>
                    <a:stretch>
                      <a:fillRect/>
                    </a:stretch>
                  </p:blipFill>
                  <p:spPr>
                    <a:xfrm>
                      <a:off x="0" y="0"/>
                      <a:ext cx="3810000" cy="1000265"/>
                    </a:xfrm>
                    <a:prstGeom prst="rect"/>
                  </p:spPr>
                </p:pic>
              </a:graphicData>
            </a:graphic>
          </wp:inline>
        </w:drawing>
      </w:r>
    </w:p>
    <w:p>
      <w:pPr>
        <w:spacing w:before="200" w:after="0" w:line="240" w:lineRule="auto"/>
        <w:ind w:left="200" w:right="0" w:firstLine="0"/>
        <w:jc w:val="both"/>
      </w:pPr>
      <w:r>
        <w:rPr>
          <w:rFonts w:ascii="Times New Roman" w:hAnsi="Times New Roman"/>
          <w:color w:val="000000"/>
          <w:sz w:val="20"/>
        </w:rPr>
        <w:drawing>
          <wp:inline>
            <wp:extent cx="3810000" cy="1495634"/>
            <wp:docPr id="217" name="\\10.50.22.12\Queue\Queue\37\41\3741382b-147c-4277-87ac-1983201b66f3.docbook\unzip\images\f22.png"/>
            <a:graphic>
              <a:graphicData uri="http://schemas.openxmlformats.org/drawingml/2006/picture">
                <p:pic>
                  <p:nvPicPr>
                    <p:cNvPr id="218" name="\\10.50.22.12\Queue\Queue\37\41\3741382b-147c-4277-87ac-1983201b66f3.docbook\unzip\images\f22.png"/>
                    <p:cNvPicPr/>
                  </p:nvPicPr>
                  <p:blipFill>
                    <a:blip r:embed="r212"/>
                    <a:srcRect l="14917" t="0" r="14917" b="0"/>
                    <a:stretch>
                      <a:fillRect/>
                    </a:stretch>
                  </p:blipFill>
                  <p:spPr>
                    <a:xfrm>
                      <a:off x="0" y="0"/>
                      <a:ext cx="3810000" cy="1495634"/>
                    </a:xfrm>
                    <a:prstGeom prst="rect"/>
                  </p:spPr>
                </p:pic>
              </a:graphicData>
            </a:graphic>
          </wp:inline>
        </w:drawing>
      </w:r>
    </w:p>
    <w:p>
      <w:pPr>
        <w:spacing w:before="200" w:after="0" w:line="240" w:lineRule="auto"/>
        <w:ind w:left="200" w:right="0" w:firstLine="0"/>
        <w:jc w:val="both"/>
      </w:pPr>
      <w:r>
        <w:rPr>
          <w:rFonts w:ascii="Times New Roman" w:hAnsi="Times New Roman"/>
          <w:b/>
          <w:color w:val="000000"/>
          <w:sz w:val="20"/>
        </w:rPr>
        <w:t>Feladatok</w:t>
      </w:r>
    </w:p>
    <w:p>
      <w:pPr>
        <w:spacing w:before="200" w:after="0" w:line="240" w:lineRule="auto"/>
        <w:ind w:left="200" w:right="0" w:firstLine="0"/>
        <w:jc w:val="both"/>
      </w:pPr>
      <w:r>
        <w:rPr>
          <w:rFonts w:ascii="Times New Roman" w:hAnsi="Times New Roman"/>
          <w:b/>
          <w:color w:val="000000"/>
          <w:sz w:val="20"/>
        </w:rPr>
        <w:t>1. Körlevélkészítés:</w:t>
      </w:r>
    </w:p>
    <w:p>
      <w:pPr>
        <w:spacing w:before="200" w:after="0" w:line="240" w:lineRule="auto"/>
        <w:ind w:left="200" w:right="0" w:firstLine="0"/>
        <w:jc w:val="both"/>
      </w:pPr>
      <w:r>
        <w:rPr>
          <w:rFonts w:ascii="Times New Roman" w:hAnsi="Times New Roman"/>
          <w:color w:val="000000"/>
          <w:sz w:val="20"/>
        </w:rPr>
        <w:t xml:space="preserve">a) </w:t>
      </w:r>
      <w:r>
        <w:rPr>
          <w:rFonts w:ascii="Times New Roman" w:hAnsi="Times New Roman"/>
          <w:i/>
          <w:color w:val="000000"/>
          <w:sz w:val="20"/>
        </w:rPr>
        <w:t>Készítse el az alábbi táblázatot Excel-ben!</w:t>
      </w:r>
    </w:p>
    <w:bookmarkStart w:id="396" w:name="d0e6484"/>
    <w:p>
      <w:pPr>
        <w:spacing w:before="240" w:after="0" w:line="240" w:lineRule="auto"/>
        <w:ind w:left="200" w:right="0" w:firstLine="0"/>
        <w:jc w:val="both"/>
      </w:pPr>
      <w:r>
        <w:rPr>
          <w:rFonts w:ascii="Times New Roman" w:hAnsi="Times New Roman"/>
          <w:b/>
          <w:color w:val="000000"/>
          <w:sz w:val="24"/>
        </w:rPr>
        <w:t>11.1. táblázat - Táblázat 5</w:t>
      </w:r>
    </w:p>
    <w:bookmarkEnd w:id="396"/>
    <w:p>
      <w:pPr>
        <w:spacing w:before="0" w:after="0" w:line="240" w:lineRule="auto"/>
        <w:rPr>
          <w:sz w:val="14"/>
        </w:rPr>
      </w:pPr>
    </w:p>
    <w:tbl>
      <w:tblPr>
        <w:tblInd w:w="240" w:type="dxa"/>
        <w:tblLayout w:type="fixed"/>
      </w:tblPr>
      <w:tblGrid>
        <w:gridCol w:w="1575"/>
        <w:gridCol w:w="1170"/>
        <w:gridCol w:w="1485"/>
        <w:gridCol w:w="990"/>
        <w:gridCol w:w="1395"/>
        <w:gridCol w:w="1185"/>
      </w:tblGrid>
      <w:tr>
        <w:tblPrEx/>
        <w:trPr>
          <w:tblHeader/>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Név</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Lakóhely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Cég</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Telephely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Beosztás</w:t>
            </w:r>
          </w:p>
        </w:tc>
        <w:tc>
          <w:tcPr>
            <w:tcBorders>
              <w:bottom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b/>
                <w:color w:val="000000"/>
                <w:sz w:val="20"/>
              </w:rPr>
              <w:t>Fizetés</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Dombi Ákos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Téglás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Beléndek Rt.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Debrecen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osztályvezető</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180000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Kovács Róbert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Budapest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Mikroklíma Bt.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Győr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mérnök</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153000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Benke Zsolt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Hatvan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Parma Kft.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Budapest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osztályvezető</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186000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Herczeg Richárd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Debrecen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Beléndek Rt.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Debrecen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igazgató</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240000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Nagy Lajos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Budapest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Mikroklíma Bt.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Budapest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igazgató</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195000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Koczka Árpás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Siófok</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Parma Kft.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Győr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igazgató</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205000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Leveles Ede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Debrecen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Beléndek Rt.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Debrecen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mérnök</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84000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Zsiga Sándor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Polgár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Mikroklíma Bt.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Debrecen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osztályvezető</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173000 Ft</w:t>
            </w:r>
          </w:p>
        </w:tc>
      </w:tr>
      <w:tr>
        <w:tblPrEx/>
        <w:trPr/>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Kósa János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Miskolc</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Parma Kft.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Miskolc</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szakmunkás</w:t>
            </w:r>
          </w:p>
        </w:tc>
        <w:tc>
          <w:tcPr>
            <w:tcBorders>
              <w:bottom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950000 Ft</w:t>
            </w:r>
          </w:p>
        </w:tc>
      </w:tr>
      <w:tr>
        <w:tblPrEx/>
        <w:trPr/>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Vadász Márton</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Tiszaújváros</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Parma Kft.</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Miskolc</w:t>
            </w:r>
          </w:p>
        </w:tc>
        <w:tc>
          <w:tcPr>
            <w:tcBorders>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igazgató</w:t>
            </w:r>
          </w:p>
        </w:tc>
        <w:tc>
          <w:tcPr>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2250000 Ft</w:t>
            </w:r>
          </w:p>
        </w:tc>
      </w:tr>
    </w:tbl>
    <w:p>
      <w:pPr>
        <w:spacing w:before="200" w:after="0" w:line="240" w:lineRule="auto"/>
        <w:ind w:left="200" w:right="0" w:firstLine="0"/>
        <w:jc w:val="both"/>
      </w:pPr>
      <w:r>
        <w:rPr>
          <w:rFonts w:ascii="Times New Roman" w:hAnsi="Times New Roman"/>
          <w:i/>
          <w:color w:val="000000"/>
          <w:sz w:val="20"/>
        </w:rPr>
        <w:t>b.) Rendezze az adatokat cég szerint növekvő sorrendbe, ezen belül telephely szerint növekvő sorrendbe, ezen belül pedig név szerint növekvő sorrendbe!</w:t>
      </w:r>
    </w:p>
    <w:p>
      <w:pPr>
        <w:spacing w:before="200" w:after="0" w:line="240" w:lineRule="auto"/>
        <w:ind w:left="200" w:right="0" w:firstLine="0"/>
        <w:jc w:val="both"/>
      </w:pPr>
      <w:r>
        <w:rPr>
          <w:rFonts w:ascii="Times New Roman" w:hAnsi="Times New Roman"/>
          <w:i/>
          <w:color w:val="000000"/>
          <w:sz w:val="20"/>
        </w:rPr>
        <w:t>c.) A 100000,-Ft-nál kevesebb fizetéseket dinamikusan emelje meg 10 %-kal!</w:t>
      </w:r>
    </w:p>
    <w:p>
      <w:pPr>
        <w:spacing w:before="200" w:after="0" w:line="240" w:lineRule="auto"/>
        <w:ind w:left="200" w:right="0" w:firstLine="0"/>
        <w:jc w:val="both"/>
      </w:pPr>
      <w:r>
        <w:rPr>
          <w:rFonts w:ascii="Times New Roman" w:hAnsi="Times New Roman"/>
          <w:i/>
          <w:color w:val="000000"/>
          <w:sz w:val="20"/>
        </w:rPr>
        <w:t>d.) Gyűjtse ki azoknak a nevét, akiknek a lakhelye a cége telephelyén van!</w:t>
      </w:r>
    </w:p>
    <w:p>
      <w:pPr>
        <w:spacing w:before="200" w:after="0" w:line="240" w:lineRule="auto"/>
        <w:ind w:left="200" w:right="0" w:firstLine="0"/>
        <w:jc w:val="both"/>
      </w:pPr>
      <w:r>
        <w:rPr>
          <w:rFonts w:ascii="Times New Roman" w:hAnsi="Times New Roman"/>
          <w:i/>
          <w:color w:val="000000"/>
          <w:sz w:val="20"/>
        </w:rPr>
        <w:t>e.) Készítsen diagramot, amely összehasonlítja a cégenkénti átlagfizetéseket!</w:t>
      </w:r>
    </w:p>
    <w:p>
      <w:pPr>
        <w:spacing w:before="200" w:after="0" w:line="240" w:lineRule="auto"/>
        <w:ind w:left="200" w:right="0" w:firstLine="0"/>
        <w:jc w:val="both"/>
      </w:pPr>
      <w:r>
        <w:rPr>
          <w:rFonts w:ascii="Times New Roman" w:hAnsi="Times New Roman"/>
          <w:color w:val="000000"/>
          <w:sz w:val="20"/>
        </w:rPr>
        <w:t>A táblázat adatait adatforrásként felhasználva készítsen körlevelet A4-es méretben a következő minta alapján! A körlevelet a cégek igazgatóinak és osztályvezetőinek küldje el!</w:t>
      </w:r>
    </w:p>
    <w:p>
      <w:pPr>
        <w:spacing w:before="200" w:after="0" w:line="240" w:lineRule="auto"/>
        <w:ind w:left="200" w:right="0" w:firstLine="0"/>
        <w:jc w:val="both"/>
      </w:pPr>
      <w:r>
        <w:rPr>
          <w:rFonts w:ascii="Times New Roman" w:hAnsi="Times New Roman"/>
          <w:color w:val="000000"/>
          <w:sz w:val="20"/>
        </w:rPr>
        <w:drawing>
          <wp:inline>
            <wp:extent cx="3810000" cy="4914900"/>
            <wp:docPr id="219" name="\\10.50.22.12\Queue\Queue\37\41\3741382b-147c-4277-87ac-1983201b66f3.docbook\unzip\images\m1.png"/>
            <a:graphic>
              <a:graphicData uri="http://schemas.openxmlformats.org/drawingml/2006/picture">
                <p:pic>
                  <p:nvPicPr>
                    <p:cNvPr id="220" name="\\10.50.22.12\Queue\Queue\37\41\3741382b-147c-4277-87ac-1983201b66f3.docbook\unzip\images\m1.png"/>
                    <p:cNvPicPr/>
                  </p:nvPicPr>
                  <p:blipFill>
                    <a:blip r:embed="r213"/>
                    <a:srcRect l="199" t="0" r="199" b="0"/>
                    <a:stretch>
                      <a:fillRect/>
                    </a:stretch>
                  </p:blipFill>
                  <p:spPr>
                    <a:xfrm>
                      <a:off x="0" y="0"/>
                      <a:ext cx="3810000" cy="4914900"/>
                    </a:xfrm>
                    <a:prstGeom prst="rect"/>
                  </p:spPr>
                </p:pic>
              </a:graphicData>
            </a:graphic>
          </wp:inline>
        </w:drawing>
      </w:r>
    </w:p>
    <w:p>
      <w:pPr>
        <w:spacing w:before="200" w:after="0" w:line="240" w:lineRule="auto"/>
        <w:ind w:left="200" w:right="0" w:firstLine="0"/>
        <w:jc w:val="both"/>
      </w:pPr>
      <w:r>
        <w:rPr>
          <w:rFonts w:ascii="Times New Roman" w:hAnsi="Times New Roman"/>
          <w:b/>
          <w:color w:val="000000"/>
          <w:sz w:val="20"/>
        </w:rPr>
        <w:t>2. Reprodukció:</w:t>
      </w:r>
    </w:p>
    <w:p>
      <w:pPr>
        <w:spacing w:before="200" w:after="0" w:line="240" w:lineRule="auto"/>
        <w:ind w:left="200" w:right="0" w:firstLine="0"/>
        <w:jc w:val="both"/>
      </w:pPr>
      <w:r>
        <w:rPr>
          <w:rFonts w:ascii="Times New Roman" w:hAnsi="Times New Roman"/>
          <w:i/>
          <w:color w:val="000000"/>
          <w:sz w:val="20"/>
        </w:rPr>
        <w:t>a.) Reprodukálja az alábbi meghívót szövegét a „Meghívó”-tól a „Tóth Balázs.”-ig!</w:t>
      </w:r>
    </w:p>
    <w:p>
      <w:pPr>
        <w:spacing w:before="200" w:after="0" w:line="240" w:lineRule="auto"/>
        <w:ind w:left="200" w:right="0" w:firstLine="0"/>
        <w:jc w:val="both"/>
      </w:pPr>
      <w:r>
        <w:rPr>
          <w:rFonts w:ascii="Times New Roman" w:hAnsi="Times New Roman"/>
          <w:color w:val="000000"/>
          <w:sz w:val="20"/>
        </w:rPr>
        <w:drawing>
          <wp:inline>
            <wp:extent cx="3810000" cy="4259580"/>
            <wp:docPr id="221" name="\\10.50.22.12\Queue\Queue\37\41\3741382b-147c-4277-87ac-1983201b66f3.docbook\unzip\images\m2.png"/>
            <a:graphic>
              <a:graphicData uri="http://schemas.openxmlformats.org/drawingml/2006/picture">
                <p:pic>
                  <p:nvPicPr>
                    <p:cNvPr id="222" name="\\10.50.22.12\Queue\Queue\37\41\3741382b-147c-4277-87ac-1983201b66f3.docbook\unzip\images\m2.png"/>
                    <p:cNvPicPr/>
                  </p:nvPicPr>
                  <p:blipFill>
                    <a:blip r:embed="r214"/>
                    <a:srcRect l="-1975" t="0" r="-1975" b="0"/>
                    <a:stretch>
                      <a:fillRect/>
                    </a:stretch>
                  </p:blipFill>
                  <p:spPr>
                    <a:xfrm>
                      <a:off x="0" y="0"/>
                      <a:ext cx="3810000" cy="4259580"/>
                    </a:xfrm>
                    <a:prstGeom prst="rect"/>
                  </p:spPr>
                </p:pic>
              </a:graphicData>
            </a:graphic>
          </wp:inline>
        </w:drawing>
      </w:r>
    </w:p>
    <w:p>
      <w:pPr>
        <w:spacing w:before="200" w:after="0" w:line="240" w:lineRule="auto"/>
        <w:ind w:left="200" w:right="0" w:firstLine="0"/>
        <w:jc w:val="both"/>
      </w:pPr>
      <w:r>
        <w:rPr>
          <w:rFonts w:ascii="Times New Roman" w:hAnsi="Times New Roman"/>
          <w:i/>
          <w:color w:val="000000"/>
          <w:sz w:val="20"/>
        </w:rPr>
        <w:t>b.) Másolja át a kész szöveget még három új oldalra úgy, hogy egy négyoldalas dokumentumot kapjon!</w:t>
      </w:r>
    </w:p>
    <w:p>
      <w:pPr>
        <w:spacing w:before="200" w:after="0" w:line="240" w:lineRule="auto"/>
        <w:ind w:left="200" w:right="0" w:firstLine="0"/>
        <w:jc w:val="both"/>
      </w:pPr>
      <w:r>
        <w:rPr>
          <w:rFonts w:ascii="Times New Roman" w:hAnsi="Times New Roman"/>
          <w:i/>
          <w:color w:val="000000"/>
          <w:sz w:val="20"/>
        </w:rPr>
        <w:t>c.) A képet és a mellette levő címet helyezze el az oldalakon az alábbiak szerint:</w:t>
      </w:r>
    </w:p>
    <w:p>
      <w:pPr>
        <w:spacing w:before="200" w:after="0" w:line="240" w:lineRule="auto"/>
        <w:ind w:left="200" w:right="0" w:firstLine="0"/>
        <w:jc w:val="both"/>
      </w:pPr>
      <w:r>
        <w:rPr>
          <w:rFonts w:ascii="Times New Roman" w:hAnsi="Times New Roman"/>
          <w:i/>
          <w:color w:val="000000"/>
          <w:sz w:val="20"/>
        </w:rPr>
        <w:t>1. oldalon: két hasábban;</w:t>
      </w:r>
    </w:p>
    <w:p>
      <w:pPr>
        <w:spacing w:before="200" w:after="0" w:line="240" w:lineRule="auto"/>
        <w:ind w:left="200" w:right="0" w:firstLine="0"/>
        <w:jc w:val="both"/>
      </w:pPr>
      <w:r>
        <w:rPr>
          <w:rFonts w:ascii="Times New Roman" w:hAnsi="Times New Roman"/>
          <w:i/>
          <w:color w:val="000000"/>
          <w:sz w:val="20"/>
        </w:rPr>
        <w:t>2. oldalon: egysoros, kétoszlopos táblázatban;</w:t>
      </w:r>
    </w:p>
    <w:p>
      <w:pPr>
        <w:spacing w:before="200" w:after="0" w:line="240" w:lineRule="auto"/>
        <w:ind w:left="200" w:right="0" w:firstLine="0"/>
        <w:jc w:val="both"/>
      </w:pPr>
      <w:r>
        <w:rPr>
          <w:rFonts w:ascii="Times New Roman" w:hAnsi="Times New Roman"/>
          <w:i/>
          <w:color w:val="000000"/>
          <w:sz w:val="20"/>
        </w:rPr>
        <w:t>3. oldalon: a szöveg szövegdobozban kerüljön a kép mellé;</w:t>
      </w:r>
    </w:p>
    <w:p>
      <w:pPr>
        <w:spacing w:before="200" w:after="0" w:line="240" w:lineRule="auto"/>
        <w:ind w:left="200" w:right="0" w:firstLine="0"/>
        <w:jc w:val="both"/>
      </w:pPr>
      <w:r>
        <w:rPr>
          <w:rFonts w:ascii="Times New Roman" w:hAnsi="Times New Roman"/>
          <w:i/>
          <w:color w:val="000000"/>
          <w:sz w:val="20"/>
        </w:rPr>
        <w:t>4. oldalon: a szöveg képkörülírással kerüljön a kép mellé.</w:t>
      </w:r>
    </w:p>
    <w:p>
      <w:pPr>
        <w:sectPr>
          <w:headerReference w:type="default" r:id="r198"/>
          <w:headerReference w:type="even" r:id="r198"/>
          <w:headerReference w:type="first" r:id="r197"/>
          <w:footerReference w:type="default" r:id="r200"/>
          <w:footerReference w:type="even" r:id="r200"/>
          <w:footerReference w:type="first" r:id="r199"/>
          <w:pgSz w:w="11906" w:h="16838"/>
          <w:pgMar w:top="1440" w:bottom="1440" w:left="1440" w:right="1440" w:header="720" w:footer="720" w:gutter="0"/>
          <w:pgNumType w:fmt="decimal"/>
          <w:titlePg/>
        </w:sectPr>
      </w:pPr>
    </w:p>
    <w:bookmarkStart w:id="397" w:name="d0e6684"/>
    <w:p>
      <w:pPr>
        <w:spacing w:before="200" w:after="0" w:line="240" w:lineRule="auto"/>
      </w:pPr>
      <w:r>
        <w:rPr>
          <w:rFonts w:ascii="Arial" w:hAnsi="Arial"/>
          <w:b/>
          <w:color w:val="000000"/>
          <w:sz w:val="50"/>
        </w:rPr>
        <w:t>12. fejezet - Feladatgyüjtemény</w:t>
      </w:r>
    </w:p>
    <w:bookmarkEnd w:id="397"/>
    <w:bookmarkStart w:id="398" w:name="d0e6687"/>
    <w:p>
      <w:pPr>
        <w:spacing w:before="200" w:after="0" w:line="240" w:lineRule="auto"/>
      </w:pPr>
      <w:r>
        <w:rPr>
          <w:rFonts w:ascii="Arial" w:hAnsi="Arial"/>
          <w:b/>
          <w:color w:val="000000"/>
          <w:sz w:val="35"/>
        </w:rPr>
        <w:t>1. Számrendszerek</w:t>
      </w:r>
    </w:p>
    <w:bookmarkEnd w:id="398"/>
    <w:bookmarkStart w:id="399" w:name="d0e6690"/>
    <w:p>
      <w:pPr>
        <w:spacing w:before="200" w:after="0" w:line="240" w:lineRule="auto"/>
      </w:pPr>
      <w:r>
        <w:rPr>
          <w:rFonts w:ascii="Arial" w:hAnsi="Arial"/>
          <w:b/>
          <w:color w:val="000000"/>
          <w:sz w:val="29"/>
        </w:rPr>
        <w:t>1.1. Átváltások különböző számrendszerekben</w:t>
      </w:r>
    </w:p>
    <w:bookmarkEnd w:id="399"/>
    <w:bookmarkStart w:id="400" w:name="d0e6695"/>
    <w:bookmarkStart w:id="401" w:name="d0e6696"/>
    <w:p>
      <w:pPr>
        <w:numPr>
          <w:ilvl w:val="0"/>
          <w:numId w:val="44"/>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számokat:</w:t>
      </w:r>
    </w:p>
    <w:bookmarkEnd w:id="401"/>
    <w:bookmarkEnd w:id="400"/>
    <w:bookmarkStart w:id="402" w:name="d0e6699"/>
    <w:bookmarkStart w:id="403" w:name="d0e6700"/>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1011100.101</w:t>
      </w:r>
      <w:r>
        <w:rPr>
          <w:rFonts w:ascii="Times New Roman" w:hAnsi="Times New Roman"/>
          <w:color w:val="000000"/>
          <w:sz w:val="15"/>
          <w:vertAlign w:val="subscript"/>
        </w:rPr>
        <w:t>2</w:t>
      </w:r>
      <w:r>
        <w:rPr>
          <w:rFonts w:ascii="Times New Roman" w:hAnsi="Times New Roman"/>
          <w:color w:val="000000"/>
          <w:sz w:val="20"/>
        </w:rPr>
        <w:t>=</w:t>
      </w:r>
    </w:p>
    <w:bookmarkEnd w:id="403"/>
    <w:bookmarkEnd w:id="402"/>
    <w:bookmarkStart w:id="404" w:name="d0e6706"/>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1221.12</w:t>
      </w:r>
      <w:r>
        <w:rPr>
          <w:rFonts w:ascii="Times New Roman" w:hAnsi="Times New Roman"/>
          <w:color w:val="000000"/>
          <w:sz w:val="15"/>
          <w:vertAlign w:val="subscript"/>
        </w:rPr>
        <w:t>3</w:t>
      </w:r>
      <w:r>
        <w:rPr>
          <w:rFonts w:ascii="Times New Roman" w:hAnsi="Times New Roman"/>
          <w:color w:val="000000"/>
          <w:sz w:val="20"/>
        </w:rPr>
        <w:t>=</w:t>
      </w:r>
    </w:p>
    <w:bookmarkEnd w:id="404"/>
    <w:bookmarkStart w:id="405" w:name="d0e6712"/>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31232.12</w:t>
      </w:r>
      <w:r>
        <w:rPr>
          <w:rFonts w:ascii="Times New Roman" w:hAnsi="Times New Roman"/>
          <w:color w:val="000000"/>
          <w:sz w:val="15"/>
          <w:vertAlign w:val="subscript"/>
        </w:rPr>
        <w:t>4</w:t>
      </w:r>
      <w:r>
        <w:rPr>
          <w:rFonts w:ascii="Times New Roman" w:hAnsi="Times New Roman"/>
          <w:color w:val="000000"/>
          <w:sz w:val="20"/>
        </w:rPr>
        <w:t>=</w:t>
      </w:r>
    </w:p>
    <w:bookmarkEnd w:id="405"/>
    <w:bookmarkStart w:id="406" w:name="d0e6718"/>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42341.23</w:t>
      </w:r>
      <w:r>
        <w:rPr>
          <w:rFonts w:ascii="Times New Roman" w:hAnsi="Times New Roman"/>
          <w:color w:val="000000"/>
          <w:sz w:val="15"/>
          <w:vertAlign w:val="subscript"/>
        </w:rPr>
        <w:t>5</w:t>
      </w:r>
      <w:r>
        <w:rPr>
          <w:rFonts w:ascii="Times New Roman" w:hAnsi="Times New Roman"/>
          <w:color w:val="000000"/>
          <w:sz w:val="20"/>
        </w:rPr>
        <w:t>=</w:t>
      </w:r>
    </w:p>
    <w:bookmarkEnd w:id="406"/>
    <w:bookmarkStart w:id="407" w:name="d0e6724"/>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152.43</w:t>
      </w:r>
      <w:r>
        <w:rPr>
          <w:rFonts w:ascii="Times New Roman" w:hAnsi="Times New Roman"/>
          <w:color w:val="000000"/>
          <w:sz w:val="15"/>
          <w:vertAlign w:val="subscript"/>
        </w:rPr>
        <w:t>6</w:t>
      </w:r>
      <w:r>
        <w:rPr>
          <w:rFonts w:ascii="Times New Roman" w:hAnsi="Times New Roman"/>
          <w:color w:val="000000"/>
          <w:sz w:val="20"/>
        </w:rPr>
        <w:t>=</w:t>
      </w:r>
    </w:p>
    <w:bookmarkEnd w:id="407"/>
    <w:bookmarkStart w:id="408" w:name="d0e6730"/>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4645.24</w:t>
      </w:r>
      <w:r>
        <w:rPr>
          <w:rFonts w:ascii="Times New Roman" w:hAnsi="Times New Roman"/>
          <w:color w:val="000000"/>
          <w:sz w:val="15"/>
          <w:vertAlign w:val="subscript"/>
        </w:rPr>
        <w:t>7</w:t>
      </w:r>
      <w:r>
        <w:rPr>
          <w:rFonts w:ascii="Times New Roman" w:hAnsi="Times New Roman"/>
          <w:color w:val="000000"/>
          <w:sz w:val="20"/>
        </w:rPr>
        <w:t>=</w:t>
      </w:r>
    </w:p>
    <w:bookmarkEnd w:id="408"/>
    <w:bookmarkStart w:id="409" w:name="d0e6736"/>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173.104</w:t>
      </w:r>
      <w:r>
        <w:rPr>
          <w:rFonts w:ascii="Times New Roman" w:hAnsi="Times New Roman"/>
          <w:color w:val="000000"/>
          <w:sz w:val="15"/>
          <w:vertAlign w:val="subscript"/>
        </w:rPr>
        <w:t>8</w:t>
      </w:r>
      <w:r>
        <w:rPr>
          <w:rFonts w:ascii="Times New Roman" w:hAnsi="Times New Roman"/>
          <w:color w:val="000000"/>
          <w:sz w:val="20"/>
        </w:rPr>
        <w:t>=</w:t>
      </w:r>
    </w:p>
    <w:bookmarkEnd w:id="409"/>
    <w:bookmarkStart w:id="410" w:name="d0e6742"/>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841.47</w:t>
      </w:r>
      <w:r>
        <w:rPr>
          <w:rFonts w:ascii="Times New Roman" w:hAnsi="Times New Roman"/>
          <w:color w:val="000000"/>
          <w:sz w:val="15"/>
          <w:vertAlign w:val="subscript"/>
        </w:rPr>
        <w:t>9</w:t>
      </w:r>
      <w:r>
        <w:rPr>
          <w:rFonts w:ascii="Times New Roman" w:hAnsi="Times New Roman"/>
          <w:color w:val="000000"/>
          <w:sz w:val="20"/>
        </w:rPr>
        <w:t>=</w:t>
      </w:r>
    </w:p>
    <w:bookmarkEnd w:id="410"/>
    <w:bookmarkStart w:id="411" w:name="d0e6748"/>
    <w:p>
      <w:pPr>
        <w:numPr>
          <w:ilvl w:val="0"/>
          <w:numId w:val="38"/>
        </w:numPr>
        <w:tabs>
          <w:tab w:val="left" w:pos="480"/>
        </w:tabs>
        <w:spacing w:before="200" w:after="0" w:line="240" w:lineRule="auto"/>
        <w:ind w:left="480" w:right="0" w:hanging="240"/>
        <w:jc w:val="both"/>
      </w:pPr>
      <w:r>
        <w:rPr>
          <w:rFonts w:ascii="Times New Roman" w:hAnsi="Times New Roman"/>
          <w:color w:val="000000"/>
          <w:sz w:val="20"/>
        </w:rPr>
        <w:t>14A2E.24</w:t>
      </w:r>
      <w:r>
        <w:rPr>
          <w:rFonts w:ascii="Times New Roman" w:hAnsi="Times New Roman"/>
          <w:color w:val="000000"/>
          <w:sz w:val="15"/>
          <w:vertAlign w:val="subscript"/>
        </w:rPr>
        <w:t>16</w:t>
      </w:r>
      <w:r>
        <w:rPr>
          <w:rFonts w:ascii="Times New Roman" w:hAnsi="Times New Roman"/>
          <w:color w:val="000000"/>
          <w:sz w:val="20"/>
        </w:rPr>
        <w:t>=</w:t>
      </w:r>
    </w:p>
    <w:bookmarkEnd w:id="411"/>
    <w:bookmarkStart w:id="412" w:name="d0e6754"/>
    <w:p>
      <w:pPr>
        <w:numPr>
          <w:ilvl w:val="0"/>
          <w:numId w:val="44"/>
        </w:numPr>
        <w:tabs>
          <w:tab w:val="left" w:pos="240"/>
        </w:tabs>
        <w:spacing w:before="200" w:after="0" w:line="240" w:lineRule="auto"/>
        <w:ind w:left="240" w:right="0" w:hanging="240"/>
        <w:jc w:val="both"/>
      </w:pPr>
      <w:r>
        <w:rPr>
          <w:rFonts w:ascii="Times New Roman" w:hAnsi="Times New Roman"/>
          <w:color w:val="000000"/>
          <w:sz w:val="20"/>
        </w:rPr>
        <w:t>Írjuk át kettes és nyolcas számrendszerbe a tizenhatos számrendszerbeli, illetve nyolcas és tizenhatos számrendszerbe a kettes számrendszerbeli számokat:</w:t>
      </w:r>
    </w:p>
    <w:bookmarkEnd w:id="412"/>
    <w:bookmarkStart w:id="413" w:name="d0e6757"/>
    <w:bookmarkStart w:id="414" w:name="d0e6758"/>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3BCF</w:t>
      </w:r>
      <w:r>
        <w:rPr>
          <w:rFonts w:ascii="Times New Roman" w:hAnsi="Times New Roman"/>
          <w:color w:val="000000"/>
          <w:sz w:val="15"/>
          <w:vertAlign w:val="subscript"/>
        </w:rPr>
        <w:t>16</w:t>
      </w:r>
      <w:r>
        <w:rPr>
          <w:rFonts w:ascii="Times New Roman" w:hAnsi="Times New Roman"/>
          <w:color w:val="000000"/>
          <w:sz w:val="20"/>
        </w:rPr>
        <w:t>=</w:t>
      </w:r>
    </w:p>
    <w:bookmarkEnd w:id="414"/>
    <w:bookmarkEnd w:id="413"/>
    <w:bookmarkStart w:id="415" w:name="d0e6764"/>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BF29</w:t>
      </w:r>
      <w:r>
        <w:rPr>
          <w:rFonts w:ascii="Times New Roman" w:hAnsi="Times New Roman"/>
          <w:color w:val="000000"/>
          <w:sz w:val="15"/>
          <w:vertAlign w:val="subscript"/>
        </w:rPr>
        <w:t>16</w:t>
      </w:r>
      <w:r>
        <w:rPr>
          <w:rFonts w:ascii="Times New Roman" w:hAnsi="Times New Roman"/>
          <w:color w:val="000000"/>
          <w:sz w:val="20"/>
        </w:rPr>
        <w:t>=</w:t>
      </w:r>
    </w:p>
    <w:bookmarkEnd w:id="415"/>
    <w:bookmarkStart w:id="416" w:name="d0e6770"/>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48C5</w:t>
      </w:r>
      <w:r>
        <w:rPr>
          <w:rFonts w:ascii="Times New Roman" w:hAnsi="Times New Roman"/>
          <w:color w:val="000000"/>
          <w:sz w:val="15"/>
          <w:vertAlign w:val="subscript"/>
        </w:rPr>
        <w:t>16</w:t>
      </w:r>
      <w:r>
        <w:rPr>
          <w:rFonts w:ascii="Times New Roman" w:hAnsi="Times New Roman"/>
          <w:color w:val="000000"/>
          <w:sz w:val="20"/>
        </w:rPr>
        <w:t>=</w:t>
      </w:r>
    </w:p>
    <w:bookmarkEnd w:id="416"/>
    <w:bookmarkStart w:id="417" w:name="d0e6776"/>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63AE</w:t>
      </w:r>
      <w:r>
        <w:rPr>
          <w:rFonts w:ascii="Times New Roman" w:hAnsi="Times New Roman"/>
          <w:color w:val="000000"/>
          <w:sz w:val="15"/>
          <w:vertAlign w:val="subscript"/>
        </w:rPr>
        <w:t>16</w:t>
      </w:r>
      <w:r>
        <w:rPr>
          <w:rFonts w:ascii="Times New Roman" w:hAnsi="Times New Roman"/>
          <w:color w:val="000000"/>
          <w:sz w:val="20"/>
        </w:rPr>
        <w:t>=</w:t>
      </w:r>
    </w:p>
    <w:bookmarkEnd w:id="417"/>
    <w:bookmarkStart w:id="418" w:name="d0e6782"/>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1110 1001 1100 0011</w:t>
      </w:r>
      <w:r>
        <w:rPr>
          <w:rFonts w:ascii="Times New Roman" w:hAnsi="Times New Roman"/>
          <w:color w:val="000000"/>
          <w:sz w:val="15"/>
          <w:vertAlign w:val="subscript"/>
        </w:rPr>
        <w:t>2</w:t>
      </w:r>
      <w:r>
        <w:rPr>
          <w:rFonts w:ascii="Times New Roman" w:hAnsi="Times New Roman"/>
          <w:color w:val="000000"/>
          <w:sz w:val="20"/>
        </w:rPr>
        <w:t>=</w:t>
      </w:r>
    </w:p>
    <w:bookmarkEnd w:id="418"/>
    <w:bookmarkStart w:id="419" w:name="d0e6788"/>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1011 0111 0101 0100</w:t>
      </w:r>
      <w:r>
        <w:rPr>
          <w:rFonts w:ascii="Times New Roman" w:hAnsi="Times New Roman"/>
          <w:color w:val="000000"/>
          <w:sz w:val="15"/>
          <w:vertAlign w:val="subscript"/>
        </w:rPr>
        <w:t>2</w:t>
      </w:r>
      <w:r>
        <w:rPr>
          <w:rFonts w:ascii="Times New Roman" w:hAnsi="Times New Roman"/>
          <w:color w:val="000000"/>
          <w:sz w:val="20"/>
        </w:rPr>
        <w:t>=</w:t>
      </w:r>
    </w:p>
    <w:bookmarkEnd w:id="419"/>
    <w:bookmarkStart w:id="420" w:name="d0e6794"/>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1000 1101 1111 0011 1101</w:t>
      </w:r>
      <w:r>
        <w:rPr>
          <w:rFonts w:ascii="Times New Roman" w:hAnsi="Times New Roman"/>
          <w:color w:val="000000"/>
          <w:sz w:val="15"/>
          <w:vertAlign w:val="subscript"/>
        </w:rPr>
        <w:t>2</w:t>
      </w:r>
      <w:r>
        <w:rPr>
          <w:rFonts w:ascii="Times New Roman" w:hAnsi="Times New Roman"/>
          <w:color w:val="000000"/>
          <w:sz w:val="20"/>
        </w:rPr>
        <w:t>=</w:t>
      </w:r>
    </w:p>
    <w:bookmarkEnd w:id="420"/>
    <w:bookmarkStart w:id="421" w:name="d0e6800"/>
    <w:p>
      <w:pPr>
        <w:numPr>
          <w:ilvl w:val="0"/>
          <w:numId w:val="39"/>
        </w:numPr>
        <w:tabs>
          <w:tab w:val="left" w:pos="480"/>
        </w:tabs>
        <w:spacing w:before="200" w:after="0" w:line="240" w:lineRule="auto"/>
        <w:ind w:left="480" w:right="0" w:hanging="240"/>
        <w:jc w:val="both"/>
      </w:pPr>
      <w:r>
        <w:rPr>
          <w:rFonts w:ascii="Times New Roman" w:hAnsi="Times New Roman"/>
          <w:color w:val="000000"/>
          <w:sz w:val="20"/>
        </w:rPr>
        <w:t>1010 1011 0011 1110 0001 0101</w:t>
      </w:r>
      <w:r>
        <w:rPr>
          <w:rFonts w:ascii="Times New Roman" w:hAnsi="Times New Roman"/>
          <w:color w:val="000000"/>
          <w:sz w:val="15"/>
          <w:vertAlign w:val="subscript"/>
        </w:rPr>
        <w:t>2</w:t>
      </w:r>
      <w:r>
        <w:rPr>
          <w:rFonts w:ascii="Times New Roman" w:hAnsi="Times New Roman"/>
          <w:color w:val="000000"/>
          <w:sz w:val="20"/>
        </w:rPr>
        <w:t>=</w:t>
      </w:r>
    </w:p>
    <w:bookmarkEnd w:id="421"/>
    <w:bookmarkStart w:id="422" w:name="d0e6806"/>
    <w:p>
      <w:pPr>
        <w:numPr>
          <w:ilvl w:val="0"/>
          <w:numId w:val="44"/>
        </w:numPr>
        <w:tabs>
          <w:tab w:val="left" w:pos="240"/>
        </w:tabs>
        <w:spacing w:before="200" w:after="0" w:line="240" w:lineRule="auto"/>
        <w:ind w:left="240" w:right="0" w:hanging="240"/>
        <w:jc w:val="both"/>
      </w:pPr>
      <w:r>
        <w:rPr>
          <w:rFonts w:ascii="Times New Roman" w:hAnsi="Times New Roman"/>
          <w:color w:val="000000"/>
          <w:sz w:val="20"/>
        </w:rPr>
        <w:t>Számoljuk át kettes számrendszerbe az alábbi tízes számrendszerbeli számokat:</w:t>
      </w:r>
    </w:p>
    <w:bookmarkEnd w:id="422"/>
    <w:bookmarkStart w:id="423" w:name="d0e6809"/>
    <w:bookmarkStart w:id="424" w:name="d0e6810"/>
    <w:p>
      <w:pPr>
        <w:numPr>
          <w:ilvl w:val="0"/>
          <w:numId w:val="40"/>
        </w:numPr>
        <w:tabs>
          <w:tab w:val="left" w:pos="480"/>
        </w:tabs>
        <w:spacing w:before="200" w:after="0" w:line="240" w:lineRule="auto"/>
        <w:ind w:left="480" w:right="0" w:hanging="240"/>
        <w:jc w:val="both"/>
      </w:pPr>
      <w:r>
        <w:rPr>
          <w:rFonts w:ascii="Times New Roman" w:hAnsi="Times New Roman"/>
          <w:color w:val="000000"/>
          <w:sz w:val="20"/>
        </w:rPr>
        <w:t>1862</w:t>
      </w:r>
      <w:r>
        <w:rPr>
          <w:rFonts w:ascii="Times New Roman" w:hAnsi="Times New Roman"/>
          <w:color w:val="000000"/>
          <w:sz w:val="15"/>
          <w:vertAlign w:val="subscript"/>
        </w:rPr>
        <w:t>10</w:t>
      </w:r>
      <w:r>
        <w:rPr>
          <w:rFonts w:ascii="Times New Roman" w:hAnsi="Times New Roman"/>
          <w:color w:val="000000"/>
          <w:sz w:val="20"/>
        </w:rPr>
        <w:t>=</w:t>
      </w:r>
    </w:p>
    <w:bookmarkEnd w:id="424"/>
    <w:bookmarkEnd w:id="423"/>
    <w:bookmarkStart w:id="425" w:name="d0e6816"/>
    <w:p>
      <w:pPr>
        <w:numPr>
          <w:ilvl w:val="0"/>
          <w:numId w:val="40"/>
        </w:numPr>
        <w:tabs>
          <w:tab w:val="left" w:pos="480"/>
        </w:tabs>
        <w:spacing w:before="200" w:after="0" w:line="240" w:lineRule="auto"/>
        <w:ind w:left="480" w:right="0" w:hanging="240"/>
        <w:jc w:val="both"/>
      </w:pPr>
      <w:r>
        <w:rPr>
          <w:rFonts w:ascii="Times New Roman" w:hAnsi="Times New Roman"/>
          <w:color w:val="000000"/>
          <w:sz w:val="20"/>
        </w:rPr>
        <w:t>93281</w:t>
      </w:r>
      <w:r>
        <w:rPr>
          <w:rFonts w:ascii="Times New Roman" w:hAnsi="Times New Roman"/>
          <w:color w:val="000000"/>
          <w:sz w:val="15"/>
          <w:vertAlign w:val="subscript"/>
        </w:rPr>
        <w:t>10</w:t>
      </w:r>
      <w:r>
        <w:rPr>
          <w:rFonts w:ascii="Times New Roman" w:hAnsi="Times New Roman"/>
          <w:color w:val="000000"/>
          <w:sz w:val="20"/>
        </w:rPr>
        <w:t>=</w:t>
      </w:r>
    </w:p>
    <w:bookmarkEnd w:id="425"/>
    <w:bookmarkStart w:id="426" w:name="d0e6822"/>
    <w:p>
      <w:pPr>
        <w:numPr>
          <w:ilvl w:val="0"/>
          <w:numId w:val="40"/>
        </w:numPr>
        <w:tabs>
          <w:tab w:val="left" w:pos="480"/>
        </w:tabs>
        <w:spacing w:before="200" w:after="0" w:line="240" w:lineRule="auto"/>
        <w:ind w:left="480" w:right="0" w:hanging="240"/>
        <w:jc w:val="both"/>
      </w:pPr>
      <w:r>
        <w:rPr>
          <w:rFonts w:ascii="Times New Roman" w:hAnsi="Times New Roman"/>
          <w:color w:val="000000"/>
          <w:sz w:val="20"/>
        </w:rPr>
        <w:t>39871,64</w:t>
      </w:r>
      <w:r>
        <w:rPr>
          <w:rFonts w:ascii="Times New Roman" w:hAnsi="Times New Roman"/>
          <w:color w:val="000000"/>
          <w:sz w:val="15"/>
          <w:vertAlign w:val="subscript"/>
        </w:rPr>
        <w:t>10</w:t>
      </w:r>
      <w:r>
        <w:rPr>
          <w:rFonts w:ascii="Times New Roman" w:hAnsi="Times New Roman"/>
          <w:color w:val="000000"/>
          <w:sz w:val="20"/>
        </w:rPr>
        <w:t>=</w:t>
      </w:r>
    </w:p>
    <w:bookmarkEnd w:id="426"/>
    <w:bookmarkStart w:id="427" w:name="d0e6828"/>
    <w:p>
      <w:pPr>
        <w:numPr>
          <w:ilvl w:val="0"/>
          <w:numId w:val="40"/>
        </w:numPr>
        <w:tabs>
          <w:tab w:val="left" w:pos="480"/>
        </w:tabs>
        <w:spacing w:before="200" w:after="0" w:line="240" w:lineRule="auto"/>
        <w:ind w:left="480" w:right="0" w:hanging="240"/>
        <w:jc w:val="both"/>
      </w:pPr>
      <w:r>
        <w:rPr>
          <w:rFonts w:ascii="Times New Roman" w:hAnsi="Times New Roman"/>
          <w:color w:val="000000"/>
          <w:sz w:val="20"/>
        </w:rPr>
        <w:t>49322,1813</w:t>
      </w:r>
      <w:r>
        <w:rPr>
          <w:rFonts w:ascii="Times New Roman" w:hAnsi="Times New Roman"/>
          <w:color w:val="000000"/>
          <w:sz w:val="15"/>
          <w:vertAlign w:val="subscript"/>
        </w:rPr>
        <w:t>10</w:t>
      </w:r>
      <w:r>
        <w:rPr>
          <w:rFonts w:ascii="Times New Roman" w:hAnsi="Times New Roman"/>
          <w:color w:val="000000"/>
          <w:sz w:val="20"/>
        </w:rPr>
        <w:t>=</w:t>
      </w:r>
    </w:p>
    <w:bookmarkEnd w:id="427"/>
    <w:bookmarkStart w:id="428" w:name="d0e6834"/>
    <w:p>
      <w:pPr>
        <w:numPr>
          <w:ilvl w:val="0"/>
          <w:numId w:val="44"/>
        </w:numPr>
        <w:tabs>
          <w:tab w:val="left" w:pos="240"/>
        </w:tabs>
        <w:spacing w:before="200" w:after="0" w:line="240" w:lineRule="auto"/>
        <w:ind w:left="240" w:right="0" w:hanging="240"/>
        <w:jc w:val="both"/>
      </w:pPr>
      <w:r>
        <w:rPr>
          <w:rFonts w:ascii="Times New Roman" w:hAnsi="Times New Roman"/>
          <w:color w:val="000000"/>
          <w:sz w:val="20"/>
        </w:rPr>
        <w:t>Számoljuk át hetes számrendszerbe az alábbi tízes számrendszerbeli számokat:</w:t>
      </w:r>
    </w:p>
    <w:bookmarkEnd w:id="428"/>
    <w:bookmarkStart w:id="429" w:name="d0e6837"/>
    <w:bookmarkStart w:id="430" w:name="d0e6838"/>
    <w:p>
      <w:pPr>
        <w:numPr>
          <w:ilvl w:val="0"/>
          <w:numId w:val="41"/>
        </w:numPr>
        <w:tabs>
          <w:tab w:val="left" w:pos="480"/>
        </w:tabs>
        <w:spacing w:before="200" w:after="0" w:line="240" w:lineRule="auto"/>
        <w:ind w:left="480" w:right="0" w:hanging="240"/>
        <w:jc w:val="both"/>
      </w:pPr>
      <w:r>
        <w:rPr>
          <w:rFonts w:ascii="Times New Roman" w:hAnsi="Times New Roman"/>
          <w:color w:val="000000"/>
          <w:sz w:val="20"/>
        </w:rPr>
        <w:t>1951</w:t>
      </w:r>
      <w:r>
        <w:rPr>
          <w:rFonts w:ascii="Times New Roman" w:hAnsi="Times New Roman"/>
          <w:color w:val="000000"/>
          <w:sz w:val="15"/>
          <w:vertAlign w:val="subscript"/>
        </w:rPr>
        <w:t>10</w:t>
      </w:r>
      <w:r>
        <w:rPr>
          <w:rFonts w:ascii="Times New Roman" w:hAnsi="Times New Roman"/>
          <w:color w:val="000000"/>
          <w:sz w:val="20"/>
        </w:rPr>
        <w:t>=</w:t>
      </w:r>
    </w:p>
    <w:bookmarkEnd w:id="430"/>
    <w:bookmarkEnd w:id="429"/>
    <w:bookmarkStart w:id="431" w:name="d0e6844"/>
    <w:p>
      <w:pPr>
        <w:numPr>
          <w:ilvl w:val="0"/>
          <w:numId w:val="41"/>
        </w:numPr>
        <w:tabs>
          <w:tab w:val="left" w:pos="480"/>
        </w:tabs>
        <w:spacing w:before="200" w:after="0" w:line="240" w:lineRule="auto"/>
        <w:ind w:left="480" w:right="0" w:hanging="240"/>
        <w:jc w:val="both"/>
      </w:pPr>
      <w:r>
        <w:rPr>
          <w:rFonts w:ascii="Times New Roman" w:hAnsi="Times New Roman"/>
          <w:color w:val="000000"/>
          <w:sz w:val="20"/>
        </w:rPr>
        <w:t>82718</w:t>
      </w:r>
      <w:r>
        <w:rPr>
          <w:rFonts w:ascii="Times New Roman" w:hAnsi="Times New Roman"/>
          <w:color w:val="000000"/>
          <w:sz w:val="15"/>
          <w:vertAlign w:val="subscript"/>
        </w:rPr>
        <w:t>10</w:t>
      </w:r>
      <w:r>
        <w:rPr>
          <w:rFonts w:ascii="Times New Roman" w:hAnsi="Times New Roman"/>
          <w:color w:val="000000"/>
          <w:sz w:val="20"/>
        </w:rPr>
        <w:t>=</w:t>
      </w:r>
    </w:p>
    <w:bookmarkEnd w:id="431"/>
    <w:bookmarkStart w:id="432" w:name="d0e6850"/>
    <w:p>
      <w:pPr>
        <w:numPr>
          <w:ilvl w:val="0"/>
          <w:numId w:val="41"/>
        </w:numPr>
        <w:tabs>
          <w:tab w:val="left" w:pos="480"/>
        </w:tabs>
        <w:spacing w:before="200" w:after="0" w:line="240" w:lineRule="auto"/>
        <w:ind w:left="480" w:right="0" w:hanging="240"/>
        <w:jc w:val="both"/>
      </w:pPr>
      <w:r>
        <w:rPr>
          <w:rFonts w:ascii="Times New Roman" w:hAnsi="Times New Roman"/>
          <w:color w:val="000000"/>
          <w:sz w:val="20"/>
        </w:rPr>
        <w:t>417,18</w:t>
      </w:r>
      <w:r>
        <w:rPr>
          <w:rFonts w:ascii="Times New Roman" w:hAnsi="Times New Roman"/>
          <w:color w:val="000000"/>
          <w:sz w:val="15"/>
          <w:vertAlign w:val="subscript"/>
        </w:rPr>
        <w:t>10</w:t>
      </w:r>
      <w:r>
        <w:rPr>
          <w:rFonts w:ascii="Times New Roman" w:hAnsi="Times New Roman"/>
          <w:color w:val="000000"/>
          <w:sz w:val="20"/>
        </w:rPr>
        <w:t>=</w:t>
      </w:r>
    </w:p>
    <w:bookmarkEnd w:id="432"/>
    <w:bookmarkStart w:id="433" w:name="d0e6856"/>
    <w:p>
      <w:pPr>
        <w:numPr>
          <w:ilvl w:val="0"/>
          <w:numId w:val="41"/>
        </w:numPr>
        <w:tabs>
          <w:tab w:val="left" w:pos="480"/>
        </w:tabs>
        <w:spacing w:before="200" w:after="0" w:line="240" w:lineRule="auto"/>
        <w:ind w:left="480" w:right="0" w:hanging="240"/>
        <w:jc w:val="both"/>
      </w:pPr>
      <w:r>
        <w:rPr>
          <w:rFonts w:ascii="Times New Roman" w:hAnsi="Times New Roman"/>
          <w:color w:val="000000"/>
          <w:sz w:val="20"/>
        </w:rPr>
        <w:t>13791,27</w:t>
      </w:r>
      <w:r>
        <w:rPr>
          <w:rFonts w:ascii="Times New Roman" w:hAnsi="Times New Roman"/>
          <w:color w:val="000000"/>
          <w:sz w:val="15"/>
          <w:vertAlign w:val="subscript"/>
        </w:rPr>
        <w:t>10</w:t>
      </w:r>
      <w:r>
        <w:rPr>
          <w:rFonts w:ascii="Times New Roman" w:hAnsi="Times New Roman"/>
          <w:color w:val="000000"/>
          <w:sz w:val="20"/>
        </w:rPr>
        <w:t>=</w:t>
      </w:r>
    </w:p>
    <w:bookmarkEnd w:id="433"/>
    <w:bookmarkStart w:id="434" w:name="d0e6862"/>
    <w:p>
      <w:pPr>
        <w:numPr>
          <w:ilvl w:val="0"/>
          <w:numId w:val="44"/>
        </w:numPr>
        <w:tabs>
          <w:tab w:val="left" w:pos="240"/>
        </w:tabs>
        <w:spacing w:before="200" w:after="0" w:line="240" w:lineRule="auto"/>
        <w:ind w:left="240" w:right="0" w:hanging="240"/>
        <w:jc w:val="both"/>
      </w:pPr>
      <w:r>
        <w:rPr>
          <w:rFonts w:ascii="Times New Roman" w:hAnsi="Times New Roman"/>
          <w:color w:val="000000"/>
          <w:sz w:val="20"/>
        </w:rPr>
        <w:t>Számoljuk át kilences számrendszerbe az alábbi tízes számrendszerbeli számokat:</w:t>
      </w:r>
    </w:p>
    <w:bookmarkEnd w:id="434"/>
    <w:bookmarkStart w:id="435" w:name="d0e6865"/>
    <w:bookmarkStart w:id="436" w:name="d0e6866"/>
    <w:p>
      <w:pPr>
        <w:numPr>
          <w:ilvl w:val="0"/>
          <w:numId w:val="42"/>
        </w:numPr>
        <w:tabs>
          <w:tab w:val="left" w:pos="480"/>
        </w:tabs>
        <w:spacing w:before="200" w:after="0" w:line="240" w:lineRule="auto"/>
        <w:ind w:left="480" w:right="0" w:hanging="240"/>
        <w:jc w:val="both"/>
      </w:pPr>
      <w:r>
        <w:rPr>
          <w:rFonts w:ascii="Times New Roman" w:hAnsi="Times New Roman"/>
          <w:color w:val="000000"/>
          <w:sz w:val="20"/>
        </w:rPr>
        <w:t>2334</w:t>
      </w:r>
      <w:r>
        <w:rPr>
          <w:rFonts w:ascii="Times New Roman" w:hAnsi="Times New Roman"/>
          <w:color w:val="000000"/>
          <w:sz w:val="15"/>
          <w:vertAlign w:val="subscript"/>
        </w:rPr>
        <w:t>10</w:t>
      </w:r>
      <w:r>
        <w:rPr>
          <w:rFonts w:ascii="Times New Roman" w:hAnsi="Times New Roman"/>
          <w:color w:val="000000"/>
          <w:sz w:val="20"/>
        </w:rPr>
        <w:t>=</w:t>
      </w:r>
    </w:p>
    <w:bookmarkEnd w:id="436"/>
    <w:bookmarkEnd w:id="435"/>
    <w:bookmarkStart w:id="437" w:name="d0e6872"/>
    <w:p>
      <w:pPr>
        <w:numPr>
          <w:ilvl w:val="0"/>
          <w:numId w:val="42"/>
        </w:numPr>
        <w:tabs>
          <w:tab w:val="left" w:pos="480"/>
        </w:tabs>
        <w:spacing w:before="200" w:after="0" w:line="240" w:lineRule="auto"/>
        <w:ind w:left="480" w:right="0" w:hanging="240"/>
        <w:jc w:val="both"/>
      </w:pPr>
      <w:r>
        <w:rPr>
          <w:rFonts w:ascii="Times New Roman" w:hAnsi="Times New Roman"/>
          <w:color w:val="000000"/>
          <w:sz w:val="20"/>
        </w:rPr>
        <w:t>83191</w:t>
      </w:r>
      <w:r>
        <w:rPr>
          <w:rFonts w:ascii="Times New Roman" w:hAnsi="Times New Roman"/>
          <w:color w:val="000000"/>
          <w:sz w:val="15"/>
          <w:vertAlign w:val="subscript"/>
        </w:rPr>
        <w:t>10</w:t>
      </w:r>
      <w:r>
        <w:rPr>
          <w:rFonts w:ascii="Times New Roman" w:hAnsi="Times New Roman"/>
          <w:color w:val="000000"/>
          <w:sz w:val="20"/>
        </w:rPr>
        <w:t>=</w:t>
      </w:r>
    </w:p>
    <w:bookmarkEnd w:id="437"/>
    <w:bookmarkStart w:id="438" w:name="d0e6878"/>
    <w:p>
      <w:pPr>
        <w:numPr>
          <w:ilvl w:val="0"/>
          <w:numId w:val="42"/>
        </w:numPr>
        <w:tabs>
          <w:tab w:val="left" w:pos="480"/>
        </w:tabs>
        <w:spacing w:before="200" w:after="0" w:line="240" w:lineRule="auto"/>
        <w:ind w:left="480" w:right="0" w:hanging="240"/>
        <w:jc w:val="both"/>
      </w:pPr>
      <w:r>
        <w:rPr>
          <w:rFonts w:ascii="Times New Roman" w:hAnsi="Times New Roman"/>
          <w:color w:val="000000"/>
          <w:sz w:val="20"/>
        </w:rPr>
        <w:t>218,92</w:t>
      </w:r>
      <w:r>
        <w:rPr>
          <w:rFonts w:ascii="Times New Roman" w:hAnsi="Times New Roman"/>
          <w:color w:val="000000"/>
          <w:sz w:val="15"/>
          <w:vertAlign w:val="subscript"/>
        </w:rPr>
        <w:t>10</w:t>
      </w:r>
      <w:r>
        <w:rPr>
          <w:rFonts w:ascii="Times New Roman" w:hAnsi="Times New Roman"/>
          <w:color w:val="000000"/>
          <w:sz w:val="20"/>
        </w:rPr>
        <w:t>=</w:t>
      </w:r>
    </w:p>
    <w:bookmarkEnd w:id="438"/>
    <w:bookmarkStart w:id="439" w:name="d0e6884"/>
    <w:p>
      <w:pPr>
        <w:numPr>
          <w:ilvl w:val="0"/>
          <w:numId w:val="42"/>
        </w:numPr>
        <w:tabs>
          <w:tab w:val="left" w:pos="480"/>
        </w:tabs>
        <w:spacing w:before="200" w:after="0" w:line="240" w:lineRule="auto"/>
        <w:ind w:left="480" w:right="0" w:hanging="240"/>
        <w:jc w:val="both"/>
      </w:pPr>
      <w:r>
        <w:rPr>
          <w:rFonts w:ascii="Times New Roman" w:hAnsi="Times New Roman"/>
          <w:color w:val="000000"/>
          <w:sz w:val="20"/>
        </w:rPr>
        <w:t>5245,67</w:t>
      </w:r>
      <w:r>
        <w:rPr>
          <w:rFonts w:ascii="Times New Roman" w:hAnsi="Times New Roman"/>
          <w:color w:val="000000"/>
          <w:sz w:val="15"/>
          <w:vertAlign w:val="subscript"/>
        </w:rPr>
        <w:t>10</w:t>
      </w:r>
      <w:r>
        <w:rPr>
          <w:rFonts w:ascii="Times New Roman" w:hAnsi="Times New Roman"/>
          <w:color w:val="000000"/>
          <w:sz w:val="20"/>
        </w:rPr>
        <w:t>=</w:t>
      </w:r>
    </w:p>
    <w:bookmarkEnd w:id="439"/>
    <w:bookmarkStart w:id="440" w:name="d0e6890"/>
    <w:p>
      <w:pPr>
        <w:numPr>
          <w:ilvl w:val="0"/>
          <w:numId w:val="44"/>
        </w:numPr>
        <w:tabs>
          <w:tab w:val="left" w:pos="240"/>
        </w:tabs>
        <w:spacing w:before="200" w:after="0" w:line="240" w:lineRule="auto"/>
        <w:ind w:left="240" w:right="0" w:hanging="240"/>
        <w:jc w:val="both"/>
      </w:pPr>
      <w:r>
        <w:rPr>
          <w:rFonts w:ascii="Times New Roman" w:hAnsi="Times New Roman"/>
          <w:color w:val="000000"/>
          <w:sz w:val="20"/>
        </w:rPr>
        <w:t>Írjuk át tízes számrendszerbe az alábbi számokat:</w:t>
      </w:r>
    </w:p>
    <w:bookmarkEnd w:id="440"/>
    <w:bookmarkStart w:id="441" w:name="d0e6893"/>
    <w:bookmarkStart w:id="442" w:name="d0e6894"/>
    <w:p>
      <w:pPr>
        <w:numPr>
          <w:ilvl w:val="0"/>
          <w:numId w:val="43"/>
        </w:numPr>
        <w:tabs>
          <w:tab w:val="left" w:pos="480"/>
        </w:tabs>
        <w:spacing w:before="200" w:after="0" w:line="240" w:lineRule="auto"/>
        <w:ind w:left="480" w:right="0" w:hanging="240"/>
        <w:jc w:val="both"/>
      </w:pPr>
      <w:r>
        <w:rPr>
          <w:rFonts w:ascii="Times New Roman" w:hAnsi="Times New Roman"/>
          <w:color w:val="000000"/>
          <w:sz w:val="20"/>
        </w:rPr>
        <w:t>0,33’123’123…</w:t>
      </w:r>
      <w:r>
        <w:rPr>
          <w:rFonts w:ascii="Times New Roman" w:hAnsi="Times New Roman"/>
          <w:color w:val="000000"/>
          <w:sz w:val="15"/>
          <w:vertAlign w:val="subscript"/>
        </w:rPr>
        <w:t>4</w:t>
      </w:r>
      <w:r>
        <w:rPr>
          <w:rFonts w:ascii="Times New Roman" w:hAnsi="Times New Roman"/>
          <w:color w:val="000000"/>
          <w:sz w:val="20"/>
        </w:rPr>
        <w:t>=</w:t>
      </w:r>
    </w:p>
    <w:bookmarkEnd w:id="442"/>
    <w:bookmarkEnd w:id="441"/>
    <w:bookmarkStart w:id="443" w:name="d0e6900"/>
    <w:p>
      <w:pPr>
        <w:numPr>
          <w:ilvl w:val="0"/>
          <w:numId w:val="43"/>
        </w:numPr>
        <w:tabs>
          <w:tab w:val="left" w:pos="480"/>
        </w:tabs>
        <w:spacing w:before="200" w:after="0" w:line="240" w:lineRule="auto"/>
        <w:ind w:left="480" w:right="0" w:hanging="240"/>
        <w:jc w:val="both"/>
      </w:pPr>
      <w:r>
        <w:rPr>
          <w:rFonts w:ascii="Times New Roman" w:hAnsi="Times New Roman"/>
          <w:color w:val="000000"/>
          <w:sz w:val="20"/>
        </w:rPr>
        <w:t>0,42’62’62…</w:t>
      </w:r>
      <w:r>
        <w:rPr>
          <w:rFonts w:ascii="Times New Roman" w:hAnsi="Times New Roman"/>
          <w:color w:val="000000"/>
          <w:sz w:val="15"/>
          <w:vertAlign w:val="subscript"/>
        </w:rPr>
        <w:t>7</w:t>
      </w:r>
      <w:r>
        <w:rPr>
          <w:rFonts w:ascii="Times New Roman" w:hAnsi="Times New Roman"/>
          <w:color w:val="000000"/>
          <w:sz w:val="20"/>
        </w:rPr>
        <w:t>=</w:t>
      </w:r>
    </w:p>
    <w:bookmarkEnd w:id="443"/>
    <w:bookmarkStart w:id="444" w:name="d0e6906"/>
    <w:p>
      <w:pPr>
        <w:numPr>
          <w:ilvl w:val="0"/>
          <w:numId w:val="43"/>
        </w:numPr>
        <w:tabs>
          <w:tab w:val="left" w:pos="480"/>
        </w:tabs>
        <w:spacing w:before="200" w:after="0" w:line="240" w:lineRule="auto"/>
        <w:ind w:left="480" w:right="0" w:hanging="240"/>
        <w:jc w:val="both"/>
      </w:pPr>
      <w:r>
        <w:rPr>
          <w:rFonts w:ascii="Times New Roman" w:hAnsi="Times New Roman"/>
          <w:color w:val="000000"/>
          <w:sz w:val="20"/>
        </w:rPr>
        <w:t>0,25’175’175…</w:t>
      </w:r>
      <w:r>
        <w:rPr>
          <w:rFonts w:ascii="Times New Roman" w:hAnsi="Times New Roman"/>
          <w:color w:val="000000"/>
          <w:sz w:val="15"/>
          <w:vertAlign w:val="subscript"/>
        </w:rPr>
        <w:t>8</w:t>
      </w:r>
      <w:r>
        <w:rPr>
          <w:rFonts w:ascii="Times New Roman" w:hAnsi="Times New Roman"/>
          <w:color w:val="000000"/>
          <w:sz w:val="20"/>
        </w:rPr>
        <w:t>=</w:t>
      </w:r>
    </w:p>
    <w:bookmarkEnd w:id="444"/>
    <w:bookmarkStart w:id="445" w:name="d0e6912"/>
    <w:p>
      <w:pPr>
        <w:numPr>
          <w:ilvl w:val="0"/>
          <w:numId w:val="43"/>
        </w:numPr>
        <w:tabs>
          <w:tab w:val="left" w:pos="480"/>
        </w:tabs>
        <w:spacing w:before="200" w:after="0" w:line="240" w:lineRule="auto"/>
        <w:ind w:left="480" w:right="0" w:hanging="240"/>
        <w:jc w:val="both"/>
      </w:pPr>
      <w:r>
        <w:rPr>
          <w:rFonts w:ascii="Times New Roman" w:hAnsi="Times New Roman"/>
          <w:color w:val="000000"/>
          <w:sz w:val="20"/>
        </w:rPr>
        <w:t>0,57’83’83…</w:t>
      </w:r>
      <w:r>
        <w:rPr>
          <w:rFonts w:ascii="Times New Roman" w:hAnsi="Times New Roman"/>
          <w:color w:val="000000"/>
          <w:sz w:val="15"/>
          <w:vertAlign w:val="subscript"/>
        </w:rPr>
        <w:t>9</w:t>
      </w:r>
      <w:r>
        <w:rPr>
          <w:rFonts w:ascii="Times New Roman" w:hAnsi="Times New Roman"/>
          <w:color w:val="000000"/>
          <w:sz w:val="20"/>
        </w:rPr>
        <w:t>=</w:t>
      </w:r>
    </w:p>
    <w:bookmarkEnd w:id="445"/>
    <w:bookmarkStart w:id="446" w:name="d0e6918"/>
    <w:p>
      <w:pPr>
        <w:numPr>
          <w:ilvl w:val="0"/>
          <w:numId w:val="43"/>
        </w:numPr>
        <w:tabs>
          <w:tab w:val="left" w:pos="480"/>
        </w:tabs>
        <w:spacing w:before="200" w:after="0" w:line="240" w:lineRule="auto"/>
        <w:ind w:left="480" w:right="0" w:hanging="240"/>
        <w:jc w:val="both"/>
      </w:pPr>
      <w:r>
        <w:rPr>
          <w:rFonts w:ascii="Times New Roman" w:hAnsi="Times New Roman"/>
          <w:color w:val="000000"/>
          <w:sz w:val="20"/>
        </w:rPr>
        <w:t>7B.73’5’5…</w:t>
      </w:r>
      <w:r>
        <w:rPr>
          <w:rFonts w:ascii="Times New Roman" w:hAnsi="Times New Roman"/>
          <w:color w:val="000000"/>
          <w:sz w:val="15"/>
          <w:vertAlign w:val="subscript"/>
        </w:rPr>
        <w:t>16</w:t>
      </w:r>
      <w:r>
        <w:rPr>
          <w:rFonts w:ascii="Times New Roman" w:hAnsi="Times New Roman"/>
          <w:color w:val="000000"/>
          <w:sz w:val="20"/>
        </w:rPr>
        <w:t>=</w:t>
      </w:r>
    </w:p>
    <w:bookmarkEnd w:id="446"/>
    <w:bookmarkStart w:id="447" w:name="d0e6925"/>
    <w:p>
      <w:pPr>
        <w:spacing w:before="200" w:after="0" w:line="240" w:lineRule="auto"/>
      </w:pPr>
      <w:r>
        <w:rPr>
          <w:rFonts w:ascii="Arial" w:hAnsi="Arial"/>
          <w:b/>
          <w:color w:val="000000"/>
          <w:sz w:val="29"/>
        </w:rPr>
        <w:t>1.2. Aritmetikai műveletek</w:t>
      </w:r>
    </w:p>
    <w:bookmarkEnd w:id="447"/>
    <w:bookmarkStart w:id="448" w:name="d0e6928"/>
    <w:bookmarkStart w:id="449" w:name="d0e6929"/>
    <w:p>
      <w:pPr>
        <w:numPr>
          <w:ilvl w:val="0"/>
          <w:numId w:val="47"/>
        </w:numPr>
        <w:tabs>
          <w:tab w:val="left" w:pos="240"/>
        </w:tabs>
        <w:spacing w:before="200" w:after="0" w:line="240" w:lineRule="auto"/>
        <w:ind w:left="240" w:right="0" w:hanging="240"/>
        <w:jc w:val="both"/>
      </w:pPr>
      <w:r>
        <w:rPr>
          <w:rFonts w:ascii="Times New Roman" w:hAnsi="Times New Roman"/>
          <w:color w:val="000000"/>
          <w:sz w:val="20"/>
        </w:rPr>
        <w:t>Végezzük el az alábbi összeadásokat a megadott számrendszerbe!</w:t>
      </w:r>
    </w:p>
    <w:bookmarkEnd w:id="449"/>
    <w:bookmarkEnd w:id="448"/>
    <w:bookmarkStart w:id="450" w:name="d0e6932"/>
    <w:bookmarkStart w:id="451" w:name="d0e6933"/>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100011011</w:t>
      </w:r>
      <w:r>
        <w:rPr>
          <w:rFonts w:ascii="Times New Roman" w:hAnsi="Times New Roman"/>
          <w:color w:val="000000"/>
          <w:sz w:val="15"/>
          <w:vertAlign w:val="subscript"/>
        </w:rPr>
        <w:t>2</w:t>
      </w:r>
      <w:r>
        <w:rPr>
          <w:rFonts w:ascii="Times New Roman" w:hAnsi="Times New Roman"/>
          <w:color w:val="000000"/>
          <w:sz w:val="20"/>
        </w:rPr>
        <w:t xml:space="preserve"> + 101001101</w:t>
      </w:r>
      <w:r>
        <w:rPr>
          <w:rFonts w:ascii="Times New Roman" w:hAnsi="Times New Roman"/>
          <w:color w:val="000000"/>
          <w:sz w:val="15"/>
          <w:vertAlign w:val="subscript"/>
        </w:rPr>
        <w:t>2</w:t>
      </w:r>
      <w:r>
        <w:rPr>
          <w:rFonts w:ascii="Times New Roman" w:hAnsi="Times New Roman"/>
          <w:color w:val="000000"/>
          <w:sz w:val="20"/>
        </w:rPr>
        <w:t>=</w:t>
      </w:r>
    </w:p>
    <w:bookmarkEnd w:id="451"/>
    <w:bookmarkEnd w:id="450"/>
    <w:bookmarkStart w:id="452" w:name="d0e6942"/>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11010011011</w:t>
      </w:r>
      <w:r>
        <w:rPr>
          <w:rFonts w:ascii="Times New Roman" w:hAnsi="Times New Roman"/>
          <w:color w:val="000000"/>
          <w:sz w:val="15"/>
          <w:vertAlign w:val="subscript"/>
        </w:rPr>
        <w:t>2</w:t>
      </w:r>
      <w:r>
        <w:rPr>
          <w:rFonts w:ascii="Times New Roman" w:hAnsi="Times New Roman"/>
          <w:color w:val="000000"/>
          <w:sz w:val="20"/>
        </w:rPr>
        <w:t xml:space="preserve"> + 10101101101</w:t>
      </w:r>
      <w:r>
        <w:rPr>
          <w:rFonts w:ascii="Times New Roman" w:hAnsi="Times New Roman"/>
          <w:color w:val="000000"/>
          <w:sz w:val="15"/>
          <w:vertAlign w:val="subscript"/>
        </w:rPr>
        <w:t>2</w:t>
      </w:r>
      <w:r>
        <w:rPr>
          <w:rFonts w:ascii="Times New Roman" w:hAnsi="Times New Roman"/>
          <w:color w:val="000000"/>
          <w:sz w:val="20"/>
        </w:rPr>
        <w:t>=</w:t>
      </w:r>
    </w:p>
    <w:bookmarkEnd w:id="452"/>
    <w:bookmarkStart w:id="453" w:name="d0e6951"/>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12112</w:t>
      </w:r>
      <w:r>
        <w:rPr>
          <w:rFonts w:ascii="Times New Roman" w:hAnsi="Times New Roman"/>
          <w:color w:val="000000"/>
          <w:sz w:val="15"/>
          <w:vertAlign w:val="subscript"/>
        </w:rPr>
        <w:t>3</w:t>
      </w:r>
      <w:r>
        <w:rPr>
          <w:rFonts w:ascii="Times New Roman" w:hAnsi="Times New Roman"/>
          <w:color w:val="000000"/>
          <w:sz w:val="20"/>
        </w:rPr>
        <w:t xml:space="preserve"> + 212221</w:t>
      </w:r>
      <w:r>
        <w:rPr>
          <w:rFonts w:ascii="Times New Roman" w:hAnsi="Times New Roman"/>
          <w:color w:val="000000"/>
          <w:sz w:val="15"/>
          <w:vertAlign w:val="subscript"/>
        </w:rPr>
        <w:t>3</w:t>
      </w:r>
      <w:r>
        <w:rPr>
          <w:rFonts w:ascii="Times New Roman" w:hAnsi="Times New Roman"/>
          <w:color w:val="000000"/>
          <w:sz w:val="20"/>
        </w:rPr>
        <w:t>=</w:t>
      </w:r>
    </w:p>
    <w:bookmarkEnd w:id="453"/>
    <w:bookmarkStart w:id="454" w:name="d0e6960"/>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32121</w:t>
      </w:r>
      <w:r>
        <w:rPr>
          <w:rFonts w:ascii="Times New Roman" w:hAnsi="Times New Roman"/>
          <w:color w:val="000000"/>
          <w:sz w:val="15"/>
          <w:vertAlign w:val="subscript"/>
        </w:rPr>
        <w:t>4</w:t>
      </w:r>
      <w:r>
        <w:rPr>
          <w:rFonts w:ascii="Times New Roman" w:hAnsi="Times New Roman"/>
          <w:color w:val="000000"/>
          <w:sz w:val="20"/>
        </w:rPr>
        <w:t xml:space="preserve"> + 123321</w:t>
      </w:r>
      <w:r>
        <w:rPr>
          <w:rFonts w:ascii="Times New Roman" w:hAnsi="Times New Roman"/>
          <w:color w:val="000000"/>
          <w:sz w:val="15"/>
          <w:vertAlign w:val="subscript"/>
        </w:rPr>
        <w:t>4</w:t>
      </w:r>
      <w:r>
        <w:rPr>
          <w:rFonts w:ascii="Times New Roman" w:hAnsi="Times New Roman"/>
          <w:color w:val="000000"/>
          <w:sz w:val="20"/>
        </w:rPr>
        <w:t>=</w:t>
      </w:r>
    </w:p>
    <w:bookmarkEnd w:id="454"/>
    <w:bookmarkStart w:id="455" w:name="d0e6969"/>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2342120</w:t>
      </w:r>
      <w:r>
        <w:rPr>
          <w:rFonts w:ascii="Times New Roman" w:hAnsi="Times New Roman"/>
          <w:color w:val="000000"/>
          <w:sz w:val="15"/>
          <w:vertAlign w:val="subscript"/>
        </w:rPr>
        <w:t>5</w:t>
      </w:r>
      <w:r>
        <w:rPr>
          <w:rFonts w:ascii="Times New Roman" w:hAnsi="Times New Roman"/>
          <w:color w:val="000000"/>
          <w:sz w:val="20"/>
        </w:rPr>
        <w:t xml:space="preserve"> + 20143</w:t>
      </w:r>
      <w:r>
        <w:rPr>
          <w:rFonts w:ascii="Times New Roman" w:hAnsi="Times New Roman"/>
          <w:color w:val="000000"/>
          <w:sz w:val="15"/>
          <w:vertAlign w:val="subscript"/>
        </w:rPr>
        <w:t>5</w:t>
      </w:r>
      <w:r>
        <w:rPr>
          <w:rFonts w:ascii="Times New Roman" w:hAnsi="Times New Roman"/>
          <w:color w:val="000000"/>
          <w:sz w:val="20"/>
        </w:rPr>
        <w:t>=</w:t>
      </w:r>
    </w:p>
    <w:bookmarkEnd w:id="455"/>
    <w:bookmarkStart w:id="456" w:name="d0e6978"/>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52341</w:t>
      </w:r>
      <w:r>
        <w:rPr>
          <w:rFonts w:ascii="Times New Roman" w:hAnsi="Times New Roman"/>
          <w:color w:val="000000"/>
          <w:sz w:val="15"/>
          <w:vertAlign w:val="subscript"/>
        </w:rPr>
        <w:t>6</w:t>
      </w:r>
      <w:r>
        <w:rPr>
          <w:rFonts w:ascii="Times New Roman" w:hAnsi="Times New Roman"/>
          <w:color w:val="000000"/>
          <w:sz w:val="20"/>
        </w:rPr>
        <w:t xml:space="preserve"> + 334215</w:t>
      </w:r>
      <w:r>
        <w:rPr>
          <w:rFonts w:ascii="Times New Roman" w:hAnsi="Times New Roman"/>
          <w:color w:val="000000"/>
          <w:sz w:val="15"/>
          <w:vertAlign w:val="subscript"/>
        </w:rPr>
        <w:t>6</w:t>
      </w:r>
      <w:r>
        <w:rPr>
          <w:rFonts w:ascii="Times New Roman" w:hAnsi="Times New Roman"/>
          <w:color w:val="000000"/>
          <w:sz w:val="20"/>
        </w:rPr>
        <w:t>=</w:t>
      </w:r>
    </w:p>
    <w:bookmarkEnd w:id="456"/>
    <w:bookmarkStart w:id="457" w:name="d0e6987"/>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234653</w:t>
      </w:r>
      <w:r>
        <w:rPr>
          <w:rFonts w:ascii="Times New Roman" w:hAnsi="Times New Roman"/>
          <w:color w:val="000000"/>
          <w:sz w:val="15"/>
          <w:vertAlign w:val="subscript"/>
        </w:rPr>
        <w:t>7</w:t>
      </w:r>
      <w:r>
        <w:rPr>
          <w:rFonts w:ascii="Times New Roman" w:hAnsi="Times New Roman"/>
          <w:color w:val="000000"/>
          <w:sz w:val="20"/>
        </w:rPr>
        <w:t xml:space="preserve"> + 3624025</w:t>
      </w:r>
      <w:r>
        <w:rPr>
          <w:rFonts w:ascii="Times New Roman" w:hAnsi="Times New Roman"/>
          <w:color w:val="000000"/>
          <w:sz w:val="15"/>
          <w:vertAlign w:val="subscript"/>
        </w:rPr>
        <w:t>7</w:t>
      </w:r>
      <w:r>
        <w:rPr>
          <w:rFonts w:ascii="Times New Roman" w:hAnsi="Times New Roman"/>
          <w:color w:val="000000"/>
          <w:sz w:val="20"/>
        </w:rPr>
        <w:t>=</w:t>
      </w:r>
    </w:p>
    <w:bookmarkEnd w:id="457"/>
    <w:bookmarkStart w:id="458" w:name="d0e6996"/>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1347653</w:t>
      </w:r>
      <w:r>
        <w:rPr>
          <w:rFonts w:ascii="Times New Roman" w:hAnsi="Times New Roman"/>
          <w:color w:val="000000"/>
          <w:sz w:val="15"/>
          <w:vertAlign w:val="subscript"/>
        </w:rPr>
        <w:t>8</w:t>
      </w:r>
      <w:r>
        <w:rPr>
          <w:rFonts w:ascii="Times New Roman" w:hAnsi="Times New Roman"/>
          <w:color w:val="000000"/>
          <w:sz w:val="20"/>
        </w:rPr>
        <w:t xml:space="preserve"> + 7624025</w:t>
      </w:r>
      <w:r>
        <w:rPr>
          <w:rFonts w:ascii="Times New Roman" w:hAnsi="Times New Roman"/>
          <w:color w:val="000000"/>
          <w:sz w:val="15"/>
          <w:vertAlign w:val="subscript"/>
        </w:rPr>
        <w:t>8</w:t>
      </w:r>
      <w:r>
        <w:rPr>
          <w:rFonts w:ascii="Times New Roman" w:hAnsi="Times New Roman"/>
          <w:color w:val="000000"/>
          <w:sz w:val="20"/>
        </w:rPr>
        <w:t>=</w:t>
      </w:r>
    </w:p>
    <w:bookmarkEnd w:id="458"/>
    <w:bookmarkStart w:id="459" w:name="d0e7005"/>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3467251</w:t>
      </w:r>
      <w:r>
        <w:rPr>
          <w:rFonts w:ascii="Times New Roman" w:hAnsi="Times New Roman"/>
          <w:color w:val="000000"/>
          <w:sz w:val="15"/>
          <w:vertAlign w:val="subscript"/>
        </w:rPr>
        <w:t>9</w:t>
      </w:r>
      <w:r>
        <w:rPr>
          <w:rFonts w:ascii="Times New Roman" w:hAnsi="Times New Roman"/>
          <w:color w:val="000000"/>
          <w:sz w:val="20"/>
        </w:rPr>
        <w:t xml:space="preserve"> + 8276573</w:t>
      </w:r>
      <w:r>
        <w:rPr>
          <w:rFonts w:ascii="Times New Roman" w:hAnsi="Times New Roman"/>
          <w:color w:val="000000"/>
          <w:sz w:val="15"/>
          <w:vertAlign w:val="subscript"/>
        </w:rPr>
        <w:t>9</w:t>
      </w:r>
      <w:r>
        <w:rPr>
          <w:rFonts w:ascii="Times New Roman" w:hAnsi="Times New Roman"/>
          <w:color w:val="000000"/>
          <w:sz w:val="20"/>
        </w:rPr>
        <w:t>=</w:t>
      </w:r>
    </w:p>
    <w:bookmarkEnd w:id="459"/>
    <w:bookmarkStart w:id="460" w:name="d0e7014"/>
    <w:p>
      <w:pPr>
        <w:numPr>
          <w:ilvl w:val="0"/>
          <w:numId w:val="45"/>
        </w:numPr>
        <w:tabs>
          <w:tab w:val="left" w:pos="480"/>
        </w:tabs>
        <w:spacing w:before="200" w:after="0" w:line="240" w:lineRule="auto"/>
        <w:ind w:left="480" w:right="0" w:hanging="240"/>
        <w:jc w:val="both"/>
      </w:pPr>
      <w:r>
        <w:rPr>
          <w:rFonts w:ascii="Times New Roman" w:hAnsi="Times New Roman"/>
          <w:color w:val="000000"/>
          <w:sz w:val="20"/>
        </w:rPr>
        <w:t>A3075AD3</w:t>
      </w:r>
      <w:r>
        <w:rPr>
          <w:rFonts w:ascii="Times New Roman" w:hAnsi="Times New Roman"/>
          <w:color w:val="000000"/>
          <w:sz w:val="15"/>
          <w:vertAlign w:val="subscript"/>
        </w:rPr>
        <w:t>16</w:t>
      </w:r>
      <w:r>
        <w:rPr>
          <w:rFonts w:ascii="Times New Roman" w:hAnsi="Times New Roman"/>
          <w:color w:val="000000"/>
          <w:sz w:val="20"/>
        </w:rPr>
        <w:t xml:space="preserve"> + 65ABCD74</w:t>
      </w:r>
      <w:r>
        <w:rPr>
          <w:rFonts w:ascii="Times New Roman" w:hAnsi="Times New Roman"/>
          <w:color w:val="000000"/>
          <w:sz w:val="15"/>
          <w:vertAlign w:val="subscript"/>
        </w:rPr>
        <w:t>16</w:t>
      </w:r>
      <w:r>
        <w:rPr>
          <w:rFonts w:ascii="Times New Roman" w:hAnsi="Times New Roman"/>
          <w:color w:val="000000"/>
          <w:sz w:val="20"/>
        </w:rPr>
        <w:t>=</w:t>
      </w:r>
    </w:p>
    <w:bookmarkEnd w:id="460"/>
    <w:bookmarkStart w:id="461" w:name="d0e7023"/>
    <w:p>
      <w:pPr>
        <w:numPr>
          <w:ilvl w:val="0"/>
          <w:numId w:val="47"/>
        </w:numPr>
        <w:tabs>
          <w:tab w:val="left" w:pos="240"/>
        </w:tabs>
        <w:spacing w:before="200" w:after="0" w:line="240" w:lineRule="auto"/>
        <w:ind w:left="240" w:right="0" w:hanging="240"/>
        <w:jc w:val="both"/>
      </w:pPr>
      <w:r>
        <w:rPr>
          <w:rFonts w:ascii="Times New Roman" w:hAnsi="Times New Roman"/>
          <w:color w:val="000000"/>
          <w:sz w:val="20"/>
        </w:rPr>
        <w:t>Végezzük el az alábbi kivonásokat a megadott számrendszerbe!</w:t>
      </w:r>
    </w:p>
    <w:bookmarkEnd w:id="461"/>
    <w:bookmarkStart w:id="462" w:name="d0e7026"/>
    <w:bookmarkStart w:id="463" w:name="d0e7027"/>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10101011011</w:t>
      </w:r>
      <w:r>
        <w:rPr>
          <w:rFonts w:ascii="Times New Roman" w:hAnsi="Times New Roman"/>
          <w:color w:val="000000"/>
          <w:sz w:val="15"/>
          <w:vertAlign w:val="subscript"/>
        </w:rPr>
        <w:t>2</w:t>
      </w:r>
      <w:r>
        <w:rPr>
          <w:rFonts w:ascii="Times New Roman" w:hAnsi="Times New Roman"/>
          <w:color w:val="000000"/>
          <w:sz w:val="20"/>
        </w:rPr>
        <w:t xml:space="preserve"> − 101001101</w:t>
      </w:r>
      <w:r>
        <w:rPr>
          <w:rFonts w:ascii="Times New Roman" w:hAnsi="Times New Roman"/>
          <w:color w:val="000000"/>
          <w:sz w:val="15"/>
          <w:vertAlign w:val="subscript"/>
        </w:rPr>
        <w:t>2</w:t>
      </w:r>
      <w:r>
        <w:rPr>
          <w:rFonts w:ascii="Times New Roman" w:hAnsi="Times New Roman"/>
          <w:color w:val="000000"/>
          <w:sz w:val="20"/>
        </w:rPr>
        <w:t>=</w:t>
      </w:r>
    </w:p>
    <w:bookmarkEnd w:id="463"/>
    <w:bookmarkEnd w:id="462"/>
    <w:bookmarkStart w:id="464" w:name="d0e7036"/>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1010101011011</w:t>
      </w:r>
      <w:r>
        <w:rPr>
          <w:rFonts w:ascii="Times New Roman" w:hAnsi="Times New Roman"/>
          <w:color w:val="000000"/>
          <w:sz w:val="15"/>
          <w:vertAlign w:val="subscript"/>
        </w:rPr>
        <w:t>2</w:t>
      </w:r>
      <w:r>
        <w:rPr>
          <w:rFonts w:ascii="Times New Roman" w:hAnsi="Times New Roman"/>
          <w:color w:val="000000"/>
          <w:sz w:val="20"/>
        </w:rPr>
        <w:t xml:space="preserve"> − 110101101101</w:t>
      </w:r>
      <w:r>
        <w:rPr>
          <w:rFonts w:ascii="Times New Roman" w:hAnsi="Times New Roman"/>
          <w:color w:val="000000"/>
          <w:sz w:val="15"/>
          <w:vertAlign w:val="subscript"/>
        </w:rPr>
        <w:t>2</w:t>
      </w:r>
      <w:r>
        <w:rPr>
          <w:rFonts w:ascii="Times New Roman" w:hAnsi="Times New Roman"/>
          <w:color w:val="000000"/>
          <w:sz w:val="20"/>
        </w:rPr>
        <w:t>=</w:t>
      </w:r>
    </w:p>
    <w:bookmarkEnd w:id="464"/>
    <w:bookmarkStart w:id="465" w:name="d0e7045"/>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1021012</w:t>
      </w:r>
      <w:r>
        <w:rPr>
          <w:rFonts w:ascii="Times New Roman" w:hAnsi="Times New Roman"/>
          <w:color w:val="000000"/>
          <w:sz w:val="15"/>
          <w:vertAlign w:val="subscript"/>
        </w:rPr>
        <w:t>3</w:t>
      </w:r>
      <w:r>
        <w:rPr>
          <w:rFonts w:ascii="Times New Roman" w:hAnsi="Times New Roman"/>
          <w:color w:val="000000"/>
          <w:sz w:val="20"/>
        </w:rPr>
        <w:t xml:space="preserve"> − 2120221</w:t>
      </w:r>
      <w:r>
        <w:rPr>
          <w:rFonts w:ascii="Times New Roman" w:hAnsi="Times New Roman"/>
          <w:color w:val="000000"/>
          <w:sz w:val="15"/>
          <w:vertAlign w:val="subscript"/>
        </w:rPr>
        <w:t>3</w:t>
      </w:r>
      <w:r>
        <w:rPr>
          <w:rFonts w:ascii="Times New Roman" w:hAnsi="Times New Roman"/>
          <w:color w:val="000000"/>
          <w:sz w:val="20"/>
        </w:rPr>
        <w:t>=</w:t>
      </w:r>
    </w:p>
    <w:bookmarkEnd w:id="465"/>
    <w:bookmarkStart w:id="466" w:name="d0e7054"/>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3021201</w:t>
      </w:r>
      <w:r>
        <w:rPr>
          <w:rFonts w:ascii="Times New Roman" w:hAnsi="Times New Roman"/>
          <w:color w:val="000000"/>
          <w:sz w:val="15"/>
          <w:vertAlign w:val="subscript"/>
        </w:rPr>
        <w:t>4</w:t>
      </w:r>
      <w:r>
        <w:rPr>
          <w:rFonts w:ascii="Times New Roman" w:hAnsi="Times New Roman"/>
          <w:color w:val="000000"/>
          <w:sz w:val="20"/>
        </w:rPr>
        <w:t xml:space="preserve"> − 1023321</w:t>
      </w:r>
      <w:r>
        <w:rPr>
          <w:rFonts w:ascii="Times New Roman" w:hAnsi="Times New Roman"/>
          <w:color w:val="000000"/>
          <w:sz w:val="15"/>
          <w:vertAlign w:val="subscript"/>
        </w:rPr>
        <w:t>4</w:t>
      </w:r>
      <w:r>
        <w:rPr>
          <w:rFonts w:ascii="Times New Roman" w:hAnsi="Times New Roman"/>
          <w:color w:val="000000"/>
          <w:sz w:val="20"/>
        </w:rPr>
        <w:t>=</w:t>
      </w:r>
    </w:p>
    <w:bookmarkEnd w:id="466"/>
    <w:bookmarkStart w:id="467" w:name="d0e7063"/>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203402120</w:t>
      </w:r>
      <w:r>
        <w:rPr>
          <w:rFonts w:ascii="Times New Roman" w:hAnsi="Times New Roman"/>
          <w:color w:val="000000"/>
          <w:sz w:val="15"/>
          <w:vertAlign w:val="subscript"/>
        </w:rPr>
        <w:t>5</w:t>
      </w:r>
      <w:r>
        <w:rPr>
          <w:rFonts w:ascii="Times New Roman" w:hAnsi="Times New Roman"/>
          <w:color w:val="000000"/>
          <w:sz w:val="20"/>
        </w:rPr>
        <w:t xml:space="preserve"> − 201403</w:t>
      </w:r>
      <w:r>
        <w:rPr>
          <w:rFonts w:ascii="Times New Roman" w:hAnsi="Times New Roman"/>
          <w:color w:val="000000"/>
          <w:sz w:val="15"/>
          <w:vertAlign w:val="subscript"/>
        </w:rPr>
        <w:t>5</w:t>
      </w:r>
      <w:r>
        <w:rPr>
          <w:rFonts w:ascii="Times New Roman" w:hAnsi="Times New Roman"/>
          <w:color w:val="000000"/>
          <w:sz w:val="20"/>
        </w:rPr>
        <w:t>=</w:t>
      </w:r>
    </w:p>
    <w:bookmarkEnd w:id="467"/>
    <w:bookmarkStart w:id="468" w:name="d0e7072"/>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5203401</w:t>
      </w:r>
      <w:r>
        <w:rPr>
          <w:rFonts w:ascii="Times New Roman" w:hAnsi="Times New Roman"/>
          <w:color w:val="000000"/>
          <w:sz w:val="15"/>
          <w:vertAlign w:val="subscript"/>
        </w:rPr>
        <w:t>6</w:t>
      </w:r>
      <w:r>
        <w:rPr>
          <w:rFonts w:ascii="Times New Roman" w:hAnsi="Times New Roman"/>
          <w:color w:val="000000"/>
          <w:sz w:val="20"/>
        </w:rPr>
        <w:t xml:space="preserve"> − 30340215</w:t>
      </w:r>
      <w:r>
        <w:rPr>
          <w:rFonts w:ascii="Times New Roman" w:hAnsi="Times New Roman"/>
          <w:color w:val="000000"/>
          <w:sz w:val="15"/>
          <w:vertAlign w:val="subscript"/>
        </w:rPr>
        <w:t>6</w:t>
      </w:r>
      <w:r>
        <w:rPr>
          <w:rFonts w:ascii="Times New Roman" w:hAnsi="Times New Roman"/>
          <w:color w:val="000000"/>
          <w:sz w:val="20"/>
        </w:rPr>
        <w:t>=</w:t>
      </w:r>
    </w:p>
    <w:bookmarkEnd w:id="468"/>
    <w:bookmarkStart w:id="469" w:name="d0e7081"/>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20340653</w:t>
      </w:r>
      <w:r>
        <w:rPr>
          <w:rFonts w:ascii="Times New Roman" w:hAnsi="Times New Roman"/>
          <w:color w:val="000000"/>
          <w:sz w:val="15"/>
          <w:vertAlign w:val="subscript"/>
        </w:rPr>
        <w:t>7</w:t>
      </w:r>
      <w:r>
        <w:rPr>
          <w:rFonts w:ascii="Times New Roman" w:hAnsi="Times New Roman"/>
          <w:color w:val="000000"/>
          <w:sz w:val="20"/>
        </w:rPr>
        <w:t xml:space="preserve"> − 30624025</w:t>
      </w:r>
      <w:r>
        <w:rPr>
          <w:rFonts w:ascii="Times New Roman" w:hAnsi="Times New Roman"/>
          <w:color w:val="000000"/>
          <w:sz w:val="15"/>
          <w:vertAlign w:val="subscript"/>
        </w:rPr>
        <w:t>7</w:t>
      </w:r>
      <w:r>
        <w:rPr>
          <w:rFonts w:ascii="Times New Roman" w:hAnsi="Times New Roman"/>
          <w:color w:val="000000"/>
          <w:sz w:val="20"/>
        </w:rPr>
        <w:t>=</w:t>
      </w:r>
    </w:p>
    <w:bookmarkEnd w:id="469"/>
    <w:bookmarkStart w:id="470" w:name="d0e7090"/>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103470653</w:t>
      </w:r>
      <w:r>
        <w:rPr>
          <w:rFonts w:ascii="Times New Roman" w:hAnsi="Times New Roman"/>
          <w:color w:val="000000"/>
          <w:sz w:val="15"/>
          <w:vertAlign w:val="subscript"/>
        </w:rPr>
        <w:t>8</w:t>
      </w:r>
      <w:r>
        <w:rPr>
          <w:rFonts w:ascii="Times New Roman" w:hAnsi="Times New Roman"/>
          <w:color w:val="000000"/>
          <w:sz w:val="20"/>
        </w:rPr>
        <w:t xml:space="preserve"> − 70624025</w:t>
      </w:r>
      <w:r>
        <w:rPr>
          <w:rFonts w:ascii="Times New Roman" w:hAnsi="Times New Roman"/>
          <w:color w:val="000000"/>
          <w:sz w:val="15"/>
          <w:vertAlign w:val="subscript"/>
        </w:rPr>
        <w:t>8</w:t>
      </w:r>
      <w:r>
        <w:rPr>
          <w:rFonts w:ascii="Times New Roman" w:hAnsi="Times New Roman"/>
          <w:color w:val="000000"/>
          <w:sz w:val="20"/>
        </w:rPr>
        <w:t>=</w:t>
      </w:r>
    </w:p>
    <w:bookmarkEnd w:id="470"/>
    <w:bookmarkStart w:id="471" w:name="d0e7099"/>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3406702501</w:t>
      </w:r>
      <w:r>
        <w:rPr>
          <w:rFonts w:ascii="Times New Roman" w:hAnsi="Times New Roman"/>
          <w:color w:val="000000"/>
          <w:sz w:val="15"/>
          <w:vertAlign w:val="subscript"/>
        </w:rPr>
        <w:t>9</w:t>
      </w:r>
      <w:r>
        <w:rPr>
          <w:rFonts w:ascii="Times New Roman" w:hAnsi="Times New Roman"/>
          <w:color w:val="000000"/>
          <w:sz w:val="20"/>
        </w:rPr>
        <w:t xml:space="preserve"> − 8276573</w:t>
      </w:r>
      <w:r>
        <w:rPr>
          <w:rFonts w:ascii="Times New Roman" w:hAnsi="Times New Roman"/>
          <w:color w:val="000000"/>
          <w:sz w:val="15"/>
          <w:vertAlign w:val="subscript"/>
        </w:rPr>
        <w:t>9</w:t>
      </w:r>
      <w:r>
        <w:rPr>
          <w:rFonts w:ascii="Times New Roman" w:hAnsi="Times New Roman"/>
          <w:color w:val="000000"/>
          <w:sz w:val="20"/>
        </w:rPr>
        <w:t>=</w:t>
      </w:r>
    </w:p>
    <w:bookmarkEnd w:id="471"/>
    <w:bookmarkStart w:id="472" w:name="d0e7108"/>
    <w:p>
      <w:pPr>
        <w:numPr>
          <w:ilvl w:val="0"/>
          <w:numId w:val="46"/>
        </w:numPr>
        <w:tabs>
          <w:tab w:val="left" w:pos="480"/>
        </w:tabs>
        <w:spacing w:before="200" w:after="0" w:line="240" w:lineRule="auto"/>
        <w:ind w:left="480" w:right="0" w:hanging="240"/>
        <w:jc w:val="both"/>
      </w:pPr>
      <w:r>
        <w:rPr>
          <w:rFonts w:ascii="Times New Roman" w:hAnsi="Times New Roman"/>
          <w:color w:val="000000"/>
          <w:sz w:val="20"/>
        </w:rPr>
        <w:t>A03075AD3</w:t>
      </w:r>
      <w:r>
        <w:rPr>
          <w:rFonts w:ascii="Times New Roman" w:hAnsi="Times New Roman"/>
          <w:color w:val="000000"/>
          <w:sz w:val="15"/>
          <w:vertAlign w:val="subscript"/>
        </w:rPr>
        <w:t>16</w:t>
      </w:r>
      <w:r>
        <w:rPr>
          <w:rFonts w:ascii="Times New Roman" w:hAnsi="Times New Roman"/>
          <w:color w:val="000000"/>
          <w:sz w:val="20"/>
        </w:rPr>
        <w:t xml:space="preserve"> − 650ABCD74</w:t>
      </w:r>
      <w:r>
        <w:rPr>
          <w:rFonts w:ascii="Times New Roman" w:hAnsi="Times New Roman"/>
          <w:color w:val="000000"/>
          <w:sz w:val="15"/>
          <w:vertAlign w:val="subscript"/>
        </w:rPr>
        <w:t>16</w:t>
      </w:r>
      <w:r>
        <w:rPr>
          <w:rFonts w:ascii="Times New Roman" w:hAnsi="Times New Roman"/>
          <w:color w:val="000000"/>
          <w:sz w:val="20"/>
        </w:rPr>
        <w:t>=</w:t>
      </w:r>
    </w:p>
    <w:bookmarkEnd w:id="472"/>
    <w:bookmarkStart w:id="473" w:name="d0e7117"/>
    <w:p>
      <w:pPr>
        <w:spacing w:before="200" w:after="0" w:line="240" w:lineRule="auto"/>
      </w:pPr>
      <w:r>
        <w:rPr>
          <w:rFonts w:ascii="Arial" w:hAnsi="Arial"/>
          <w:b/>
          <w:color w:val="000000"/>
          <w:sz w:val="29"/>
        </w:rPr>
        <w:t>1.3. Számábrázolás</w:t>
      </w:r>
    </w:p>
    <w:bookmarkEnd w:id="473"/>
    <w:bookmarkStart w:id="474" w:name="d0e7120"/>
    <w:bookmarkStart w:id="475" w:name="d0e7121"/>
    <w:p>
      <w:pPr>
        <w:numPr>
          <w:ilvl w:val="0"/>
          <w:numId w:val="54"/>
        </w:numPr>
        <w:tabs>
          <w:tab w:val="left" w:pos="240"/>
        </w:tabs>
        <w:spacing w:before="200" w:after="0" w:line="240" w:lineRule="auto"/>
        <w:ind w:left="240" w:right="0" w:hanging="240"/>
        <w:jc w:val="both"/>
      </w:pPr>
      <w:r>
        <w:rPr>
          <w:rFonts w:ascii="Times New Roman" w:hAnsi="Times New Roman"/>
          <w:color w:val="000000"/>
          <w:sz w:val="20"/>
        </w:rPr>
        <w:t>Melyik IEEE 754 számot ábrázoltuk? A végeredményt decimális számrendszerben, egészrész és törtrész alakban adja meg!</w:t>
      </w:r>
    </w:p>
    <w:bookmarkEnd w:id="475"/>
    <w:bookmarkEnd w:id="474"/>
    <w:bookmarkStart w:id="476" w:name="d0e7124"/>
    <w:bookmarkStart w:id="477" w:name="d0e7125"/>
    <w:p>
      <w:pPr>
        <w:numPr>
          <w:ilvl w:val="0"/>
          <w:numId w:val="48"/>
        </w:numPr>
        <w:tabs>
          <w:tab w:val="left" w:pos="480"/>
        </w:tabs>
        <w:spacing w:before="200" w:after="0" w:line="240" w:lineRule="auto"/>
        <w:ind w:left="480" w:right="0" w:hanging="240"/>
        <w:jc w:val="both"/>
      </w:pPr>
      <w:r>
        <w:rPr>
          <w:rFonts w:ascii="Times New Roman" w:hAnsi="Times New Roman"/>
          <w:color w:val="000000"/>
          <w:sz w:val="20"/>
        </w:rPr>
        <w:t>1 10001110 01010100111111111000000</w:t>
      </w:r>
    </w:p>
    <w:bookmarkEnd w:id="477"/>
    <w:bookmarkEnd w:id="476"/>
    <w:bookmarkStart w:id="478" w:name="d0e7128"/>
    <w:p>
      <w:pPr>
        <w:numPr>
          <w:ilvl w:val="0"/>
          <w:numId w:val="48"/>
        </w:numPr>
        <w:tabs>
          <w:tab w:val="left" w:pos="480"/>
        </w:tabs>
        <w:spacing w:before="200" w:after="0" w:line="240" w:lineRule="auto"/>
        <w:ind w:left="480" w:right="0" w:hanging="240"/>
        <w:jc w:val="both"/>
      </w:pPr>
      <w:r>
        <w:rPr>
          <w:rFonts w:ascii="Times New Roman" w:hAnsi="Times New Roman"/>
          <w:color w:val="000000"/>
          <w:sz w:val="20"/>
        </w:rPr>
        <w:t>0 11000111 00101101001110000000000</w:t>
      </w:r>
    </w:p>
    <w:bookmarkEnd w:id="478"/>
    <w:bookmarkStart w:id="479" w:name="d0e7131"/>
    <w:p>
      <w:pPr>
        <w:numPr>
          <w:ilvl w:val="0"/>
          <w:numId w:val="48"/>
        </w:numPr>
        <w:tabs>
          <w:tab w:val="left" w:pos="480"/>
        </w:tabs>
        <w:spacing w:before="200" w:after="0" w:line="240" w:lineRule="auto"/>
        <w:ind w:left="480" w:right="0" w:hanging="240"/>
        <w:jc w:val="both"/>
      </w:pPr>
      <w:r>
        <w:rPr>
          <w:rFonts w:ascii="Times New Roman" w:hAnsi="Times New Roman"/>
          <w:color w:val="000000"/>
          <w:sz w:val="20"/>
        </w:rPr>
        <w:t>1 10001011 00010101001111000100000</w:t>
      </w:r>
    </w:p>
    <w:bookmarkEnd w:id="479"/>
    <w:bookmarkStart w:id="480" w:name="d0e7134"/>
    <w:p>
      <w:pPr>
        <w:numPr>
          <w:ilvl w:val="0"/>
          <w:numId w:val="48"/>
        </w:numPr>
        <w:tabs>
          <w:tab w:val="left" w:pos="480"/>
        </w:tabs>
        <w:spacing w:before="200" w:after="0" w:line="240" w:lineRule="auto"/>
        <w:ind w:left="480" w:right="0" w:hanging="240"/>
        <w:jc w:val="both"/>
      </w:pPr>
      <w:r>
        <w:rPr>
          <w:rFonts w:ascii="Times New Roman" w:hAnsi="Times New Roman"/>
          <w:color w:val="000000"/>
          <w:sz w:val="20"/>
        </w:rPr>
        <w:t>0 10010110 01001010100101100000000</w:t>
      </w:r>
    </w:p>
    <w:bookmarkEnd w:id="480"/>
    <w:bookmarkStart w:id="481" w:name="d0e7137"/>
    <w:p>
      <w:pPr>
        <w:numPr>
          <w:ilvl w:val="0"/>
          <w:numId w:val="54"/>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 A végeredményt hexadecimális számrendszerben adja meg!</w:t>
      </w:r>
    </w:p>
    <w:bookmarkEnd w:id="481"/>
    <w:bookmarkStart w:id="482" w:name="d0e7140"/>
    <w:bookmarkStart w:id="483" w:name="d0e7141"/>
    <w:p>
      <w:pPr>
        <w:numPr>
          <w:ilvl w:val="0"/>
          <w:numId w:val="49"/>
        </w:numPr>
        <w:tabs>
          <w:tab w:val="left" w:pos="480"/>
        </w:tabs>
        <w:spacing w:before="200" w:after="0" w:line="240" w:lineRule="auto"/>
        <w:ind w:left="480" w:right="0" w:hanging="240"/>
        <w:jc w:val="both"/>
      </w:pPr>
      <w:r>
        <w:rPr>
          <w:rFonts w:ascii="Times New Roman" w:hAnsi="Times New Roman"/>
          <w:color w:val="000000"/>
          <w:sz w:val="20"/>
        </w:rPr>
        <w:t>1248.24</w:t>
      </w:r>
      <w:r>
        <w:rPr>
          <w:rFonts w:ascii="Times New Roman" w:hAnsi="Times New Roman"/>
          <w:color w:val="000000"/>
          <w:sz w:val="15"/>
          <w:vertAlign w:val="subscript"/>
        </w:rPr>
        <w:t>10</w:t>
      </w:r>
    </w:p>
    <w:bookmarkEnd w:id="483"/>
    <w:bookmarkEnd w:id="482"/>
    <w:bookmarkStart w:id="484" w:name="d0e7146"/>
    <w:p>
      <w:pPr>
        <w:numPr>
          <w:ilvl w:val="0"/>
          <w:numId w:val="49"/>
        </w:numPr>
        <w:tabs>
          <w:tab w:val="left" w:pos="480"/>
        </w:tabs>
        <w:spacing w:before="200" w:after="0" w:line="240" w:lineRule="auto"/>
        <w:ind w:left="480" w:right="0" w:hanging="240"/>
        <w:jc w:val="both"/>
      </w:pPr>
      <w:r>
        <w:rPr>
          <w:rFonts w:ascii="Times New Roman" w:hAnsi="Times New Roman"/>
          <w:color w:val="000000"/>
          <w:sz w:val="20"/>
        </w:rPr>
        <w:t>732.32</w:t>
      </w:r>
      <w:r>
        <w:rPr>
          <w:rFonts w:ascii="Times New Roman" w:hAnsi="Times New Roman"/>
          <w:color w:val="000000"/>
          <w:sz w:val="15"/>
          <w:vertAlign w:val="subscript"/>
        </w:rPr>
        <w:t>10</w:t>
      </w:r>
    </w:p>
    <w:bookmarkEnd w:id="484"/>
    <w:bookmarkStart w:id="485" w:name="d0e7151"/>
    <w:p>
      <w:pPr>
        <w:numPr>
          <w:ilvl w:val="0"/>
          <w:numId w:val="49"/>
        </w:numPr>
        <w:tabs>
          <w:tab w:val="left" w:pos="480"/>
        </w:tabs>
        <w:spacing w:before="200" w:after="0" w:line="240" w:lineRule="auto"/>
        <w:ind w:left="480" w:right="0" w:hanging="240"/>
        <w:jc w:val="both"/>
      </w:pPr>
      <w:r>
        <w:rPr>
          <w:rFonts w:ascii="Times New Roman" w:hAnsi="Times New Roman"/>
          <w:color w:val="000000"/>
          <w:sz w:val="20"/>
        </w:rPr>
        <w:t>3628.78</w:t>
      </w:r>
      <w:r>
        <w:rPr>
          <w:rFonts w:ascii="Times New Roman" w:hAnsi="Times New Roman"/>
          <w:color w:val="000000"/>
          <w:sz w:val="15"/>
          <w:vertAlign w:val="subscript"/>
        </w:rPr>
        <w:t>10</w:t>
      </w:r>
    </w:p>
    <w:bookmarkEnd w:id="485"/>
    <w:bookmarkStart w:id="486" w:name="d0e7156"/>
    <w:p>
      <w:pPr>
        <w:numPr>
          <w:ilvl w:val="0"/>
          <w:numId w:val="49"/>
        </w:numPr>
        <w:tabs>
          <w:tab w:val="left" w:pos="480"/>
        </w:tabs>
        <w:spacing w:before="200" w:after="0" w:line="240" w:lineRule="auto"/>
        <w:ind w:left="480" w:right="0" w:hanging="240"/>
        <w:jc w:val="both"/>
      </w:pPr>
      <w:r>
        <w:rPr>
          <w:rFonts w:ascii="Times New Roman" w:hAnsi="Times New Roman"/>
          <w:color w:val="000000"/>
          <w:sz w:val="20"/>
        </w:rPr>
        <w:t>3218.58</w:t>
      </w:r>
      <w:r>
        <w:rPr>
          <w:rFonts w:ascii="Times New Roman" w:hAnsi="Times New Roman"/>
          <w:color w:val="000000"/>
          <w:sz w:val="15"/>
          <w:vertAlign w:val="subscript"/>
        </w:rPr>
        <w:t>10</w:t>
      </w:r>
    </w:p>
    <w:bookmarkEnd w:id="486"/>
    <w:bookmarkStart w:id="487" w:name="d0e7161"/>
    <w:p>
      <w:pPr>
        <w:numPr>
          <w:ilvl w:val="0"/>
          <w:numId w:val="54"/>
        </w:numPr>
        <w:tabs>
          <w:tab w:val="left" w:pos="240"/>
        </w:tabs>
        <w:spacing w:before="200" w:after="0" w:line="240" w:lineRule="auto"/>
        <w:ind w:left="240" w:right="0" w:hanging="240"/>
        <w:jc w:val="both"/>
      </w:pPr>
      <w:r>
        <w:rPr>
          <w:rFonts w:ascii="Times New Roman" w:hAnsi="Times New Roman"/>
          <w:color w:val="000000"/>
          <w:sz w:val="20"/>
        </w:rPr>
        <w:t>Adja meg a következő tízes számrendszerbeli számok 1-es komplemens, 2-es komplemens, 127-többletes és 128-többletes ábrázolásait 8 biten (a végeredményt hexadecimális számrendszerben adja meg)!</w:t>
      </w:r>
    </w:p>
    <w:bookmarkEnd w:id="487"/>
    <w:bookmarkStart w:id="488" w:name="d0e7164"/>
    <w:bookmarkStart w:id="489" w:name="d0e7165"/>
    <w:p>
      <w:pPr>
        <w:numPr>
          <w:ilvl w:val="0"/>
          <w:numId w:val="50"/>
        </w:numPr>
        <w:tabs>
          <w:tab w:val="left" w:pos="480"/>
        </w:tabs>
        <w:spacing w:before="200" w:after="0" w:line="240" w:lineRule="auto"/>
        <w:ind w:left="480" w:right="0" w:hanging="240"/>
        <w:jc w:val="both"/>
      </w:pPr>
      <w:r>
        <w:rPr>
          <w:rFonts w:ascii="Times New Roman" w:hAnsi="Times New Roman"/>
          <w:color w:val="000000"/>
          <w:sz w:val="20"/>
        </w:rPr>
        <w:t>45</w:t>
      </w:r>
      <w:r>
        <w:rPr>
          <w:rFonts w:ascii="Times New Roman" w:hAnsi="Times New Roman"/>
          <w:color w:val="000000"/>
          <w:sz w:val="15"/>
          <w:vertAlign w:val="subscript"/>
        </w:rPr>
        <w:t>10</w:t>
      </w:r>
    </w:p>
    <w:bookmarkEnd w:id="489"/>
    <w:bookmarkEnd w:id="488"/>
    <w:bookmarkStart w:id="490" w:name="d0e7170"/>
    <w:p>
      <w:pPr>
        <w:numPr>
          <w:ilvl w:val="0"/>
          <w:numId w:val="50"/>
        </w:numPr>
        <w:tabs>
          <w:tab w:val="left" w:pos="480"/>
        </w:tabs>
        <w:spacing w:before="200" w:after="0" w:line="240" w:lineRule="auto"/>
        <w:ind w:left="480" w:right="0" w:hanging="240"/>
        <w:jc w:val="both"/>
      </w:pPr>
      <w:r>
        <w:rPr>
          <w:rFonts w:ascii="Times New Roman" w:hAnsi="Times New Roman"/>
          <w:color w:val="000000"/>
          <w:sz w:val="20"/>
        </w:rPr>
        <w:t>83</w:t>
      </w:r>
      <w:r>
        <w:rPr>
          <w:rFonts w:ascii="Times New Roman" w:hAnsi="Times New Roman"/>
          <w:color w:val="000000"/>
          <w:sz w:val="15"/>
          <w:vertAlign w:val="subscript"/>
        </w:rPr>
        <w:t>10</w:t>
      </w:r>
    </w:p>
    <w:bookmarkEnd w:id="490"/>
    <w:bookmarkStart w:id="491" w:name="d0e7175"/>
    <w:p>
      <w:pPr>
        <w:numPr>
          <w:ilvl w:val="0"/>
          <w:numId w:val="50"/>
        </w:numPr>
        <w:tabs>
          <w:tab w:val="left" w:pos="480"/>
        </w:tabs>
        <w:spacing w:before="200" w:after="0" w:line="240" w:lineRule="auto"/>
        <w:ind w:left="480" w:right="0" w:hanging="240"/>
        <w:jc w:val="both"/>
      </w:pPr>
      <w:r>
        <w:rPr>
          <w:rFonts w:ascii="Times New Roman" w:hAnsi="Times New Roman"/>
          <w:color w:val="000000"/>
          <w:sz w:val="20"/>
        </w:rPr>
        <w:t>−37</w:t>
      </w:r>
      <w:r>
        <w:rPr>
          <w:rFonts w:ascii="Times New Roman" w:hAnsi="Times New Roman"/>
          <w:color w:val="000000"/>
          <w:sz w:val="15"/>
          <w:vertAlign w:val="subscript"/>
        </w:rPr>
        <w:t>10</w:t>
      </w:r>
    </w:p>
    <w:bookmarkEnd w:id="491"/>
    <w:bookmarkStart w:id="492" w:name="d0e7180"/>
    <w:p>
      <w:pPr>
        <w:numPr>
          <w:ilvl w:val="0"/>
          <w:numId w:val="50"/>
        </w:numPr>
        <w:tabs>
          <w:tab w:val="left" w:pos="480"/>
        </w:tabs>
        <w:spacing w:before="200" w:after="0" w:line="240" w:lineRule="auto"/>
        <w:ind w:left="480" w:right="0" w:hanging="240"/>
        <w:jc w:val="both"/>
      </w:pPr>
      <w:r>
        <w:rPr>
          <w:rFonts w:ascii="Times New Roman" w:hAnsi="Times New Roman"/>
          <w:color w:val="000000"/>
          <w:sz w:val="20"/>
        </w:rPr>
        <w:t>−94</w:t>
      </w:r>
      <w:r>
        <w:rPr>
          <w:rFonts w:ascii="Times New Roman" w:hAnsi="Times New Roman"/>
          <w:color w:val="000000"/>
          <w:sz w:val="15"/>
          <w:vertAlign w:val="subscript"/>
        </w:rPr>
        <w:t>10</w:t>
      </w:r>
    </w:p>
    <w:bookmarkEnd w:id="492"/>
    <w:bookmarkStart w:id="493" w:name="d0e7185"/>
    <w:p>
      <w:pPr>
        <w:numPr>
          <w:ilvl w:val="0"/>
          <w:numId w:val="54"/>
        </w:numPr>
        <w:tabs>
          <w:tab w:val="left" w:pos="240"/>
        </w:tabs>
        <w:spacing w:before="200" w:after="0" w:line="240" w:lineRule="auto"/>
        <w:ind w:left="240" w:right="0" w:hanging="240"/>
        <w:jc w:val="both"/>
      </w:pPr>
      <w:r>
        <w:rPr>
          <w:rFonts w:ascii="Times New Roman" w:hAnsi="Times New Roman"/>
          <w:color w:val="000000"/>
          <w:sz w:val="20"/>
        </w:rPr>
        <w:t>Ábrázoljuk fixpontosan 8 biten az alábbi tízes számrendszerbeli számokat! (előjeles abszolút értékes, 1-es komplemens, 2-es komplemens, 127 többletes, 128 többletes)</w:t>
      </w:r>
    </w:p>
    <w:bookmarkEnd w:id="493"/>
    <w:bookmarkStart w:id="494" w:name="d0e7188"/>
    <w:bookmarkStart w:id="495" w:name="d0e7189"/>
    <w:p>
      <w:pPr>
        <w:numPr>
          <w:ilvl w:val="0"/>
          <w:numId w:val="51"/>
        </w:numPr>
        <w:tabs>
          <w:tab w:val="left" w:pos="480"/>
        </w:tabs>
        <w:spacing w:before="200" w:after="0" w:line="240" w:lineRule="auto"/>
        <w:ind w:left="480" w:right="0" w:hanging="240"/>
        <w:jc w:val="both"/>
      </w:pPr>
      <w:r>
        <w:rPr>
          <w:rFonts w:ascii="Times New Roman" w:hAnsi="Times New Roman"/>
          <w:color w:val="000000"/>
          <w:sz w:val="20"/>
        </w:rPr>
        <w:t>67</w:t>
      </w:r>
      <w:r>
        <w:rPr>
          <w:rFonts w:ascii="Times New Roman" w:hAnsi="Times New Roman"/>
          <w:color w:val="000000"/>
          <w:sz w:val="15"/>
          <w:vertAlign w:val="subscript"/>
        </w:rPr>
        <w:t>10</w:t>
      </w:r>
    </w:p>
    <w:bookmarkEnd w:id="495"/>
    <w:bookmarkEnd w:id="494"/>
    <w:bookmarkStart w:id="496" w:name="d0e7194"/>
    <w:p>
      <w:pPr>
        <w:numPr>
          <w:ilvl w:val="0"/>
          <w:numId w:val="51"/>
        </w:numPr>
        <w:tabs>
          <w:tab w:val="left" w:pos="480"/>
        </w:tabs>
        <w:spacing w:before="200" w:after="0" w:line="240" w:lineRule="auto"/>
        <w:ind w:left="480" w:right="0" w:hanging="240"/>
        <w:jc w:val="both"/>
      </w:pPr>
      <w:r>
        <w:rPr>
          <w:rFonts w:ascii="Times New Roman" w:hAnsi="Times New Roman"/>
          <w:color w:val="000000"/>
          <w:sz w:val="20"/>
        </w:rPr>
        <w:t>108</w:t>
      </w:r>
      <w:r>
        <w:rPr>
          <w:rFonts w:ascii="Times New Roman" w:hAnsi="Times New Roman"/>
          <w:color w:val="000000"/>
          <w:sz w:val="15"/>
          <w:vertAlign w:val="subscript"/>
        </w:rPr>
        <w:t>10</w:t>
      </w:r>
    </w:p>
    <w:bookmarkEnd w:id="496"/>
    <w:bookmarkStart w:id="497" w:name="d0e7199"/>
    <w:p>
      <w:pPr>
        <w:numPr>
          <w:ilvl w:val="0"/>
          <w:numId w:val="51"/>
        </w:numPr>
        <w:tabs>
          <w:tab w:val="left" w:pos="480"/>
        </w:tabs>
        <w:spacing w:before="200" w:after="0" w:line="240" w:lineRule="auto"/>
        <w:ind w:left="480" w:right="0" w:hanging="240"/>
        <w:jc w:val="both"/>
      </w:pPr>
      <w:r>
        <w:rPr>
          <w:rFonts w:ascii="Times New Roman" w:hAnsi="Times New Roman"/>
          <w:color w:val="000000"/>
          <w:sz w:val="20"/>
        </w:rPr>
        <w:t>−99</w:t>
      </w:r>
      <w:r>
        <w:rPr>
          <w:rFonts w:ascii="Times New Roman" w:hAnsi="Times New Roman"/>
          <w:color w:val="000000"/>
          <w:sz w:val="15"/>
          <w:vertAlign w:val="subscript"/>
        </w:rPr>
        <w:t>10</w:t>
      </w:r>
    </w:p>
    <w:bookmarkEnd w:id="497"/>
    <w:bookmarkStart w:id="498" w:name="d0e7204"/>
    <w:p>
      <w:pPr>
        <w:numPr>
          <w:ilvl w:val="0"/>
          <w:numId w:val="51"/>
        </w:numPr>
        <w:tabs>
          <w:tab w:val="left" w:pos="480"/>
        </w:tabs>
        <w:spacing w:before="200" w:after="0" w:line="240" w:lineRule="auto"/>
        <w:ind w:left="480" w:right="0" w:hanging="240"/>
        <w:jc w:val="both"/>
      </w:pPr>
      <w:r>
        <w:rPr>
          <w:rFonts w:ascii="Times New Roman" w:hAnsi="Times New Roman"/>
          <w:color w:val="000000"/>
          <w:sz w:val="20"/>
        </w:rPr>
        <w:t>−117</w:t>
      </w:r>
      <w:r>
        <w:rPr>
          <w:rFonts w:ascii="Times New Roman" w:hAnsi="Times New Roman"/>
          <w:color w:val="000000"/>
          <w:sz w:val="15"/>
          <w:vertAlign w:val="subscript"/>
        </w:rPr>
        <w:t>10</w:t>
      </w:r>
    </w:p>
    <w:bookmarkEnd w:id="498"/>
    <w:bookmarkStart w:id="499" w:name="d0e7209"/>
    <w:p>
      <w:pPr>
        <w:numPr>
          <w:ilvl w:val="0"/>
          <w:numId w:val="54"/>
        </w:numPr>
        <w:tabs>
          <w:tab w:val="left" w:pos="240"/>
        </w:tabs>
        <w:spacing w:before="200" w:after="0" w:line="240" w:lineRule="auto"/>
        <w:ind w:left="240" w:right="0" w:hanging="240"/>
        <w:jc w:val="both"/>
      </w:pPr>
      <w:r>
        <w:rPr>
          <w:rFonts w:ascii="Times New Roman" w:hAnsi="Times New Roman"/>
          <w:color w:val="000000"/>
          <w:sz w:val="20"/>
        </w:rPr>
        <w:t>Ábrázoljuk fixpontosan 16 biten az alábbi tízes számrendszerbeli számokat! (előjeles abszolút értékes, 1-es komplemens, 2-es komplemens, 2</w:t>
      </w:r>
      <w:r>
        <w:rPr>
          <w:rFonts w:ascii="Times New Roman" w:hAnsi="Times New Roman"/>
          <w:color w:val="000000"/>
          <w:sz w:val="15"/>
          <w:vertAlign w:val="superscript"/>
        </w:rPr>
        <w:t>15</w:t>
      </w:r>
      <w:r>
        <w:rPr>
          <w:rFonts w:ascii="Times New Roman" w:hAnsi="Times New Roman"/>
          <w:color w:val="000000"/>
          <w:sz w:val="20"/>
        </w:rPr>
        <w:t xml:space="preserve"> többletes, 2</w:t>
      </w:r>
      <w:r>
        <w:rPr>
          <w:rFonts w:ascii="Times New Roman" w:hAnsi="Times New Roman"/>
          <w:color w:val="000000"/>
          <w:sz w:val="15"/>
          <w:vertAlign w:val="superscript"/>
        </w:rPr>
        <w:t>15</w:t>
      </w:r>
      <w:r>
        <w:rPr>
          <w:rFonts w:ascii="Times New Roman" w:hAnsi="Times New Roman"/>
          <w:color w:val="000000"/>
          <w:sz w:val="20"/>
        </w:rPr>
        <w:t>-1 többletes)</w:t>
      </w:r>
    </w:p>
    <w:bookmarkEnd w:id="499"/>
    <w:bookmarkStart w:id="500" w:name="d0e7218"/>
    <w:bookmarkStart w:id="501" w:name="d0e7219"/>
    <w:p>
      <w:pPr>
        <w:numPr>
          <w:ilvl w:val="0"/>
          <w:numId w:val="52"/>
        </w:numPr>
        <w:tabs>
          <w:tab w:val="left" w:pos="480"/>
        </w:tabs>
        <w:spacing w:before="200" w:after="0" w:line="240" w:lineRule="auto"/>
        <w:ind w:left="480" w:right="0" w:hanging="240"/>
        <w:jc w:val="both"/>
      </w:pPr>
      <w:r>
        <w:rPr>
          <w:rFonts w:ascii="Times New Roman" w:hAnsi="Times New Roman"/>
          <w:color w:val="000000"/>
          <w:sz w:val="20"/>
        </w:rPr>
        <w:t>987</w:t>
      </w:r>
      <w:r>
        <w:rPr>
          <w:rFonts w:ascii="Times New Roman" w:hAnsi="Times New Roman"/>
          <w:color w:val="000000"/>
          <w:sz w:val="15"/>
          <w:vertAlign w:val="subscript"/>
        </w:rPr>
        <w:t>10</w:t>
      </w:r>
    </w:p>
    <w:bookmarkEnd w:id="501"/>
    <w:bookmarkEnd w:id="500"/>
    <w:bookmarkStart w:id="502" w:name="d0e7224"/>
    <w:p>
      <w:pPr>
        <w:numPr>
          <w:ilvl w:val="0"/>
          <w:numId w:val="52"/>
        </w:numPr>
        <w:tabs>
          <w:tab w:val="left" w:pos="480"/>
        </w:tabs>
        <w:spacing w:before="200" w:after="0" w:line="240" w:lineRule="auto"/>
        <w:ind w:left="480" w:right="0" w:hanging="240"/>
        <w:jc w:val="both"/>
      </w:pPr>
      <w:r>
        <w:rPr>
          <w:rFonts w:ascii="Times New Roman" w:hAnsi="Times New Roman"/>
          <w:color w:val="000000"/>
          <w:sz w:val="20"/>
        </w:rPr>
        <w:t>8789</w:t>
      </w:r>
      <w:r>
        <w:rPr>
          <w:rFonts w:ascii="Times New Roman" w:hAnsi="Times New Roman"/>
          <w:color w:val="000000"/>
          <w:sz w:val="15"/>
          <w:vertAlign w:val="subscript"/>
        </w:rPr>
        <w:t>10</w:t>
      </w:r>
    </w:p>
    <w:bookmarkEnd w:id="502"/>
    <w:bookmarkStart w:id="503" w:name="d0e7229"/>
    <w:p>
      <w:pPr>
        <w:numPr>
          <w:ilvl w:val="0"/>
          <w:numId w:val="52"/>
        </w:numPr>
        <w:tabs>
          <w:tab w:val="left" w:pos="480"/>
        </w:tabs>
        <w:spacing w:before="200" w:after="0" w:line="240" w:lineRule="auto"/>
        <w:ind w:left="480" w:right="0" w:hanging="240"/>
        <w:jc w:val="both"/>
      </w:pPr>
      <w:r>
        <w:rPr>
          <w:rFonts w:ascii="Times New Roman" w:hAnsi="Times New Roman"/>
          <w:color w:val="000000"/>
          <w:sz w:val="20"/>
        </w:rPr>
        <w:t>−356</w:t>
      </w:r>
      <w:r>
        <w:rPr>
          <w:rFonts w:ascii="Times New Roman" w:hAnsi="Times New Roman"/>
          <w:color w:val="000000"/>
          <w:sz w:val="15"/>
          <w:vertAlign w:val="subscript"/>
        </w:rPr>
        <w:t>10</w:t>
      </w:r>
    </w:p>
    <w:bookmarkEnd w:id="503"/>
    <w:bookmarkStart w:id="504" w:name="d0e7234"/>
    <w:p>
      <w:pPr>
        <w:numPr>
          <w:ilvl w:val="0"/>
          <w:numId w:val="52"/>
        </w:numPr>
        <w:tabs>
          <w:tab w:val="left" w:pos="480"/>
        </w:tabs>
        <w:spacing w:before="200" w:after="0" w:line="240" w:lineRule="auto"/>
        <w:ind w:left="480" w:right="0" w:hanging="240"/>
        <w:jc w:val="both"/>
      </w:pPr>
      <w:r>
        <w:rPr>
          <w:rFonts w:ascii="Times New Roman" w:hAnsi="Times New Roman"/>
          <w:color w:val="000000"/>
          <w:sz w:val="20"/>
        </w:rPr>
        <w:t>−2736</w:t>
      </w:r>
      <w:r>
        <w:rPr>
          <w:rFonts w:ascii="Times New Roman" w:hAnsi="Times New Roman"/>
          <w:color w:val="000000"/>
          <w:sz w:val="15"/>
          <w:vertAlign w:val="subscript"/>
        </w:rPr>
        <w:t>10</w:t>
      </w:r>
    </w:p>
    <w:bookmarkEnd w:id="504"/>
    <w:bookmarkStart w:id="505" w:name="d0e7239"/>
    <w:p>
      <w:pPr>
        <w:numPr>
          <w:ilvl w:val="0"/>
          <w:numId w:val="54"/>
        </w:numPr>
        <w:tabs>
          <w:tab w:val="left" w:pos="240"/>
        </w:tabs>
        <w:spacing w:before="200" w:after="0" w:line="240" w:lineRule="auto"/>
        <w:ind w:left="240" w:right="0" w:hanging="240"/>
        <w:jc w:val="both"/>
      </w:pPr>
      <w:r>
        <w:rPr>
          <w:rFonts w:ascii="Times New Roman" w:hAnsi="Times New Roman"/>
          <w:color w:val="000000"/>
          <w:sz w:val="20"/>
        </w:rPr>
        <w:t>Adjuk meg a BCD kódját az alábbi tízes számrendszerbeli számoknak (negatívaknál a 9, és 10-es komplemest)</w:t>
      </w:r>
    </w:p>
    <w:bookmarkEnd w:id="505"/>
    <w:bookmarkStart w:id="506" w:name="d0e7242"/>
    <w:bookmarkStart w:id="507" w:name="d0e7243"/>
    <w:p>
      <w:pPr>
        <w:numPr>
          <w:ilvl w:val="0"/>
          <w:numId w:val="53"/>
        </w:numPr>
        <w:tabs>
          <w:tab w:val="left" w:pos="480"/>
        </w:tabs>
        <w:spacing w:before="200" w:after="0" w:line="240" w:lineRule="auto"/>
        <w:ind w:left="480" w:right="0" w:hanging="240"/>
        <w:jc w:val="both"/>
      </w:pPr>
      <w:r>
        <w:rPr>
          <w:rFonts w:ascii="Times New Roman" w:hAnsi="Times New Roman"/>
          <w:color w:val="000000"/>
          <w:sz w:val="20"/>
        </w:rPr>
        <w:t>378</w:t>
      </w:r>
      <w:r>
        <w:rPr>
          <w:rFonts w:ascii="Times New Roman" w:hAnsi="Times New Roman"/>
          <w:color w:val="000000"/>
          <w:sz w:val="15"/>
          <w:vertAlign w:val="subscript"/>
        </w:rPr>
        <w:t>10</w:t>
      </w:r>
    </w:p>
    <w:bookmarkEnd w:id="507"/>
    <w:bookmarkEnd w:id="506"/>
    <w:bookmarkStart w:id="508" w:name="d0e7248"/>
    <w:p>
      <w:pPr>
        <w:numPr>
          <w:ilvl w:val="0"/>
          <w:numId w:val="53"/>
        </w:numPr>
        <w:tabs>
          <w:tab w:val="left" w:pos="480"/>
        </w:tabs>
        <w:spacing w:before="200" w:after="0" w:line="240" w:lineRule="auto"/>
        <w:ind w:left="480" w:right="0" w:hanging="240"/>
        <w:jc w:val="both"/>
      </w:pPr>
      <w:r>
        <w:rPr>
          <w:rFonts w:ascii="Times New Roman" w:hAnsi="Times New Roman"/>
          <w:color w:val="000000"/>
          <w:sz w:val="20"/>
        </w:rPr>
        <w:t>5643</w:t>
      </w:r>
      <w:r>
        <w:rPr>
          <w:rFonts w:ascii="Times New Roman" w:hAnsi="Times New Roman"/>
          <w:color w:val="000000"/>
          <w:sz w:val="15"/>
          <w:vertAlign w:val="subscript"/>
        </w:rPr>
        <w:t>10</w:t>
      </w:r>
    </w:p>
    <w:bookmarkEnd w:id="508"/>
    <w:bookmarkStart w:id="509" w:name="d0e7253"/>
    <w:p>
      <w:pPr>
        <w:numPr>
          <w:ilvl w:val="0"/>
          <w:numId w:val="53"/>
        </w:numPr>
        <w:tabs>
          <w:tab w:val="left" w:pos="480"/>
        </w:tabs>
        <w:spacing w:before="200" w:after="0" w:line="240" w:lineRule="auto"/>
        <w:ind w:left="480" w:right="0" w:hanging="240"/>
        <w:jc w:val="both"/>
      </w:pPr>
      <w:r>
        <w:rPr>
          <w:rFonts w:ascii="Times New Roman" w:hAnsi="Times New Roman"/>
          <w:color w:val="000000"/>
          <w:sz w:val="20"/>
        </w:rPr>
        <w:t>−864</w:t>
      </w:r>
      <w:r>
        <w:rPr>
          <w:rFonts w:ascii="Times New Roman" w:hAnsi="Times New Roman"/>
          <w:color w:val="000000"/>
          <w:sz w:val="15"/>
          <w:vertAlign w:val="subscript"/>
        </w:rPr>
        <w:t>10</w:t>
      </w:r>
    </w:p>
    <w:bookmarkEnd w:id="509"/>
    <w:bookmarkStart w:id="510" w:name="d0e7258"/>
    <w:p>
      <w:pPr>
        <w:numPr>
          <w:ilvl w:val="0"/>
          <w:numId w:val="53"/>
        </w:numPr>
        <w:tabs>
          <w:tab w:val="left" w:pos="480"/>
        </w:tabs>
        <w:spacing w:before="200" w:after="0" w:line="240" w:lineRule="auto"/>
        <w:ind w:left="480" w:right="0" w:hanging="240"/>
        <w:jc w:val="both"/>
      </w:pPr>
      <w:r>
        <w:rPr>
          <w:rFonts w:ascii="Times New Roman" w:hAnsi="Times New Roman"/>
          <w:color w:val="000000"/>
          <w:sz w:val="20"/>
        </w:rPr>
        <w:t>−8327</w:t>
      </w:r>
      <w:r>
        <w:rPr>
          <w:rFonts w:ascii="Times New Roman" w:hAnsi="Times New Roman"/>
          <w:color w:val="000000"/>
          <w:sz w:val="15"/>
          <w:vertAlign w:val="subscript"/>
        </w:rPr>
        <w:t>10</w:t>
      </w:r>
    </w:p>
    <w:bookmarkEnd w:id="510"/>
    <w:bookmarkStart w:id="511" w:name="d0e7263"/>
    <w:p>
      <w:pPr>
        <w:spacing w:before="200" w:after="0" w:line="240" w:lineRule="auto"/>
      </w:pPr>
      <w:r>
        <w:rPr>
          <w:rFonts w:ascii="Arial" w:hAnsi="Arial"/>
          <w:b/>
          <w:color w:val="000000"/>
          <w:sz w:val="29"/>
        </w:rPr>
        <w:t>1.4. UTF-8, Unicode</w:t>
      </w:r>
    </w:p>
    <w:bookmarkEnd w:id="511"/>
    <w:bookmarkStart w:id="512" w:name="d0e7266"/>
    <w:bookmarkStart w:id="513" w:name="d0e7267"/>
    <w:p>
      <w:pPr>
        <w:numPr>
          <w:ilvl w:val="0"/>
          <w:numId w:val="55"/>
        </w:numPr>
        <w:tabs>
          <w:tab w:val="left" w:pos="240"/>
        </w:tabs>
        <w:spacing w:before="200" w:after="0" w:line="240" w:lineRule="auto"/>
        <w:ind w:left="240" w:right="0" w:hanging="240"/>
        <w:jc w:val="both"/>
      </w:pPr>
      <w:r>
        <w:rPr>
          <w:rFonts w:ascii="Times New Roman" w:hAnsi="Times New Roman"/>
          <w:color w:val="000000"/>
          <w:sz w:val="20"/>
        </w:rPr>
        <w:t>Adja meg a BMP sík megadott karakterének Unicode értékét és UTF-8 ábrázolását tizenhatos számrendszerben!</w:t>
      </w:r>
    </w:p>
    <w:bookmarkEnd w:id="513"/>
    <w:bookmarkEnd w:id="512"/>
    <w:p>
      <w:pPr>
        <w:spacing w:before="200" w:after="0" w:line="240" w:lineRule="auto"/>
        <w:ind w:left="240" w:right="0" w:firstLine="0"/>
        <w:jc w:val="both"/>
      </w:pPr>
      <w:r>
        <w:rPr>
          <w:rFonts w:ascii="Times New Roman" w:hAnsi="Times New Roman"/>
          <w:color w:val="000000"/>
          <w:sz w:val="20"/>
        </w:rPr>
        <w:drawing>
          <wp:inline>
            <wp:extent cx="952500" cy="724001"/>
            <wp:docPr id="223" name="\\10.50.22.12\Queue\Queue\37\41\3741382b-147c-4277-87ac-1983201b66f3.docbook\unzip\images\116.png"/>
            <a:graphic>
              <a:graphicData uri="http://schemas.openxmlformats.org/drawingml/2006/picture">
                <p:pic>
                  <p:nvPicPr>
                    <p:cNvPr id="224" name="\\10.50.22.12\Queue\Queue\37\41\3741382b-147c-4277-87ac-1983201b66f3.docbook\unzip\images\116.png"/>
                    <p:cNvPicPr/>
                  </p:nvPicPr>
                  <p:blipFill>
                    <a:blip r:embed="r219"/>
                    <a:srcRect l="3710" t="0" r="3710" b="0"/>
                    <a:stretch>
                      <a:fillRect/>
                    </a:stretch>
                  </p:blipFill>
                  <p:spPr>
                    <a:xfrm>
                      <a:off x="0" y="0"/>
                      <a:ext cx="952500" cy="724001"/>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52500" cy="800212"/>
            <wp:docPr id="225" name="\\10.50.22.12\Queue\Queue\37\41\3741382b-147c-4277-87ac-1983201b66f3.docbook\unzip\images\117.png"/>
            <a:graphic>
              <a:graphicData uri="http://schemas.openxmlformats.org/drawingml/2006/picture">
                <p:pic>
                  <p:nvPicPr>
                    <p:cNvPr id="226" name="\\10.50.22.12\Queue\Queue\37\41\3741382b-147c-4277-87ac-1983201b66f3.docbook\unzip\images\117.png"/>
                    <p:cNvPicPr/>
                  </p:nvPicPr>
                  <p:blipFill>
                    <a:blip r:embed="r220"/>
                    <a:srcRect l="3710" t="0" r="3710" b="0"/>
                    <a:stretch>
                      <a:fillRect/>
                    </a:stretch>
                  </p:blipFill>
                  <p:spPr>
                    <a:xfrm>
                      <a:off x="0" y="0"/>
                      <a:ext cx="952500" cy="800212"/>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drawing>
          <wp:inline>
            <wp:extent cx="5715000" cy="1781424"/>
            <wp:docPr id="227" name="\\10.50.22.12\Queue\Queue\37\41\3741382b-147c-4277-87ac-1983201b66f3.docbook\unzip\images\100.png"/>
            <a:graphic>
              <a:graphicData uri="http://schemas.openxmlformats.org/drawingml/2006/picture">
                <p:pic>
                  <p:nvPicPr>
                    <p:cNvPr id="228" name="\\10.50.22.12\Queue\Queue\37\41\3741382b-147c-4277-87ac-1983201b66f3.docbook\unzip\images\100.png"/>
                    <p:cNvPicPr/>
                  </p:nvPicPr>
                  <p:blipFill>
                    <a:blip r:embed="r221"/>
                    <a:srcRect l="-2624" t="0" r="-2624" b="0"/>
                    <a:stretch>
                      <a:fillRect/>
                    </a:stretch>
                  </p:blipFill>
                  <p:spPr>
                    <a:xfrm>
                      <a:off x="0" y="0"/>
                      <a:ext cx="5715000" cy="1781424"/>
                    </a:xfrm>
                    <a:prstGeom prst="rect"/>
                  </p:spPr>
                </p:pic>
              </a:graphicData>
            </a:graphic>
          </wp:inline>
        </w:drawing>
      </w:r>
    </w:p>
    <w:bookmarkStart w:id="514" w:name="d0e7276"/>
    <w:p>
      <w:pPr>
        <w:spacing w:before="200" w:after="0" w:line="240" w:lineRule="auto"/>
      </w:pPr>
      <w:r>
        <w:rPr>
          <w:rFonts w:ascii="Arial" w:hAnsi="Arial"/>
          <w:b/>
          <w:color w:val="000000"/>
          <w:sz w:val="29"/>
        </w:rPr>
        <w:t>1.5. Műveletek a számítógépen</w:t>
      </w:r>
    </w:p>
    <w:bookmarkEnd w:id="514"/>
    <w:bookmarkStart w:id="515" w:name="d0e7279"/>
    <w:bookmarkStart w:id="516" w:name="d0e7280"/>
    <w:p>
      <w:pPr>
        <w:numPr>
          <w:ilvl w:val="0"/>
          <w:numId w:val="56"/>
        </w:numPr>
        <w:tabs>
          <w:tab w:val="left" w:pos="240"/>
        </w:tabs>
        <w:spacing w:before="200" w:after="0" w:line="240" w:lineRule="auto"/>
        <w:ind w:left="240" w:right="0" w:hanging="240"/>
        <w:jc w:val="both"/>
      </w:pPr>
      <w:r>
        <w:rPr>
          <w:rFonts w:ascii="Times New Roman" w:hAnsi="Times New Roman"/>
          <w:color w:val="000000"/>
          <w:sz w:val="20"/>
        </w:rPr>
        <w:t>Írja le kétféle jelölésmódot használva az alábbi áramkört! Mi a kifejezés értéke, ha A=1, B=1, D=0 ?</w:t>
      </w:r>
    </w:p>
    <w:bookmarkEnd w:id="516"/>
    <w:bookmarkEnd w:id="515"/>
    <w:p>
      <w:pPr>
        <w:spacing w:before="200" w:after="0" w:line="240" w:lineRule="auto"/>
        <w:ind w:left="240" w:right="0" w:firstLine="0"/>
        <w:jc w:val="both"/>
      </w:pPr>
      <w:r>
        <w:rPr>
          <w:rFonts w:ascii="Times New Roman" w:hAnsi="Times New Roman"/>
          <w:color w:val="000000"/>
          <w:sz w:val="20"/>
        </w:rPr>
        <w:drawing>
          <wp:inline>
            <wp:extent cx="3810000" cy="2467319"/>
            <wp:docPr id="229" name="\\10.50.22.12\Queue\Queue\37\41\3741382b-147c-4277-87ac-1983201b66f3.docbook\unzip\images\120.png"/>
            <a:graphic>
              <a:graphicData uri="http://schemas.openxmlformats.org/drawingml/2006/picture">
                <p:pic>
                  <p:nvPicPr>
                    <p:cNvPr id="230" name="\\10.50.22.12\Queue\Queue\37\41\3741382b-147c-4277-87ac-1983201b66f3.docbook\unzip\images\120.png"/>
                    <p:cNvPicPr/>
                  </p:nvPicPr>
                  <p:blipFill>
                    <a:blip r:embed="r222"/>
                    <a:srcRect l="12055" t="0" r="12055" b="0"/>
                    <a:stretch>
                      <a:fillRect/>
                    </a:stretch>
                  </p:blipFill>
                  <p:spPr>
                    <a:xfrm>
                      <a:off x="0" y="0"/>
                      <a:ext cx="3810000" cy="2467319"/>
                    </a:xfrm>
                    <a:prstGeom prst="rect"/>
                  </p:spPr>
                </p:pic>
              </a:graphicData>
            </a:graphic>
          </wp:inline>
        </w:drawing>
      </w:r>
    </w:p>
    <w:bookmarkStart w:id="517" w:name="d0e7286"/>
    <w:p>
      <w:pPr>
        <w:numPr>
          <w:ilvl w:val="0"/>
          <w:numId w:val="56"/>
        </w:numPr>
        <w:tabs>
          <w:tab w:val="left" w:pos="240"/>
        </w:tabs>
        <w:spacing w:before="200" w:after="0" w:line="240" w:lineRule="auto"/>
        <w:ind w:left="240" w:right="0" w:hanging="240"/>
        <w:jc w:val="both"/>
      </w:pPr>
      <w:r>
        <w:rPr>
          <w:rFonts w:ascii="Times New Roman" w:hAnsi="Times New Roman"/>
          <w:color w:val="000000"/>
          <w:sz w:val="20"/>
        </w:rPr>
        <w:t>Írja le kétféle jelölésmódot használva az alábbi áramkört! Mi a kifejezés értéke, ha A=0, B=1, D=0 ?</w:t>
      </w:r>
    </w:p>
    <w:bookmarkEnd w:id="517"/>
    <w:p>
      <w:pPr>
        <w:spacing w:before="200" w:after="0" w:line="240" w:lineRule="auto"/>
        <w:ind w:left="240" w:right="0" w:firstLine="0"/>
        <w:jc w:val="both"/>
      </w:pPr>
      <w:r>
        <w:rPr>
          <w:rFonts w:ascii="Times New Roman" w:hAnsi="Times New Roman"/>
          <w:color w:val="000000"/>
          <w:sz w:val="20"/>
        </w:rPr>
        <w:drawing>
          <wp:inline>
            <wp:extent cx="3810000" cy="1895740"/>
            <wp:docPr id="231" name="\\10.50.22.12\Queue\Queue\37\41\3741382b-147c-4277-87ac-1983201b66f3.docbook\unzip\images\121.png"/>
            <a:graphic>
              <a:graphicData uri="http://schemas.openxmlformats.org/drawingml/2006/picture">
                <p:pic>
                  <p:nvPicPr>
                    <p:cNvPr id="232" name="\\10.50.22.12\Queue\Queue\37\41\3741382b-147c-4277-87ac-1983201b66f3.docbook\unzip\images\121.png"/>
                    <p:cNvPicPr/>
                  </p:nvPicPr>
                  <p:blipFill>
                    <a:blip r:embed="r223"/>
                    <a:srcRect l="10943" t="0" r="10943" b="0"/>
                    <a:stretch>
                      <a:fillRect/>
                    </a:stretch>
                  </p:blipFill>
                  <p:spPr>
                    <a:xfrm>
                      <a:off x="0" y="0"/>
                      <a:ext cx="3810000" cy="1895740"/>
                    </a:xfrm>
                    <a:prstGeom prst="rect"/>
                  </p:spPr>
                </p:pic>
              </a:graphicData>
            </a:graphic>
          </wp:inline>
        </w:drawing>
      </w:r>
    </w:p>
    <w:bookmarkStart w:id="518" w:name="d0e7292"/>
    <w:p>
      <w:pPr>
        <w:spacing w:before="200" w:after="0" w:line="240" w:lineRule="auto"/>
      </w:pPr>
      <w:r>
        <w:rPr>
          <w:rFonts w:ascii="Arial" w:hAnsi="Arial"/>
          <w:b/>
          <w:color w:val="000000"/>
          <w:sz w:val="35"/>
        </w:rPr>
        <w:t>2. Alkalmazások</w:t>
      </w:r>
    </w:p>
    <w:bookmarkEnd w:id="518"/>
    <w:bookmarkStart w:id="519" w:name="d0e7295"/>
    <w:p>
      <w:pPr>
        <w:spacing w:before="200" w:after="0" w:line="240" w:lineRule="auto"/>
      </w:pPr>
      <w:r>
        <w:rPr>
          <w:rFonts w:ascii="Arial" w:hAnsi="Arial"/>
          <w:b/>
          <w:color w:val="000000"/>
          <w:sz w:val="29"/>
        </w:rPr>
        <w:t>2.1. Szövegszerkesztés</w:t>
      </w:r>
    </w:p>
    <w:bookmarkEnd w:id="519"/>
    <w:bookmarkStart w:id="520" w:name="d0e7298"/>
    <w:bookmarkStart w:id="521" w:name="d0e7299"/>
    <w:p>
      <w:pPr>
        <w:numPr>
          <w:ilvl w:val="0"/>
          <w:numId w:val="57"/>
        </w:numPr>
        <w:tabs>
          <w:tab w:val="left" w:pos="240"/>
        </w:tabs>
        <w:spacing w:before="200" w:after="0" w:line="240" w:lineRule="auto"/>
        <w:ind w:left="240" w:right="0" w:hanging="240"/>
        <w:jc w:val="both"/>
      </w:pPr>
      <w:r>
        <w:rPr>
          <w:rFonts w:ascii="Times New Roman" w:hAnsi="Times New Roman"/>
          <w:color w:val="000000"/>
          <w:sz w:val="20"/>
        </w:rPr>
        <w:t>Sorolja fel, milyen hibákat tartalmaz az alábbi szövegrészlet! A táblázat első oszlopában nevezze meg hibát, a másodikban adja meg a hiba típusát, a harmadikban pedig a helyes megoldást! Az ábrán jelölje a hibákat az ábécé betűivel!</w:t>
      </w:r>
    </w:p>
    <w:bookmarkEnd w:id="521"/>
    <w:bookmarkEnd w:id="520"/>
    <w:p>
      <w:pPr>
        <w:spacing w:before="200" w:after="0" w:line="240" w:lineRule="auto"/>
        <w:ind w:left="240" w:right="0" w:firstLine="0"/>
        <w:jc w:val="both"/>
      </w:pPr>
      <w:r>
        <w:rPr>
          <w:rFonts w:ascii="Times New Roman" w:hAnsi="Times New Roman"/>
          <w:color w:val="000000"/>
          <w:sz w:val="20"/>
        </w:rPr>
        <w:drawing>
          <wp:inline>
            <wp:extent cx="3810000" cy="4620270"/>
            <wp:docPr id="233" name="\\10.50.22.12\Queue\Queue\37\41\3741382b-147c-4277-87ac-1983201b66f3.docbook\unzip\images\122.png"/>
            <a:graphic>
              <a:graphicData uri="http://schemas.openxmlformats.org/drawingml/2006/picture">
                <p:pic>
                  <p:nvPicPr>
                    <p:cNvPr id="234" name="\\10.50.22.12\Queue\Queue\37\41\3741382b-147c-4277-87ac-1983201b66f3.docbook\unzip\images\122.png"/>
                    <p:cNvPicPr/>
                  </p:nvPicPr>
                  <p:blipFill>
                    <a:blip r:embed="r224"/>
                    <a:srcRect l="14917" t="0" r="14917" b="0"/>
                    <a:stretch>
                      <a:fillRect/>
                    </a:stretch>
                  </p:blipFill>
                  <p:spPr>
                    <a:xfrm>
                      <a:off x="0" y="0"/>
                      <a:ext cx="3810000" cy="4620270"/>
                    </a:xfrm>
                    <a:prstGeom prst="rect"/>
                  </p:spPr>
                </p:pic>
              </a:graphicData>
            </a:graphic>
          </wp:inline>
        </w:drawing>
      </w:r>
    </w:p>
    <w:p>
      <w:pPr>
        <w:spacing w:before="0" w:after="0" w:line="240" w:lineRule="auto"/>
        <w:rPr>
          <w:sz w:val="20"/>
        </w:rPr>
      </w:pPr>
    </w:p>
    <w:tbl>
      <w:tblPr>
        <w:tblInd w:w="285" w:type="dxa"/>
        <w:tblLayout w:type="fixed"/>
      </w:tblPr>
      <w:tblGrid>
        <w:gridCol w:w="2582"/>
        <w:gridCol w:w="2872"/>
        <w:gridCol w:w="3332"/>
      </w:tblGrid>
      <w:bookmarkStart w:id="522" w:name="d0e730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 típusa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Helyes megoldás</w:t>
            </w:r>
          </w:p>
        </w:tc>
      </w:tr>
      <w:bookmarkEnd w:id="52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c)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f)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g)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j)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bl>
    <w:bookmarkStart w:id="523" w:name="d0e7429"/>
    <w:p>
      <w:pPr>
        <w:numPr>
          <w:ilvl w:val="0"/>
          <w:numId w:val="57"/>
        </w:numPr>
        <w:tabs>
          <w:tab w:val="left" w:pos="240"/>
        </w:tabs>
        <w:spacing w:before="200" w:after="0" w:line="240" w:lineRule="auto"/>
        <w:ind w:left="240" w:right="0" w:hanging="240"/>
        <w:jc w:val="both"/>
      </w:pPr>
      <w:r>
        <w:rPr>
          <w:rFonts w:ascii="Times New Roman" w:hAnsi="Times New Roman"/>
          <w:color w:val="000000"/>
          <w:sz w:val="20"/>
        </w:rPr>
        <w:t>Sorolja fel, milyen hibákat tartalmaz az alábbi szövegrészlet! A táblázat első oszlopában nevezze meg hibát, a másodikban adja meg a hiba típusát, a harmadikban pedig a helyes megoldást! Az ábrán jelölje a hibákat az ábécé betűivel!</w:t>
      </w:r>
    </w:p>
    <w:bookmarkEnd w:id="523"/>
    <w:p>
      <w:pPr>
        <w:spacing w:before="200" w:after="0" w:line="240" w:lineRule="auto"/>
        <w:ind w:left="240" w:right="0" w:firstLine="0"/>
        <w:jc w:val="both"/>
      </w:pPr>
      <w:r>
        <w:rPr>
          <w:rFonts w:ascii="Times New Roman" w:hAnsi="Times New Roman"/>
          <w:color w:val="000000"/>
          <w:sz w:val="20"/>
        </w:rPr>
        <w:drawing>
          <wp:inline>
            <wp:extent cx="3810000" cy="5744377"/>
            <wp:docPr id="235" name="\\10.50.22.12\Queue\Queue\37\41\3741382b-147c-4277-87ac-1983201b66f3.docbook\unzip\images\123.png"/>
            <a:graphic>
              <a:graphicData uri="http://schemas.openxmlformats.org/drawingml/2006/picture">
                <p:pic>
                  <p:nvPicPr>
                    <p:cNvPr id="236" name="\\10.50.22.12\Queue\Queue\37\41\3741382b-147c-4277-87ac-1983201b66f3.docbook\unzip\images\123.png"/>
                    <p:cNvPicPr/>
                  </p:nvPicPr>
                  <p:blipFill>
                    <a:blip r:embed="r225"/>
                    <a:srcRect l="14917" t="0" r="14917" b="0"/>
                    <a:stretch>
                      <a:fillRect/>
                    </a:stretch>
                  </p:blipFill>
                  <p:spPr>
                    <a:xfrm>
                      <a:off x="0" y="0"/>
                      <a:ext cx="3810000" cy="5744377"/>
                    </a:xfrm>
                    <a:prstGeom prst="rect"/>
                  </p:spPr>
                </p:pic>
              </a:graphicData>
            </a:graphic>
          </wp:inline>
        </w:drawing>
      </w:r>
    </w:p>
    <w:p>
      <w:pPr>
        <w:spacing w:before="0" w:after="0" w:line="240" w:lineRule="auto"/>
        <w:rPr>
          <w:sz w:val="20"/>
        </w:rPr>
      </w:pPr>
    </w:p>
    <w:tbl>
      <w:tblPr>
        <w:tblInd w:w="285" w:type="dxa"/>
        <w:tblLayout w:type="fixed"/>
      </w:tblPr>
      <w:tblGrid>
        <w:gridCol w:w="2582"/>
        <w:gridCol w:w="2872"/>
        <w:gridCol w:w="3332"/>
      </w:tblGrid>
      <w:bookmarkStart w:id="524" w:name="d0e743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 típusa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Helyes megoldás</w:t>
            </w:r>
          </w:p>
        </w:tc>
      </w:tr>
      <w:bookmarkEnd w:id="52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c)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f)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g)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j)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bl>
    <w:bookmarkStart w:id="525" w:name="d0e7559"/>
    <w:p>
      <w:pPr>
        <w:spacing w:before="200" w:after="0" w:line="240" w:lineRule="auto"/>
      </w:pPr>
      <w:r>
        <w:rPr>
          <w:rFonts w:ascii="Arial" w:hAnsi="Arial"/>
          <w:b/>
          <w:color w:val="000000"/>
          <w:sz w:val="29"/>
        </w:rPr>
        <w:t>2.2. Táblázatkezelés</w:t>
      </w:r>
    </w:p>
    <w:bookmarkEnd w:id="525"/>
    <w:p>
      <w:pPr>
        <w:spacing w:before="0" w:after="0" w:line="240" w:lineRule="auto"/>
        <w:rPr>
          <w:sz w:val="20"/>
        </w:rPr>
      </w:pPr>
    </w:p>
    <w:tbl>
      <w:tblPr>
        <w:tblInd w:w="45" w:type="dxa"/>
        <w:tblLayout w:type="fixed"/>
      </w:tblPr>
      <w:tblGrid>
        <w:gridCol w:w="9026"/>
      </w:tblGrid>
      <w:bookmarkStart w:id="526" w:name="d0e756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b/>
                <w:color w:val="000000"/>
                <w:sz w:val="20"/>
              </w:rPr>
              <w:t>Figyelem!</w:t>
            </w:r>
            <w:r>
              <w:rPr>
                <w:rFonts w:ascii="Times New Roman" w:hAnsi="Times New Roman"/>
                <w:color w:val="000000"/>
                <w:sz w:val="20"/>
              </w:rPr>
              <w:t xml:space="preserve"> Az Excel feladatok megoldásához – paraméterezésükre vonatkozó megkötések miatt – nem használhatóak a darabteli, szumha, átlagha, szorzatösszeg, átlaghatöbb, darabhatöbb, stb., fkeres, vkeres és az adatbázis függvények!</w:t>
            </w:r>
          </w:p>
        </w:tc>
      </w:tr>
      <w:bookmarkEnd w:id="526"/>
    </w:tbl>
    <w:p>
      <w:pPr>
        <w:spacing w:before="200" w:after="0" w:line="240" w:lineRule="auto"/>
        <w:jc w:val="both"/>
      </w:pPr>
      <w:r>
        <w:rPr>
          <w:rFonts w:ascii="Times New Roman" w:hAnsi="Times New Roman"/>
          <w:color w:val="000000"/>
          <w:sz w:val="20"/>
        </w:rPr>
        <w:drawing>
          <wp:inline>
            <wp:extent cx="5715000" cy="2076740"/>
            <wp:docPr id="237" name="\\10.50.22.12\Queue\Queue\37\41\3741382b-147c-4277-87ac-1983201b66f3.docbook\unzip\images\124.png"/>
            <a:graphic>
              <a:graphicData uri="http://schemas.openxmlformats.org/drawingml/2006/picture">
                <p:pic>
                  <p:nvPicPr>
                    <p:cNvPr id="238" name="\\10.50.22.12\Queue\Queue\37\41\3741382b-147c-4277-87ac-1983201b66f3.docbook\unzip\images\124.png"/>
                    <p:cNvPicPr/>
                  </p:nvPicPr>
                  <p:blipFill>
                    <a:blip r:embed="r226"/>
                    <a:srcRect l="-2624" t="0" r="-2624" b="0"/>
                    <a:stretch>
                      <a:fillRect/>
                    </a:stretch>
                  </p:blipFill>
                  <p:spPr>
                    <a:xfrm>
                      <a:off x="0" y="0"/>
                      <a:ext cx="5715000" cy="2076740"/>
                    </a:xfrm>
                    <a:prstGeom prst="rect"/>
                  </p:spPr>
                </p:pic>
              </a:graphicData>
            </a:graphic>
          </wp:inline>
        </w:drawing>
      </w:r>
    </w:p>
    <w:p>
      <w:pPr>
        <w:spacing w:before="200" w:after="0" w:line="240" w:lineRule="auto"/>
        <w:jc w:val="both"/>
      </w:pPr>
      <w:r>
        <w:rPr>
          <w:rFonts w:ascii="Times New Roman" w:hAnsi="Times New Roman"/>
          <w:color w:val="000000"/>
          <w:sz w:val="20"/>
        </w:rPr>
        <w:t>Megjegyzés: Az utolsó rekord a munkalap 325. sorában található.</w:t>
      </w:r>
    </w:p>
    <w:bookmarkStart w:id="527" w:name="d0e7578"/>
    <w:bookmarkStart w:id="528" w:name="d0e7579"/>
    <w:p>
      <w:pPr>
        <w:numPr>
          <w:ilvl w:val="0"/>
          <w:numId w:val="58"/>
        </w:numPr>
        <w:tabs>
          <w:tab w:val="left" w:pos="240"/>
        </w:tabs>
        <w:spacing w:before="200" w:after="0" w:line="240" w:lineRule="auto"/>
        <w:ind w:left="240" w:right="0" w:hanging="240"/>
        <w:jc w:val="both"/>
      </w:pPr>
      <w:r>
        <w:rPr>
          <w:rFonts w:ascii="Times New Roman" w:hAnsi="Times New Roman"/>
          <w:color w:val="000000"/>
          <w:sz w:val="20"/>
        </w:rPr>
        <w:t>Írjon összetett képletet, amely visszaadja a születési hely (D oszlop) második felét. Abban az esetben is működjön a képlet, ha nincs megadva születési hely, illetve akkor is ha csak egy részből áll. A két részt a # választja el egymástól.</w:t>
      </w:r>
    </w:p>
    <w:bookmarkEnd w:id="528"/>
    <w:bookmarkEnd w:id="527"/>
    <w:bookmarkStart w:id="529" w:name="d0e7582"/>
    <w:p>
      <w:pPr>
        <w:numPr>
          <w:ilvl w:val="0"/>
          <w:numId w:val="58"/>
        </w:numPr>
        <w:tabs>
          <w:tab w:val="left" w:pos="240"/>
        </w:tabs>
        <w:spacing w:before="200" w:after="0" w:line="240" w:lineRule="auto"/>
        <w:ind w:left="240" w:right="0" w:hanging="240"/>
        <w:jc w:val="both"/>
      </w:pPr>
      <w:r>
        <w:rPr>
          <w:rFonts w:ascii="Times New Roman" w:hAnsi="Times New Roman"/>
          <w:color w:val="000000"/>
          <w:sz w:val="20"/>
        </w:rPr>
        <w:t>Adja meg a baleset típusát (F oszlop) a G1 cellában és egy kezdőbetűt a G2 cellában! Írassa ki egyetlen összetett függvénnyel azon katonák átlag életkorát, akik neve a megadott betűvel kezdődik és a megadott típusú balesetben vesztették életüket!</w:t>
      </w:r>
    </w:p>
    <w:bookmarkEnd w:id="529"/>
    <w:bookmarkStart w:id="530" w:name="d0e7585"/>
    <w:p>
      <w:pPr>
        <w:numPr>
          <w:ilvl w:val="0"/>
          <w:numId w:val="58"/>
        </w:numPr>
        <w:tabs>
          <w:tab w:val="left" w:pos="240"/>
        </w:tabs>
        <w:spacing w:before="200" w:after="0" w:line="240" w:lineRule="auto"/>
        <w:ind w:left="240" w:right="0" w:hanging="240"/>
        <w:jc w:val="both"/>
      </w:pPr>
      <w:r>
        <w:rPr>
          <w:rFonts w:ascii="Times New Roman" w:hAnsi="Times New Roman"/>
          <w:color w:val="000000"/>
          <w:sz w:val="20"/>
        </w:rPr>
        <w:t>Adjon meg két eltérő egységet (E oszlop) a H1 és a H2 cellákban! Írassa ki azoknak a katonáknak számát, akik a két egység valamelyikében szolgáltak!</w:t>
      </w:r>
    </w:p>
    <w:bookmarkEnd w:id="530"/>
    <w:p>
      <w:pPr>
        <w:spacing w:before="200" w:after="0" w:line="240" w:lineRule="auto"/>
        <w:jc w:val="both"/>
      </w:pPr>
      <w:r>
        <w:rPr>
          <w:rFonts w:ascii="Times New Roman" w:hAnsi="Times New Roman"/>
          <w:color w:val="000000"/>
          <w:sz w:val="20"/>
        </w:rPr>
        <w:drawing>
          <wp:inline>
            <wp:extent cx="5715000" cy="3010320"/>
            <wp:docPr id="239" name="\\10.50.22.12\Queue\Queue\37\41\3741382b-147c-4277-87ac-1983201b66f3.docbook\unzip\images\113.png"/>
            <a:graphic>
              <a:graphicData uri="http://schemas.openxmlformats.org/drawingml/2006/picture">
                <p:pic>
                  <p:nvPicPr>
                    <p:cNvPr id="240" name="\\10.50.22.12\Queue\Queue\37\41\3741382b-147c-4277-87ac-1983201b66f3.docbook\unzip\images\113.png"/>
                    <p:cNvPicPr/>
                  </p:nvPicPr>
                  <p:blipFill>
                    <a:blip r:embed="r227"/>
                    <a:srcRect l="-12622" t="0" r="-12622" b="0"/>
                    <a:stretch>
                      <a:fillRect/>
                    </a:stretch>
                  </p:blipFill>
                  <p:spPr>
                    <a:xfrm>
                      <a:off x="0" y="0"/>
                      <a:ext cx="5715000" cy="3010320"/>
                    </a:xfrm>
                    <a:prstGeom prst="rect"/>
                  </p:spPr>
                </p:pic>
              </a:graphicData>
            </a:graphic>
          </wp:inline>
        </w:drawing>
      </w:r>
    </w:p>
    <w:bookmarkStart w:id="531" w:name="d0e7590"/>
    <w:bookmarkStart w:id="532" w:name="d0e7591"/>
    <w:p>
      <w:pPr>
        <w:numPr>
          <w:ilvl w:val="0"/>
          <w:numId w:val="59"/>
        </w:numPr>
        <w:tabs>
          <w:tab w:val="left" w:pos="240"/>
        </w:tabs>
        <w:spacing w:before="200" w:after="0" w:line="240" w:lineRule="auto"/>
        <w:ind w:left="240" w:right="0" w:hanging="240"/>
        <w:jc w:val="both"/>
      </w:pPr>
      <w:r>
        <w:rPr>
          <w:rFonts w:ascii="Times New Roman" w:hAnsi="Times New Roman"/>
          <w:color w:val="000000"/>
          <w:sz w:val="20"/>
        </w:rPr>
        <w:t>Mit csinál az alábbi összetett függvény?</w:t>
      </w:r>
    </w:p>
    <w:bookmarkEnd w:id="532"/>
    <w:bookmarkEnd w:id="531"/>
    <w:p>
      <w:pPr>
        <w:spacing w:before="200" w:after="0" w:line="240" w:lineRule="auto"/>
        <w:ind w:left="240" w:right="0" w:firstLine="0"/>
        <w:jc w:val="both"/>
      </w:pPr>
      <w:r>
        <w:rPr>
          <w:rFonts w:ascii="Times New Roman" w:hAnsi="Times New Roman"/>
          <w:color w:val="000000"/>
          <w:sz w:val="20"/>
        </w:rPr>
        <w:t>=HA(MARADÉK(SOR();3)=2;SZUM(HA(BAL(J2;HOSSZ(J2)-9)=A$2:A$661;H$2:H$661));HA(MARADÉK(SOR();3)=0;"";KEREKÍTÉS(ÁTLAG(HA(BAL(J2;HOSSZ(J2)-6)=A$2:A$661;H$2:H$661));0)))</w:t>
      </w:r>
    </w:p>
    <w:p>
      <w:pPr>
        <w:spacing w:before="200" w:after="0" w:line="240" w:lineRule="auto"/>
        <w:jc w:val="both"/>
      </w:pPr>
      <w:r>
        <w:rPr>
          <w:rFonts w:ascii="Times New Roman" w:hAnsi="Times New Roman"/>
          <w:color w:val="000000"/>
          <w:sz w:val="20"/>
        </w:rPr>
        <w:drawing>
          <wp:inline>
            <wp:extent cx="5715000" cy="1991003"/>
            <wp:docPr id="241" name="\\10.50.22.12\Queue\Queue\37\41\3741382b-147c-4277-87ac-1983201b66f3.docbook\unzip\images\125.png"/>
            <a:graphic>
              <a:graphicData uri="http://schemas.openxmlformats.org/drawingml/2006/picture">
                <p:pic>
                  <p:nvPicPr>
                    <p:cNvPr id="242" name="\\10.50.22.12\Queue\Queue\37\41\3741382b-147c-4277-87ac-1983201b66f3.docbook\unzip\images\125.png"/>
                    <p:cNvPicPr/>
                  </p:nvPicPr>
                  <p:blipFill>
                    <a:blip r:embed="r228"/>
                    <a:srcRect l="-8471" t="0" r="-8471" b="0"/>
                    <a:stretch>
                      <a:fillRect/>
                    </a:stretch>
                  </p:blipFill>
                  <p:spPr>
                    <a:xfrm>
                      <a:off x="0" y="0"/>
                      <a:ext cx="5715000" cy="1991003"/>
                    </a:xfrm>
                    <a:prstGeom prst="rect"/>
                  </p:spPr>
                </p:pic>
              </a:graphicData>
            </a:graphic>
          </wp:inline>
        </w:drawing>
      </w:r>
    </w:p>
    <w:bookmarkStart w:id="533" w:name="d0e7598"/>
    <w:bookmarkStart w:id="534" w:name="d0e7599"/>
    <w:p>
      <w:pPr>
        <w:numPr>
          <w:ilvl w:val="0"/>
          <w:numId w:val="61"/>
        </w:numPr>
        <w:tabs>
          <w:tab w:val="left" w:pos="240"/>
        </w:tabs>
        <w:spacing w:before="200" w:after="0" w:line="240" w:lineRule="auto"/>
        <w:ind w:left="240" w:right="0" w:hanging="240"/>
        <w:jc w:val="both"/>
      </w:pPr>
      <w:r>
        <w:rPr>
          <w:rFonts w:ascii="Times New Roman" w:hAnsi="Times New Roman"/>
          <w:color w:val="000000"/>
          <w:sz w:val="20"/>
        </w:rPr>
        <w:t>Válaszoljon a következő rövid kérdésekre! A táblázat utolsó sora a 67. sorban található.</w:t>
      </w:r>
    </w:p>
    <w:bookmarkEnd w:id="534"/>
    <w:bookmarkEnd w:id="533"/>
    <w:bookmarkStart w:id="535" w:name="d0e7602"/>
    <w:bookmarkStart w:id="536" w:name="d0e7603"/>
    <w:p>
      <w:pPr>
        <w:numPr>
          <w:ilvl w:val="0"/>
          <w:numId w:val="60"/>
        </w:numPr>
        <w:tabs>
          <w:tab w:val="left" w:pos="480"/>
        </w:tabs>
        <w:spacing w:before="200" w:after="0" w:line="240" w:lineRule="auto"/>
        <w:ind w:left="480" w:right="0" w:hanging="240"/>
        <w:jc w:val="both"/>
      </w:pPr>
      <w:r>
        <w:rPr>
          <w:rFonts w:ascii="Times New Roman" w:hAnsi="Times New Roman"/>
          <w:color w:val="000000"/>
          <w:sz w:val="20"/>
        </w:rPr>
        <w:t>Írjon képletet, amely megadja településenként az előfizetők számát!</w:t>
      </w:r>
    </w:p>
    <w:bookmarkEnd w:id="536"/>
    <w:bookmarkEnd w:id="535"/>
    <w:bookmarkStart w:id="537" w:name="d0e7606"/>
    <w:p>
      <w:pPr>
        <w:numPr>
          <w:ilvl w:val="0"/>
          <w:numId w:val="60"/>
        </w:numPr>
        <w:tabs>
          <w:tab w:val="left" w:pos="480"/>
        </w:tabs>
        <w:spacing w:before="200" w:after="0" w:line="240" w:lineRule="auto"/>
        <w:ind w:left="480" w:right="0" w:hanging="240"/>
        <w:jc w:val="both"/>
      </w:pPr>
      <w:r>
        <w:rPr>
          <w:rFonts w:ascii="Times New Roman" w:hAnsi="Times New Roman"/>
          <w:color w:val="000000"/>
          <w:sz w:val="20"/>
        </w:rPr>
        <w:t>Adja meg képlettel a legnagyobb elterjedtséget!</w:t>
      </w:r>
    </w:p>
    <w:bookmarkEnd w:id="537"/>
    <w:bookmarkStart w:id="538" w:name="d0e7609"/>
    <w:p>
      <w:pPr>
        <w:numPr>
          <w:ilvl w:val="0"/>
          <w:numId w:val="60"/>
        </w:numPr>
        <w:tabs>
          <w:tab w:val="left" w:pos="480"/>
        </w:tabs>
        <w:spacing w:before="200" w:after="0" w:line="240" w:lineRule="auto"/>
        <w:ind w:left="480" w:right="0" w:hanging="240"/>
        <w:jc w:val="both"/>
      </w:pPr>
      <w:r>
        <w:rPr>
          <w:rFonts w:ascii="Times New Roman" w:hAnsi="Times New Roman"/>
          <w:color w:val="000000"/>
          <w:sz w:val="20"/>
        </w:rPr>
        <w:t>Adja meg képlettel a táblázatban szereplő települések számát!</w:t>
      </w:r>
    </w:p>
    <w:bookmarkEnd w:id="538"/>
    <w:bookmarkStart w:id="539" w:name="d0e7612"/>
    <w:p>
      <w:pPr>
        <w:numPr>
          <w:ilvl w:val="0"/>
          <w:numId w:val="60"/>
        </w:numPr>
        <w:tabs>
          <w:tab w:val="left" w:pos="480"/>
        </w:tabs>
        <w:spacing w:before="200" w:after="0" w:line="240" w:lineRule="auto"/>
        <w:ind w:left="480" w:right="0" w:hanging="240"/>
        <w:jc w:val="both"/>
      </w:pPr>
      <w:r>
        <w:rPr>
          <w:rFonts w:ascii="Times New Roman" w:hAnsi="Times New Roman"/>
          <w:color w:val="000000"/>
          <w:sz w:val="20"/>
        </w:rPr>
        <w:t>Adja meg képlettel a lakossági előfizetők számát!</w:t>
      </w:r>
    </w:p>
    <w:bookmarkEnd w:id="539"/>
    <w:bookmarkStart w:id="540" w:name="d0e7615"/>
    <w:p>
      <w:pPr>
        <w:numPr>
          <w:ilvl w:val="0"/>
          <w:numId w:val="60"/>
        </w:numPr>
        <w:tabs>
          <w:tab w:val="left" w:pos="480"/>
        </w:tabs>
        <w:spacing w:before="200" w:after="0" w:line="240" w:lineRule="auto"/>
        <w:ind w:left="480" w:right="0" w:hanging="240"/>
        <w:jc w:val="both"/>
      </w:pPr>
      <w:r>
        <w:rPr>
          <w:rFonts w:ascii="Times New Roman" w:hAnsi="Times New Roman"/>
          <w:color w:val="000000"/>
          <w:sz w:val="20"/>
        </w:rPr>
        <w:t>Adja meg képlettel azon települések számát, amelyekben a közszféra előfizetők száma 2!</w:t>
      </w:r>
    </w:p>
    <w:bookmarkEnd w:id="540"/>
    <w:bookmarkStart w:id="541" w:name="d0e7618"/>
    <w:p>
      <w:pPr>
        <w:numPr>
          <w:ilvl w:val="0"/>
          <w:numId w:val="61"/>
        </w:numPr>
        <w:tabs>
          <w:tab w:val="left" w:pos="240"/>
        </w:tabs>
        <w:spacing w:before="200" w:after="0" w:line="240" w:lineRule="auto"/>
        <w:ind w:left="240" w:right="0" w:hanging="240"/>
        <w:jc w:val="both"/>
      </w:pPr>
      <w:r>
        <w:rPr>
          <w:rFonts w:ascii="Times New Roman" w:hAnsi="Times New Roman"/>
          <w:color w:val="000000"/>
          <w:sz w:val="20"/>
        </w:rPr>
        <w:t>K1 cellába írassa ki a következő szöveget: „x darab olyan település van a listában, amely népessége négy-jegyű szám.”, ahol x azoknak a településeknek a számát adja meg, amelyek népessége négy-jegyű szám.</w:t>
      </w:r>
    </w:p>
    <w:bookmarkEnd w:id="541"/>
    <w:bookmarkStart w:id="542" w:name="d0e7621"/>
    <w:p>
      <w:pPr>
        <w:numPr>
          <w:ilvl w:val="0"/>
          <w:numId w:val="61"/>
        </w:numPr>
        <w:tabs>
          <w:tab w:val="left" w:pos="240"/>
        </w:tabs>
        <w:spacing w:before="200" w:after="0" w:line="240" w:lineRule="auto"/>
        <w:ind w:left="240" w:right="0" w:hanging="240"/>
        <w:jc w:val="both"/>
      </w:pPr>
      <w:r>
        <w:rPr>
          <w:rFonts w:ascii="Times New Roman" w:hAnsi="Times New Roman"/>
          <w:color w:val="000000"/>
          <w:sz w:val="20"/>
        </w:rPr>
        <w:t>Gépeljen egy ZZZ települést a V1 cellába, gépeljen egy XXX előfizetői típust a W1 cellába. Írjon egy képletet, amely megadja ZZZ településen hány darab BBB típusú előfizetést rendeltek!</w:t>
      </w:r>
    </w:p>
    <w:bookmarkEnd w:id="542"/>
    <w:bookmarkStart w:id="543" w:name="d0e7624"/>
    <w:p>
      <w:pPr>
        <w:numPr>
          <w:ilvl w:val="0"/>
          <w:numId w:val="61"/>
        </w:numPr>
        <w:tabs>
          <w:tab w:val="left" w:pos="240"/>
        </w:tabs>
        <w:spacing w:before="200" w:after="0" w:line="240" w:lineRule="auto"/>
        <w:ind w:left="240" w:right="0" w:hanging="240"/>
        <w:jc w:val="both"/>
      </w:pPr>
      <w:r>
        <w:rPr>
          <w:rFonts w:ascii="Times New Roman" w:hAnsi="Times New Roman"/>
          <w:color w:val="000000"/>
          <w:sz w:val="20"/>
        </w:rPr>
        <w:t>Készítse el az előző feladathoz tartozó szöveget az alábbi formátumban. „ZZZ településen rendelt XXX típusú előfizetések száma:”.</w:t>
      </w:r>
    </w:p>
    <w:bookmarkEnd w:id="543"/>
    <w:bookmarkStart w:id="544" w:name="d0e7627"/>
    <w:p>
      <w:pPr>
        <w:spacing w:before="200" w:after="0" w:line="240" w:lineRule="auto"/>
      </w:pPr>
      <w:r>
        <w:rPr>
          <w:rFonts w:ascii="Arial" w:hAnsi="Arial"/>
          <w:b/>
          <w:color w:val="000000"/>
          <w:sz w:val="35"/>
        </w:rPr>
        <w:t>3. Programozás</w:t>
      </w:r>
    </w:p>
    <w:bookmarkEnd w:id="544"/>
    <w:p>
      <w:pPr>
        <w:spacing w:before="200" w:after="0" w:line="240" w:lineRule="auto"/>
        <w:jc w:val="both"/>
      </w:pPr>
      <w:r>
        <w:rPr>
          <w:rFonts w:ascii="Times New Roman" w:hAnsi="Times New Roman"/>
          <w:color w:val="000000"/>
          <w:sz w:val="20"/>
        </w:rPr>
        <w:t>Az alábbi programozási feladatok erőssége és az igényelt eszköztár túlmutat a jegyzetben leírtakon. A hiányzó ismereteket a gyakorlatokon szerzik meg a hallgatók.</w:t>
      </w:r>
    </w:p>
    <w:bookmarkStart w:id="545" w:name="d0e7632"/>
    <w:bookmarkStart w:id="546" w:name="d0e763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két valós számot két változóba, kicseréli a változók tartalmát, majd pedig kiírja a számokat fordított sorrendben. Próbáljuk megoldani a feladatot úgy is, hogy ne használjunk harmadik változót a cseréhez.</w:t>
      </w:r>
    </w:p>
    <w:bookmarkEnd w:id="546"/>
    <w:bookmarkEnd w:id="545"/>
    <w:bookmarkStart w:id="547" w:name="d0e763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egy öt számjegyű természetes számot egy egész változóba, előállítja a fordítottját egy másik változóban, majd kiírja a két számot egymás alá a képernyőre.</w:t>
      </w:r>
    </w:p>
    <w:bookmarkEnd w:id="547"/>
    <w:bookmarkStart w:id="548" w:name="d0e763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négy, három számjegyű természetes számot, és kiírja a számjegyeik összegének átlagát.</w:t>
      </w:r>
    </w:p>
    <w:bookmarkEnd w:id="548"/>
    <w:bookmarkStart w:id="549" w:name="d0e764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kiszámítja egy adott sugarú gömb, illetve adott sugarú és magasságú egyenes henger és kúp felszínét és térfogatát. Az eredményeket táblázatos formában jelenítsük meg.</w:t>
      </w:r>
    </w:p>
    <w:bookmarkEnd w:id="549"/>
    <w:bookmarkStart w:id="550" w:name="d0e764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kiszámolja és kiírja egy gépkocsi féktávolságát a sebesség és az útviszonyok függvényében. A feltételezett lassulás:</w:t>
      </w:r>
    </w:p>
    <w:bookmarkEnd w:id="550"/>
    <w:bookmarkStart w:id="551" w:name="d0e7648"/>
    <w:bookmarkStart w:id="552" w:name="d0e7649"/>
    <w:p>
      <w:pPr>
        <w:numPr>
          <w:ilvl w:val="0"/>
          <w:numId w:val="62"/>
        </w:numPr>
        <w:tabs>
          <w:tab w:val="left" w:pos="480"/>
        </w:tabs>
        <w:spacing w:before="200" w:after="0" w:line="240" w:lineRule="auto"/>
        <w:ind w:left="480" w:right="0" w:hanging="240"/>
        <w:jc w:val="both"/>
      </w:pPr>
      <w:r>
        <w:rPr>
          <w:rFonts w:ascii="Times New Roman" w:hAnsi="Times New Roman"/>
          <w:color w:val="000000"/>
          <w:sz w:val="20"/>
        </w:rPr>
        <w:t>normál úton 4,4 m/s</w:t>
      </w:r>
      <w:r>
        <w:rPr>
          <w:rFonts w:ascii="Times New Roman" w:hAnsi="Times New Roman"/>
          <w:color w:val="000000"/>
          <w:sz w:val="15"/>
          <w:vertAlign w:val="superscript"/>
        </w:rPr>
        <w:t>2</w:t>
      </w:r>
      <w:r>
        <w:rPr>
          <w:rFonts w:ascii="Times New Roman" w:hAnsi="Times New Roman"/>
          <w:color w:val="000000"/>
          <w:sz w:val="20"/>
        </w:rPr>
        <w:t>,</w:t>
      </w:r>
    </w:p>
    <w:bookmarkEnd w:id="552"/>
    <w:bookmarkEnd w:id="551"/>
    <w:bookmarkStart w:id="553" w:name="d0e7655"/>
    <w:p>
      <w:pPr>
        <w:numPr>
          <w:ilvl w:val="0"/>
          <w:numId w:val="62"/>
        </w:numPr>
        <w:tabs>
          <w:tab w:val="left" w:pos="480"/>
        </w:tabs>
        <w:spacing w:before="200" w:after="0" w:line="240" w:lineRule="auto"/>
        <w:ind w:left="480" w:right="0" w:hanging="240"/>
        <w:jc w:val="both"/>
      </w:pPr>
      <w:r>
        <w:rPr>
          <w:rFonts w:ascii="Times New Roman" w:hAnsi="Times New Roman"/>
          <w:color w:val="000000"/>
          <w:sz w:val="20"/>
        </w:rPr>
        <w:t>vizes úton 3,4 m/s</w:t>
      </w:r>
      <w:r>
        <w:rPr>
          <w:rFonts w:ascii="Times New Roman" w:hAnsi="Times New Roman"/>
          <w:color w:val="000000"/>
          <w:sz w:val="15"/>
          <w:vertAlign w:val="superscript"/>
        </w:rPr>
        <w:t>2</w:t>
      </w:r>
      <w:r>
        <w:rPr>
          <w:rFonts w:ascii="Times New Roman" w:hAnsi="Times New Roman"/>
          <w:color w:val="000000"/>
          <w:sz w:val="20"/>
        </w:rPr>
        <w:t>,</w:t>
      </w:r>
    </w:p>
    <w:bookmarkEnd w:id="553"/>
    <w:bookmarkStart w:id="554" w:name="d0e7661"/>
    <w:p>
      <w:pPr>
        <w:numPr>
          <w:ilvl w:val="0"/>
          <w:numId w:val="62"/>
        </w:numPr>
        <w:tabs>
          <w:tab w:val="left" w:pos="480"/>
        </w:tabs>
        <w:spacing w:before="200" w:after="0" w:line="240" w:lineRule="auto"/>
        <w:ind w:left="480" w:right="0" w:hanging="240"/>
        <w:jc w:val="both"/>
      </w:pPr>
      <w:r>
        <w:rPr>
          <w:rFonts w:ascii="Times New Roman" w:hAnsi="Times New Roman"/>
          <w:color w:val="000000"/>
          <w:sz w:val="20"/>
        </w:rPr>
        <w:t>vizes, nyálkás úton pedig 2,4 m/s</w:t>
      </w:r>
      <w:r>
        <w:rPr>
          <w:rFonts w:ascii="Times New Roman" w:hAnsi="Times New Roman"/>
          <w:color w:val="000000"/>
          <w:sz w:val="15"/>
          <w:vertAlign w:val="superscript"/>
        </w:rPr>
        <w:t>2</w:t>
      </w:r>
      <w:r>
        <w:rPr>
          <w:rFonts w:ascii="Times New Roman" w:hAnsi="Times New Roman"/>
          <w:color w:val="000000"/>
          <w:sz w:val="20"/>
        </w:rPr>
        <w:t>.</w:t>
      </w:r>
    </w:p>
    <w:bookmarkEnd w:id="554"/>
    <w:p>
      <w:pPr>
        <w:spacing w:before="200" w:after="0" w:line="240" w:lineRule="auto"/>
        <w:ind w:left="240" w:right="0" w:firstLine="0"/>
        <w:jc w:val="both"/>
      </w:pPr>
      <w:r>
        <w:rPr>
          <w:rFonts w:ascii="Times New Roman" w:hAnsi="Times New Roman"/>
          <w:color w:val="000000"/>
          <w:sz w:val="20"/>
        </w:rPr>
        <w:t>A reakcióidő 1 másodperc. A gépkocsi kezdősebessége bemeneti adat.</w:t>
      </w:r>
    </w:p>
    <w:bookmarkStart w:id="555" w:name="d0e76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beolvassa egy derékszögű háromszög egyik szögének értékét fokokban, az átfogót cm-ben, és kiírja a háromszög befogóinak hosszát és a háromszög köré írható kör területét és kerületét.</w:t>
      </w:r>
    </w:p>
    <w:bookmarkEnd w:id="555"/>
    <w:bookmarkStart w:id="556" w:name="d0e767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Olvassuk be a képernyőről egy piskótatorta méreteit – átmérőjét és magasságát –, valamint a ráteendő krém vastagságát cm-ben. Számoljuk ki, mennyi krémre van szükség a torta bevonásához, ha 5%-os ráhagyással dolgozunk (gyerekek is vannak a családban...)!</w:t>
      </w:r>
    </w:p>
    <w:bookmarkEnd w:id="556"/>
    <w:bookmarkStart w:id="557" w:name="d0e767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Rajzoljuk fel logikai sémákkal az alábbi programrészleteket !</w:t>
      </w:r>
    </w:p>
    <w:bookmarkEnd w:id="557"/>
    <w:bookmarkStart w:id="558" w:name="d0e7678"/>
    <w:bookmarkStart w:id="559" w:name="d0e7679"/>
    <w:bookmarkStart w:id="560" w:name="d0e7680"/>
    <w:p>
      <w:pPr>
        <w:numPr>
          <w:ilvl w:val="0"/>
          <w:numId w:val="63"/>
        </w:numPr>
        <w:shd w:val="clear" w:fill="e0e0e0"/>
        <w:tabs>
          <w:tab w:val="left" w:pos="480"/>
        </w:tabs>
        <w:spacing w:before="200" w:after="0" w:line="240" w:lineRule="auto"/>
        <w:ind w:left="480" w:right="0" w:hanging="240"/>
      </w:pPr>
      <w:r>
        <w:rPr>
          <w:rFonts w:ascii="Courier New" w:hAnsi="Courier New"/>
          <w:color w:val="000000"/>
          <w:sz w:val="17"/>
          <w:shd w:val="clear" w:fill="e0e0e0"/>
        </w:rPr>
        <w:br w:type="textWrapping"/>
      </w:r>
      <w:r>
        <w:rPr>
          <w:rFonts w:ascii="Courier New" w:hAnsi="Courier New"/>
          <w:color w:val="000000"/>
          <w:sz w:val="17"/>
          <w:shd w:val="clear" w:fill="e0e0e0"/>
        </w:rPr>
        <w:t xml:space="preserve">if (F1) </w:t>
      </w:r>
      <w:r>
        <w:rPr>
          <w:rFonts w:ascii="Courier New" w:hAnsi="Courier New"/>
          <w:color w:val="000000"/>
          <w:sz w:val="17"/>
          <w:shd w:val="clear" w:fill="e0e0e0"/>
        </w:rPr>
        <w:br w:type="textWrapping"/>
      </w:r>
      <w:r>
        <w:rPr>
          <w:rFonts w:ascii="Courier New" w:hAnsi="Courier New"/>
          <w:color w:val="000000"/>
          <w:sz w:val="17"/>
          <w:shd w:val="clear" w:fill="e0e0e0"/>
        </w:rPr>
        <w:t xml:space="preserve">if (F2) U2; </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U1;</w:t>
      </w:r>
      <w:r>
        <w:rPr>
          <w:rFonts w:ascii="Courier New" w:hAnsi="Courier New"/>
          <w:color w:val="000000"/>
          <w:sz w:val="17"/>
          <w:shd w:val="clear" w:fill="e0e0e0"/>
        </w:rPr>
        <w:br w:type="textWrapping"/>
      </w:r>
    </w:p>
    <w:bookmarkEnd w:id="560"/>
    <w:bookmarkEnd w:id="559"/>
    <w:bookmarkEnd w:id="558"/>
    <w:bookmarkStart w:id="561" w:name="d0e7682"/>
    <w:bookmarkStart w:id="562" w:name="d0e7683"/>
    <w:p>
      <w:pPr>
        <w:numPr>
          <w:ilvl w:val="0"/>
          <w:numId w:val="63"/>
        </w:numPr>
        <w:shd w:val="clear" w:fill="e0e0e0"/>
        <w:tabs>
          <w:tab w:val="left" w:pos="480"/>
        </w:tabs>
        <w:spacing w:before="200" w:after="0" w:line="240" w:lineRule="auto"/>
        <w:ind w:left="480" w:right="0" w:hanging="240"/>
      </w:pPr>
      <w:r>
        <w:rPr>
          <w:rFonts w:ascii="Courier New" w:hAnsi="Courier New"/>
          <w:color w:val="000000"/>
          <w:sz w:val="17"/>
          <w:shd w:val="clear" w:fill="e0e0e0"/>
        </w:rPr>
        <w:br w:type="textWrapping"/>
      </w:r>
      <w:r>
        <w:rPr>
          <w:rFonts w:ascii="Courier New" w:hAnsi="Courier New"/>
          <w:color w:val="000000"/>
          <w:sz w:val="17"/>
          <w:shd w:val="clear" w:fill="e0e0e0"/>
        </w:rPr>
        <w:t xml:space="preserve">if (F1) </w:t>
      </w:r>
      <w:r>
        <w:rPr>
          <w:rFonts w:ascii="Courier New" w:hAnsi="Courier New"/>
          <w:color w:val="000000"/>
          <w:sz w:val="17"/>
          <w:shd w:val="clear" w:fill="e0e0e0"/>
        </w:rPr>
        <w:br w:type="textWrapping"/>
      </w:r>
      <w:r>
        <w:rPr>
          <w:rFonts w:ascii="Courier New" w:hAnsi="Courier New"/>
          <w:color w:val="000000"/>
          <w:sz w:val="17"/>
          <w:shd w:val="clear" w:fill="e0e0e0"/>
        </w:rPr>
        <w:t xml:space="preserve">{if (F2) U2;}</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U1;</w:t>
      </w:r>
      <w:r>
        <w:rPr>
          <w:rFonts w:ascii="Courier New" w:hAnsi="Courier New"/>
          <w:color w:val="000000"/>
          <w:sz w:val="17"/>
          <w:shd w:val="clear" w:fill="e0e0e0"/>
        </w:rPr>
        <w:br w:type="textWrapping"/>
      </w:r>
    </w:p>
    <w:bookmarkEnd w:id="562"/>
    <w:bookmarkEnd w:id="561"/>
    <w:bookmarkStart w:id="563" w:name="d0e768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négy valós számot, és megszámolja, hány negatív!</w:t>
      </w:r>
    </w:p>
    <w:bookmarkEnd w:id="563"/>
    <w:bookmarkStart w:id="564" w:name="d0e768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egy négyjegyű természetes számot, és összeadja külön a páros, illetve páratlan számjegyeit!</w:t>
      </w:r>
    </w:p>
    <w:bookmarkEnd w:id="564"/>
    <w:bookmarkStart w:id="565" w:name="d0e769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négy ötjegyű természetes számot, megszámolja, melyikben található több 5-ös számjegy, és kiír egy megfelelő üzenetet! (Használjunk long változót a számok eltárolására.)</w:t>
      </w:r>
    </w:p>
    <w:bookmarkEnd w:id="565"/>
    <w:bookmarkStart w:id="566" w:name="d0e769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egy négyjegyű természetes számot, és kiszámítja a prímszám jegyeinek számtani közepét!</w:t>
      </w:r>
    </w:p>
    <w:bookmarkEnd w:id="566"/>
    <w:bookmarkStart w:id="567" w:name="d0e769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négy valós számot, és rendezi őket csökkenő sorrendbe az alábbi stratégiák szerint:</w:t>
      </w:r>
    </w:p>
    <w:bookmarkEnd w:id="567"/>
    <w:p>
      <w:pPr>
        <w:spacing w:before="200" w:after="0" w:line="240" w:lineRule="auto"/>
        <w:ind w:left="240" w:right="0" w:firstLine="0"/>
        <w:jc w:val="both"/>
      </w:pPr>
      <w:r>
        <w:rPr>
          <w:rFonts w:ascii="Times New Roman" w:hAnsi="Times New Roman"/>
          <w:color w:val="000000"/>
          <w:sz w:val="20"/>
        </w:rPr>
        <w:drawing>
          <wp:inline>
            <wp:extent cx="3810000" cy="1314634"/>
            <wp:docPr id="243" name="\\10.50.22.12\Queue\Queue\37\41\3741382b-147c-4277-87ac-1983201b66f3.docbook\unzip\images\78.png"/>
            <a:graphic>
              <a:graphicData uri="http://schemas.openxmlformats.org/drawingml/2006/picture">
                <p:pic>
                  <p:nvPicPr>
                    <p:cNvPr id="244" name="\\10.50.22.12\Queue\Queue\37\41\3741382b-147c-4277-87ac-1983201b66f3.docbook\unzip\images\78.png"/>
                    <p:cNvPicPr/>
                  </p:nvPicPr>
                  <p:blipFill>
                    <a:blip r:embed="r229"/>
                    <a:srcRect l="8683" t="0" r="8683" b="0"/>
                    <a:stretch>
                      <a:fillRect/>
                    </a:stretch>
                  </p:blipFill>
                  <p:spPr>
                    <a:xfrm>
                      <a:off x="0" y="0"/>
                      <a:ext cx="3810000" cy="1314634"/>
                    </a:xfrm>
                    <a:prstGeom prst="rect"/>
                  </p:spPr>
                </p:pic>
              </a:graphicData>
            </a:graphic>
          </wp:inline>
        </w:drawing>
      </w:r>
    </w:p>
    <w:bookmarkStart w:id="568" w:name="d0e770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a koordinátáival megadott P1, P2, P3 pontokról eldönti, hogy egy egyenesen találhatók-e! A kollinearitás feltétele:</w:t>
      </w:r>
    </w:p>
    <w:bookmarkEnd w:id="568"/>
    <w:p>
      <w:pPr>
        <w:spacing w:before="200" w:after="0" w:line="240" w:lineRule="auto"/>
        <w:ind w:left="240" w:right="0" w:firstLine="0"/>
        <w:jc w:val="both"/>
      </w:pPr>
      <w:r>
        <w:rPr>
          <w:rFonts w:ascii="Times New Roman" w:hAnsi="Times New Roman"/>
          <w:color w:val="000000"/>
          <w:sz w:val="20"/>
        </w:rPr>
        <w:drawing>
          <wp:inline>
            <wp:extent cx="1428750" cy="685896"/>
            <wp:docPr id="245" name="\\10.50.22.12\Queue\Queue\37\41\3741382b-147c-4277-87ac-1983201b66f3.docbook\unzip\images\79.png"/>
            <a:graphic>
              <a:graphicData uri="http://schemas.openxmlformats.org/drawingml/2006/picture">
                <p:pic>
                  <p:nvPicPr>
                    <p:cNvPr id="246" name="\\10.50.22.12\Queue\Queue\37\41\3741382b-147c-4277-87ac-1983201b66f3.docbook\unzip\images\79.png"/>
                    <p:cNvPicPr/>
                  </p:nvPicPr>
                  <p:blipFill>
                    <a:blip r:embed="r230"/>
                    <a:srcRect l="-669" t="0" r="-669" b="0"/>
                    <a:stretch>
                      <a:fillRect/>
                    </a:stretch>
                  </p:blipFill>
                  <p:spPr>
                    <a:xfrm>
                      <a:off x="0" y="0"/>
                      <a:ext cx="1428750" cy="685896"/>
                    </a:xfrm>
                    <a:prstGeom prst="rect"/>
                  </p:spPr>
                </p:pic>
              </a:graphicData>
            </a:graphic>
          </wp:inline>
        </w:drawing>
      </w:r>
    </w:p>
    <w:bookmarkStart w:id="569" w:name="d0e770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egy, a csúcspontjainak koordinátáival megadott háromszögről eldönti, hogy egyenlő szárú-e!</w:t>
      </w:r>
    </w:p>
    <w:bookmarkEnd w:id="569"/>
    <w:bookmarkStart w:id="570" w:name="d0e771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Olvassuk be egy háromszög 3 oldalát cm-ben (egy oldal legfeljebb 255 cm lehet)! Amennyiben szerkeszthető e három adatból háromszög, számítsuk ki a területét!</w:t>
      </w:r>
    </w:p>
    <w:bookmarkEnd w:id="570"/>
    <w:bookmarkStart w:id="571" w:name="d0e771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két szakasz (AB, CD) a végpontjaik koordinátái által. Döntsük el, hogy metszik-e egymást, és ha igen, állapítsuk meg, melyik pontban!</w:t>
      </w:r>
    </w:p>
    <w:bookmarkEnd w:id="571"/>
    <w:p>
      <w:pPr>
        <w:spacing w:before="200" w:after="0" w:line="240" w:lineRule="auto"/>
        <w:ind w:left="240" w:right="0" w:firstLine="0"/>
        <w:jc w:val="both"/>
      </w:pPr>
      <w:r>
        <w:rPr>
          <w:rFonts w:ascii="Times New Roman" w:hAnsi="Times New Roman"/>
          <w:i/>
          <w:color w:val="000000"/>
          <w:sz w:val="20"/>
        </w:rPr>
        <w:t>Ötlet:</w:t>
      </w:r>
      <w:r>
        <w:rPr>
          <w:rFonts w:ascii="Times New Roman" w:hAnsi="Times New Roman"/>
          <w:color w:val="000000"/>
          <w:sz w:val="20"/>
        </w:rPr>
        <w:t xml:space="preserve"> A metszés feltétele, hogy ne legyenek párhuzamosak, és az A, illetve B pontok legyenek a CD egyenes különböző oldalain, valamint a C, illetve D pontok az AB egyenes más-más oldalán. Két pont akkor van egy egyenes különböző oldalain, ha koordinátáikat behelyettesítve az egyenes egyenletébe, ellenkező előjelű értékeket adnak.</w:t>
      </w:r>
    </w:p>
    <w:bookmarkStart w:id="572" w:name="d0e772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egy karaktert! Írjuk ki az ASCII kódját, a következő és az előző karaktert az ASCII táblában, valamint azt, hogy a beolvasott karakter nagybetű-e vagy nem!</w:t>
      </w:r>
    </w:p>
    <w:bookmarkEnd w:id="572"/>
    <w:bookmarkStart w:id="573" w:name="d0e772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egy karaktert, majd írjuk ki, hogy nagybetű, kisbetű, szám, speciális karakter vagy egyéb!</w:t>
      </w:r>
    </w:p>
    <w:bookmarkEnd w:id="573"/>
    <w:bookmarkStart w:id="574" w:name="d0e772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egy dátumot: év, hó, nap. Írjuk ki, hogy ez a dátum az év hányadik napja!</w:t>
      </w:r>
    </w:p>
    <w:bookmarkEnd w:id="574"/>
    <w:p>
      <w:pPr>
        <w:spacing w:before="200" w:after="0" w:line="240" w:lineRule="auto"/>
        <w:ind w:left="240" w:right="0" w:firstLine="0"/>
        <w:jc w:val="both"/>
      </w:pPr>
      <w:r>
        <w:rPr>
          <w:rFonts w:ascii="Times New Roman" w:hAnsi="Times New Roman"/>
          <w:i/>
          <w:color w:val="000000"/>
          <w:sz w:val="20"/>
        </w:rPr>
        <w:t>Ötlet:</w:t>
      </w:r>
      <w:r>
        <w:rPr>
          <w:rFonts w:ascii="Times New Roman" w:hAnsi="Times New Roman"/>
          <w:color w:val="000000"/>
          <w:sz w:val="20"/>
        </w:rPr>
        <w:t xml:space="preserve"> Helyezzük egy break nélküli switch utasításba a hónapokat, ezek fordított sorrendje szerint.</w:t>
      </w:r>
    </w:p>
    <w:bookmarkStart w:id="575" w:name="d0e773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két egyenes két-két pontjuk koordinátái által. Határozzuk meg egymáshoz viszonyított helyzetüket (párhuzamosak (</w:t>
      </w:r>
      <w:r>
        <w:rPr>
          <w:rFonts w:ascii="Times New Roman" w:hAnsi="Times New Roman"/>
          <w:i/>
          <w:color w:val="000000"/>
          <w:sz w:val="20"/>
        </w:rPr>
        <w:t>m</w:t>
      </w:r>
      <w:r>
        <w:rPr>
          <w:rFonts w:ascii="Times New Roman" w:hAnsi="Times New Roman"/>
          <w:i/>
          <w:color w:val="000000"/>
          <w:sz w:val="15"/>
          <w:vertAlign w:val="subscript"/>
        </w:rPr>
        <w:t>1</w:t>
      </w:r>
      <w:r>
        <w:rPr>
          <w:rFonts w:ascii="Times New Roman" w:hAnsi="Times New Roman"/>
          <w:i/>
          <w:color w:val="000000"/>
          <w:sz w:val="20"/>
        </w:rPr>
        <w:t>=m</w:t>
      </w:r>
      <w:r>
        <w:rPr>
          <w:rFonts w:ascii="Times New Roman" w:hAnsi="Times New Roman"/>
          <w:i/>
          <w:color w:val="000000"/>
          <w:sz w:val="15"/>
          <w:vertAlign w:val="subscript"/>
        </w:rPr>
        <w:t>2</w:t>
      </w:r>
      <w:r>
        <w:rPr>
          <w:rFonts w:ascii="Times New Roman" w:hAnsi="Times New Roman"/>
          <w:color w:val="000000"/>
          <w:sz w:val="20"/>
        </w:rPr>
        <w:t>), metszők, merőlegesek (</w:t>
      </w:r>
      <w:r>
        <w:rPr>
          <w:rFonts w:ascii="Times New Roman" w:hAnsi="Times New Roman"/>
          <w:i/>
          <w:color w:val="000000"/>
          <w:sz w:val="20"/>
        </w:rPr>
        <w:t>m</w:t>
      </w:r>
      <w:r>
        <w:rPr>
          <w:rFonts w:ascii="Times New Roman" w:hAnsi="Times New Roman"/>
          <w:i/>
          <w:color w:val="000000"/>
          <w:sz w:val="15"/>
          <w:vertAlign w:val="subscript"/>
        </w:rPr>
        <w:t>1</w:t>
      </w:r>
      <w:r>
        <w:rPr>
          <w:rFonts w:ascii="Times New Roman" w:hAnsi="Times New Roman"/>
          <w:i/>
          <w:color w:val="000000"/>
          <w:sz w:val="20"/>
        </w:rPr>
        <w:t>m</w:t>
      </w:r>
      <w:r>
        <w:rPr>
          <w:rFonts w:ascii="Times New Roman" w:hAnsi="Times New Roman"/>
          <w:i/>
          <w:color w:val="000000"/>
          <w:sz w:val="15"/>
          <w:vertAlign w:val="subscript"/>
        </w:rPr>
        <w:t>2</w:t>
      </w:r>
      <w:r>
        <w:rPr>
          <w:rFonts w:ascii="Times New Roman" w:hAnsi="Times New Roman"/>
          <w:i/>
          <w:color w:val="000000"/>
          <w:sz w:val="20"/>
        </w:rPr>
        <w:t>=−1</w:t>
      </w:r>
      <w:r>
        <w:rPr>
          <w:rFonts w:ascii="Times New Roman" w:hAnsi="Times New Roman"/>
          <w:color w:val="000000"/>
          <w:sz w:val="20"/>
        </w:rPr>
        <w:t xml:space="preserve">)), ahol </w:t>
      </w:r>
      <w:r>
        <w:rPr>
          <w:rFonts w:ascii="Times New Roman" w:hAnsi="Times New Roman"/>
          <w:i/>
          <w:color w:val="000000"/>
          <w:sz w:val="20"/>
        </w:rPr>
        <w:t>m</w:t>
      </w:r>
      <w:r>
        <w:rPr>
          <w:rFonts w:ascii="Times New Roman" w:hAnsi="Times New Roman"/>
          <w:i/>
          <w:color w:val="000000"/>
          <w:sz w:val="15"/>
          <w:vertAlign w:val="subscript"/>
        </w:rPr>
        <w:t>1</w:t>
      </w:r>
      <w:r>
        <w:rPr>
          <w:rFonts w:ascii="Times New Roman" w:hAnsi="Times New Roman"/>
          <w:color w:val="000000"/>
          <w:sz w:val="20"/>
        </w:rPr>
        <w:t xml:space="preserve"> és </w:t>
      </w:r>
      <w:r>
        <w:rPr>
          <w:rFonts w:ascii="Times New Roman" w:hAnsi="Times New Roman"/>
          <w:i/>
          <w:color w:val="000000"/>
          <w:sz w:val="20"/>
        </w:rPr>
        <w:t>m</w:t>
      </w:r>
      <w:r>
        <w:rPr>
          <w:rFonts w:ascii="Times New Roman" w:hAnsi="Times New Roman"/>
          <w:i/>
          <w:color w:val="000000"/>
          <w:sz w:val="15"/>
          <w:vertAlign w:val="subscript"/>
        </w:rPr>
        <w:t>2</w:t>
      </w:r>
      <w:r>
        <w:rPr>
          <w:rFonts w:ascii="Times New Roman" w:hAnsi="Times New Roman"/>
          <w:color w:val="000000"/>
          <w:sz w:val="20"/>
        </w:rPr>
        <w:t xml:space="preserve"> a két egyenes iránytényezői.</w:t>
      </w:r>
    </w:p>
    <w:bookmarkEnd w:id="575"/>
    <w:bookmarkStart w:id="576" w:name="d0e776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Adottak egy kör középpontjának koordinátái és a sugara. Ellenőrizzük egy pont, egy egyenes, illetve egy másik kör hozzá viszonyított helyzetét!</w:t>
      </w:r>
    </w:p>
    <w:bookmarkEnd w:id="576"/>
    <w:p>
      <w:pPr>
        <w:spacing w:before="200" w:after="0" w:line="240" w:lineRule="auto"/>
        <w:ind w:left="240" w:right="0" w:firstLine="0"/>
        <w:jc w:val="both"/>
      </w:pPr>
      <w:r>
        <w:rPr>
          <w:rFonts w:ascii="Times New Roman" w:hAnsi="Times New Roman"/>
          <w:i/>
          <w:color w:val="000000"/>
          <w:sz w:val="20"/>
        </w:rPr>
        <w:t>Ötlet:</w:t>
      </w:r>
      <w:r>
        <w:rPr>
          <w:rFonts w:ascii="Times New Roman" w:hAnsi="Times New Roman"/>
          <w:color w:val="000000"/>
          <w:sz w:val="20"/>
        </w:rPr>
        <w:t xml:space="preserve"> Kiszámítjuk a kör középpontjának távolságát a ponttól, az egyenestől és a másik kör középpontjától.</w:t>
      </w:r>
    </w:p>
    <w:bookmarkStart w:id="577" w:name="d0e777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Ugyanaz a feladat, de a körök három pont által adottak. Adott középpontú és sugarú kör egyenlete:</w:t>
      </w:r>
    </w:p>
    <w:bookmarkEnd w:id="577"/>
    <w:p>
      <w:pPr>
        <w:spacing w:before="200" w:after="0" w:line="240" w:lineRule="auto"/>
        <w:ind w:left="240" w:right="0" w:firstLine="0"/>
        <w:jc w:val="both"/>
      </w:pPr>
      <w:r>
        <w:rPr>
          <w:rFonts w:ascii="Times New Roman" w:hAnsi="Times New Roman"/>
          <w:color w:val="000000"/>
          <w:sz w:val="20"/>
        </w:rPr>
        <w:drawing>
          <wp:inline>
            <wp:extent cx="1905000" cy="352474"/>
            <wp:docPr id="247" name="\\10.50.22.12\Queue\Queue\37\41\3741382b-147c-4277-87ac-1983201b66f3.docbook\unzip\images\80.png"/>
            <a:graphic>
              <a:graphicData uri="http://schemas.openxmlformats.org/drawingml/2006/picture">
                <p:pic>
                  <p:nvPicPr>
                    <p:cNvPr id="248" name="\\10.50.22.12\Queue\Queue\37\41\3741382b-147c-4277-87ac-1983201b66f3.docbook\unzip\images\80.png"/>
                    <p:cNvPicPr/>
                  </p:nvPicPr>
                  <p:blipFill>
                    <a:blip r:embed="r231"/>
                    <a:srcRect l="5562" t="0" r="5562" b="0"/>
                    <a:stretch>
                      <a:fillRect/>
                    </a:stretch>
                  </p:blipFill>
                  <p:spPr>
                    <a:xfrm>
                      <a:off x="0" y="0"/>
                      <a:ext cx="1905000" cy="352474"/>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t>Három nem kollineáris ponton átmenő kör egyenlete:</w:t>
      </w:r>
    </w:p>
    <w:p>
      <w:pPr>
        <w:spacing w:before="200" w:after="0" w:line="240" w:lineRule="auto"/>
        <w:ind w:left="240" w:right="0" w:firstLine="0"/>
        <w:jc w:val="both"/>
      </w:pPr>
      <w:r>
        <w:rPr>
          <w:rFonts w:ascii="Times New Roman" w:hAnsi="Times New Roman"/>
          <w:color w:val="000000"/>
          <w:sz w:val="20"/>
        </w:rPr>
        <w:drawing>
          <wp:inline>
            <wp:extent cx="1905000" cy="895475"/>
            <wp:docPr id="249" name="\\10.50.22.12\Queue\Queue\37\41\3741382b-147c-4277-87ac-1983201b66f3.docbook\unzip\images\81.png"/>
            <a:graphic>
              <a:graphicData uri="http://schemas.openxmlformats.org/drawingml/2006/picture">
                <p:pic>
                  <p:nvPicPr>
                    <p:cNvPr id="250" name="\\10.50.22.12\Queue\Queue\37\41\3741382b-147c-4277-87ac-1983201b66f3.docbook\unzip\images\81.png"/>
                    <p:cNvPicPr/>
                  </p:nvPicPr>
                  <p:blipFill>
                    <a:blip r:embed="r232"/>
                    <a:srcRect l="6528" t="0" r="6528" b="0"/>
                    <a:stretch>
                      <a:fillRect/>
                    </a:stretch>
                  </p:blipFill>
                  <p:spPr>
                    <a:xfrm>
                      <a:off x="0" y="0"/>
                      <a:ext cx="1905000" cy="895475"/>
                    </a:xfrm>
                    <a:prstGeom prst="rect"/>
                  </p:spPr>
                </p:pic>
              </a:graphicData>
            </a:graphic>
          </wp:inline>
        </w:drawing>
      </w:r>
    </w:p>
    <w:p>
      <w:pPr>
        <w:spacing w:before="200" w:after="0" w:line="240" w:lineRule="auto"/>
        <w:ind w:left="240" w:right="0" w:firstLine="0"/>
        <w:jc w:val="both"/>
      </w:pPr>
      <w:r>
        <w:rPr>
          <w:rFonts w:ascii="Times New Roman" w:hAnsi="Times New Roman"/>
          <w:i/>
          <w:color w:val="000000"/>
          <w:sz w:val="20"/>
        </w:rPr>
        <w:t>Megjegyzések:</w:t>
      </w:r>
    </w:p>
    <w:p>
      <w:pPr>
        <w:spacing w:before="200" w:after="0" w:line="240" w:lineRule="auto"/>
        <w:ind w:left="240" w:right="0" w:firstLine="0"/>
        <w:jc w:val="both"/>
      </w:pPr>
      <w:r>
        <w:rPr>
          <w:rFonts w:ascii="Times New Roman" w:hAnsi="Times New Roman"/>
          <w:color w:val="000000"/>
          <w:sz w:val="20"/>
        </w:rPr>
        <w:t>− Csak az ismert utasításokat használjuk!</w:t>
      </w:r>
    </w:p>
    <w:p>
      <w:pPr>
        <w:spacing w:before="200" w:after="0" w:line="240" w:lineRule="auto"/>
        <w:ind w:left="240" w:right="0" w:firstLine="0"/>
        <w:jc w:val="both"/>
      </w:pPr>
      <w:r>
        <w:rPr>
          <w:rFonts w:ascii="Times New Roman" w:hAnsi="Times New Roman"/>
          <w:color w:val="000000"/>
          <w:sz w:val="20"/>
        </w:rPr>
        <w:t>− Használjunk minimális számú változót!</w:t>
      </w:r>
    </w:p>
    <w:p>
      <w:pPr>
        <w:spacing w:before="200" w:after="0" w:line="240" w:lineRule="auto"/>
        <w:ind w:left="240" w:right="0" w:firstLine="0"/>
        <w:jc w:val="both"/>
      </w:pPr>
      <w:r>
        <w:rPr>
          <w:rFonts w:ascii="Times New Roman" w:hAnsi="Times New Roman"/>
          <w:color w:val="000000"/>
          <w:sz w:val="20"/>
        </w:rPr>
        <w:t xml:space="preserve">− Használjuk mind a </w:t>
      </w:r>
      <w:r>
        <w:rPr>
          <w:rFonts w:ascii="Times New Roman" w:hAnsi="Times New Roman"/>
          <w:b/>
          <w:color w:val="000000"/>
          <w:sz w:val="20"/>
        </w:rPr>
        <w:t>scanf</w:t>
      </w:r>
      <w:r>
        <w:rPr>
          <w:rFonts w:ascii="Times New Roman" w:hAnsi="Times New Roman"/>
          <w:color w:val="000000"/>
          <w:sz w:val="20"/>
        </w:rPr>
        <w:t xml:space="preserve">, </w:t>
      </w:r>
      <w:r>
        <w:rPr>
          <w:rFonts w:ascii="Times New Roman" w:hAnsi="Times New Roman"/>
          <w:b/>
          <w:color w:val="000000"/>
          <w:sz w:val="20"/>
        </w:rPr>
        <w:t>printf</w:t>
      </w:r>
      <w:r>
        <w:rPr>
          <w:rFonts w:ascii="Times New Roman" w:hAnsi="Times New Roman"/>
          <w:color w:val="000000"/>
          <w:sz w:val="20"/>
        </w:rPr>
        <w:t xml:space="preserve">, mind az </w:t>
      </w:r>
      <w:r>
        <w:rPr>
          <w:rFonts w:ascii="Times New Roman" w:hAnsi="Times New Roman"/>
          <w:b/>
          <w:color w:val="000000"/>
          <w:sz w:val="20"/>
        </w:rPr>
        <w:t>fscanf</w:t>
      </w:r>
      <w:r>
        <w:rPr>
          <w:rFonts w:ascii="Times New Roman" w:hAnsi="Times New Roman"/>
          <w:color w:val="000000"/>
          <w:sz w:val="20"/>
        </w:rPr>
        <w:t xml:space="preserve">, </w:t>
      </w:r>
      <w:r>
        <w:rPr>
          <w:rFonts w:ascii="Times New Roman" w:hAnsi="Times New Roman"/>
          <w:b/>
          <w:color w:val="000000"/>
          <w:sz w:val="20"/>
        </w:rPr>
        <w:t>fprintf</w:t>
      </w:r>
      <w:r>
        <w:rPr>
          <w:rFonts w:ascii="Times New Roman" w:hAnsi="Times New Roman"/>
          <w:color w:val="000000"/>
          <w:sz w:val="20"/>
        </w:rPr>
        <w:t xml:space="preserve"> függvényeket!</w:t>
      </w:r>
    </w:p>
    <w:bookmarkStart w:id="578" w:name="d0e780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Generáljuk a következő számsorozatok esetében az első </w:t>
      </w:r>
      <w:r>
        <w:rPr>
          <w:rFonts w:ascii="Times New Roman" w:hAnsi="Times New Roman"/>
          <w:i/>
          <w:color w:val="000000"/>
          <w:sz w:val="20"/>
        </w:rPr>
        <w:t>n</w:t>
      </w:r>
      <w:r>
        <w:rPr>
          <w:rFonts w:ascii="Times New Roman" w:hAnsi="Times New Roman"/>
          <w:color w:val="000000"/>
          <w:sz w:val="20"/>
        </w:rPr>
        <w:t xml:space="preserve"> elemet, és egy másik megoldással a sorozat </w:t>
      </w:r>
      <w:r>
        <w:rPr>
          <w:rFonts w:ascii="Times New Roman" w:hAnsi="Times New Roman"/>
          <w:i/>
          <w:color w:val="000000"/>
          <w:sz w:val="20"/>
        </w:rPr>
        <w:t>n</w:t>
      </w:r>
      <w:r>
        <w:rPr>
          <w:rFonts w:ascii="Times New Roman" w:hAnsi="Times New Roman"/>
          <w:color w:val="000000"/>
          <w:sz w:val="20"/>
        </w:rPr>
        <w:t>-edik elemét:</w:t>
      </w:r>
    </w:p>
    <w:bookmarkEnd w:id="578"/>
    <w:bookmarkStart w:id="579" w:name="d0e7809"/>
    <w:bookmarkStart w:id="580" w:name="d0e7810"/>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1, 2, 3, 4, 5, . . .</w:t>
      </w:r>
    </w:p>
    <w:bookmarkEnd w:id="580"/>
    <w:bookmarkEnd w:id="579"/>
    <w:bookmarkStart w:id="581" w:name="d0e7813"/>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1, 3, 5, 7, . . .</w:t>
      </w:r>
    </w:p>
    <w:bookmarkEnd w:id="581"/>
    <w:bookmarkStart w:id="582" w:name="d0e7816"/>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0, 2, 4, 6, 8, . . .</w:t>
      </w:r>
    </w:p>
    <w:bookmarkEnd w:id="582"/>
    <w:bookmarkStart w:id="583" w:name="d0e7819"/>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2, 3, 5, 7, 11, 13, 17, 19, . . .</w:t>
      </w:r>
    </w:p>
    <w:bookmarkEnd w:id="583"/>
    <w:bookmarkStart w:id="584" w:name="d0e7822"/>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0, 1, 1, 2, 3, 5, 8, 13, 21, 34, . . .</w:t>
      </w:r>
    </w:p>
    <w:bookmarkEnd w:id="584"/>
    <w:bookmarkStart w:id="585" w:name="d0e7825"/>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1, 1, 2, 1, 2, 3, 1, 2, 3, 4, . . .</w:t>
      </w:r>
    </w:p>
    <w:bookmarkEnd w:id="585"/>
    <w:bookmarkStart w:id="586" w:name="d0e7828"/>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1, 2, 1, 3, 2, 1, 4, 3, 2, 1, . . .</w:t>
      </w:r>
    </w:p>
    <w:bookmarkEnd w:id="586"/>
    <w:bookmarkStart w:id="587" w:name="d0e7831"/>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1, 2, 2, 3, 3, 3, 4, 4, 4, 4, . . .</w:t>
      </w:r>
    </w:p>
    <w:bookmarkEnd w:id="587"/>
    <w:bookmarkStart w:id="588" w:name="d0e7834"/>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2, 3, 3, 4, 4, 4, 5, 5, 5, 5, . . .</w:t>
      </w:r>
    </w:p>
    <w:bookmarkEnd w:id="588"/>
    <w:bookmarkStart w:id="589" w:name="d0e7837"/>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0, 1, 2, 1, 2, 2, 3, 2, 3, 3, 3, 4, 3, 4, 4, 4, 4, 5, . . .</w:t>
      </w:r>
    </w:p>
    <w:bookmarkEnd w:id="589"/>
    <w:bookmarkStart w:id="590" w:name="d0e7840"/>
    <w:p>
      <w:pPr>
        <w:numPr>
          <w:ilvl w:val="0"/>
          <w:numId w:val="64"/>
        </w:numPr>
        <w:tabs>
          <w:tab w:val="left" w:pos="480"/>
        </w:tabs>
        <w:spacing w:before="200" w:after="0" w:line="240" w:lineRule="auto"/>
        <w:ind w:left="480" w:right="0" w:hanging="240"/>
        <w:jc w:val="both"/>
      </w:pPr>
      <w:r>
        <w:rPr>
          <w:rFonts w:ascii="Times New Roman" w:hAnsi="Times New Roman"/>
          <w:color w:val="000000"/>
          <w:sz w:val="20"/>
        </w:rPr>
        <w:t>1, 1, 2, 2, 1, 2, 3, 3, 3, 1, 2, 3, 4, 4, 4, 4, . . .</w:t>
      </w:r>
    </w:p>
    <w:bookmarkEnd w:id="590"/>
    <w:bookmarkStart w:id="591" w:name="d0e784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Számítsuk ki a következő kifejezések értékét:</w:t>
      </w:r>
    </w:p>
    <w:bookmarkEnd w:id="591"/>
    <w:bookmarkStart w:id="592" w:name="d0e7846"/>
    <w:bookmarkStart w:id="593" w:name="d0e7847"/>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E1 = 1 + 2 + 3 + . . . + n</w:t>
      </w:r>
    </w:p>
    <w:bookmarkEnd w:id="593"/>
    <w:bookmarkEnd w:id="592"/>
    <w:bookmarkStart w:id="594" w:name="d0e7850"/>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E2 = −1 + 2 − 3 + 4 − 5 + 6 + . . . + (−1)</w:t>
      </w:r>
      <w:r>
        <w:rPr>
          <w:rFonts w:ascii="Times New Roman" w:hAnsi="Times New Roman"/>
          <w:color w:val="000000"/>
          <w:sz w:val="15"/>
          <w:vertAlign w:val="superscript"/>
        </w:rPr>
        <w:t>n</w:t>
      </w:r>
      <w:r>
        <w:rPr>
          <w:rFonts w:ascii="Times New Roman" w:hAnsi="Times New Roman"/>
          <w:color w:val="000000"/>
          <w:sz w:val="20"/>
        </w:rPr>
        <w:t xml:space="preserve"> · n</w:t>
      </w:r>
    </w:p>
    <w:bookmarkEnd w:id="594"/>
    <w:bookmarkStart w:id="595" w:name="d0e7856"/>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E3 = 1 · 2 + 3 · 4 + 5 · 6 + . . . + (2n − 1) · 2n</w:t>
      </w:r>
    </w:p>
    <w:bookmarkEnd w:id="595"/>
    <w:bookmarkStart w:id="596" w:name="d0e7859"/>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E4 = 1/(1 + 2) · 2/(2 + 3) · 3/(3 + 4) · . . . · n/[n + (n + 1)]</w:t>
      </w:r>
    </w:p>
    <w:bookmarkEnd w:id="596"/>
    <w:bookmarkStart w:id="597" w:name="d0e7862"/>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E5 = −2 + 3 − 5 + 7 − 11 + 13 − 17 + 19 − . . . (n-edik tag)</w:t>
      </w:r>
    </w:p>
    <w:bookmarkEnd w:id="597"/>
    <w:bookmarkStart w:id="598" w:name="d0e7865"/>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E6 = −1/1+(1 · 2)/(1+2)−(1 · 2 · 3)/(1+2+3)+. . .+(−1)</w:t>
      </w:r>
      <w:r>
        <w:rPr>
          <w:rFonts w:ascii="Times New Roman" w:hAnsi="Times New Roman"/>
          <w:color w:val="000000"/>
          <w:sz w:val="15"/>
          <w:vertAlign w:val="superscript"/>
        </w:rPr>
        <w:t>n</w:t>
      </w:r>
      <w:r>
        <w:rPr>
          <w:rFonts w:ascii="Times New Roman" w:hAnsi="Times New Roman"/>
          <w:color w:val="000000"/>
          <w:sz w:val="20"/>
        </w:rPr>
        <w:t>(1 · 2 · 3 · . . . · n)/(1 + 2 + 3 + . . . + n)</w:t>
      </w:r>
    </w:p>
    <w:bookmarkEnd w:id="598"/>
    <w:bookmarkStart w:id="599" w:name="d0e7871"/>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E7 = 1+2+3−4+5−6−7+8−9−10−11−12+13−14 . . . (n-szer)</w:t>
      </w:r>
    </w:p>
    <w:bookmarkEnd w:id="599"/>
    <w:bookmarkStart w:id="600" w:name="d0e7874"/>
    <w:p>
      <w:pPr>
        <w:numPr>
          <w:ilvl w:val="0"/>
          <w:numId w:val="65"/>
        </w:numPr>
        <w:tabs>
          <w:tab w:val="left" w:pos="480"/>
        </w:tabs>
        <w:spacing w:before="200" w:after="0" w:line="240" w:lineRule="auto"/>
        <w:ind w:left="480" w:right="0" w:hanging="240"/>
        <w:jc w:val="both"/>
      </w:pPr>
      <w:r>
        <w:rPr>
          <w:rFonts w:ascii="Times New Roman" w:hAnsi="Times New Roman"/>
          <w:color w:val="000000"/>
          <w:sz w:val="20"/>
        </w:rPr>
        <w:t>E9 = 1/2 + 4/3 + 9/5 + 16/7 + 25/11 + 36/13 + . . . (n-edik tag)</w:t>
      </w:r>
    </w:p>
    <w:bookmarkEnd w:id="600"/>
    <w:bookmarkStart w:id="601" w:name="d0e787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Egy számsorozat elemein végezzük el az alábbi feladatokat:</w:t>
      </w:r>
    </w:p>
    <w:bookmarkEnd w:id="601"/>
    <w:p>
      <w:pPr>
        <w:spacing w:before="200" w:after="0" w:line="240" w:lineRule="auto"/>
        <w:ind w:left="240" w:right="0" w:firstLine="0"/>
        <w:jc w:val="both"/>
      </w:pPr>
      <w:r>
        <w:rPr>
          <w:rFonts w:ascii="Times New Roman" w:hAnsi="Times New Roman"/>
          <w:color w:val="000000"/>
          <w:sz w:val="20"/>
        </w:rPr>
        <w:t>Összeg-, átlag-, szorzatszámítás, számoljuk meg a párosok, illetve páratlanok számát, ellenőrizzük, hogy tartalmaz-e teljes négyzetet, állapítsuk meg a minimum értékét, az első minimum pozícióját, az utolsó minimum pozícióját, számítsuk ki a párosok médiáját, a páratlanok maximumát, a prímek számát!</w:t>
      </w:r>
    </w:p>
    <w:p>
      <w:pPr>
        <w:spacing w:before="200" w:after="0" w:line="240" w:lineRule="auto"/>
        <w:ind w:left="240" w:right="0" w:firstLine="0"/>
        <w:jc w:val="both"/>
      </w:pPr>
      <w:r>
        <w:rPr>
          <w:rFonts w:ascii="Times New Roman" w:hAnsi="Times New Roman"/>
          <w:color w:val="000000"/>
          <w:sz w:val="20"/>
        </w:rPr>
        <w:t>A számsorozat elemeit állítsuk a program rendelkezésére:</w:t>
      </w:r>
    </w:p>
    <w:p>
      <w:pPr>
        <w:spacing w:before="200" w:after="0" w:line="240" w:lineRule="auto"/>
        <w:ind w:left="240" w:right="0" w:firstLine="0"/>
        <w:jc w:val="both"/>
      </w:pPr>
      <w:r>
        <w:rPr>
          <w:rFonts w:ascii="Times New Roman" w:hAnsi="Times New Roman"/>
          <w:color w:val="000000"/>
          <w:sz w:val="20"/>
        </w:rPr>
        <w:t xml:space="preserve">a) Véletlenszám-generátorral </w:t>
      </w:r>
      <w:r>
        <w:rPr>
          <w:rFonts w:ascii="Times New Roman" w:hAnsi="Times New Roman"/>
          <w:i/>
          <w:color w:val="000000"/>
          <w:sz w:val="20"/>
        </w:rPr>
        <w:t>n</w:t>
      </w:r>
      <w:r>
        <w:rPr>
          <w:rFonts w:ascii="Times New Roman" w:hAnsi="Times New Roman"/>
          <w:color w:val="000000"/>
          <w:sz w:val="20"/>
        </w:rPr>
        <w:t xml:space="preserve"> darab 100-nál kisebb természetes számot!</w:t>
      </w:r>
    </w:p>
    <w:p>
      <w:pPr>
        <w:spacing w:before="200" w:after="0" w:line="240" w:lineRule="auto"/>
        <w:ind w:left="240" w:right="0" w:firstLine="0"/>
        <w:jc w:val="both"/>
      </w:pPr>
      <w:r>
        <w:rPr>
          <w:rFonts w:ascii="Times New Roman" w:hAnsi="Times New Roman"/>
          <w:color w:val="000000"/>
          <w:sz w:val="20"/>
        </w:rPr>
        <w:t>b) Véletlenszám-generátorral egész számokat a [-10, 10] intervallumból, amíg eltaláljuk a 0-t!</w:t>
      </w:r>
    </w:p>
    <w:p>
      <w:pPr>
        <w:spacing w:before="200" w:after="0" w:line="240" w:lineRule="auto"/>
        <w:ind w:left="240" w:right="0" w:firstLine="0"/>
        <w:jc w:val="both"/>
      </w:pPr>
      <w:r>
        <w:rPr>
          <w:rFonts w:ascii="Times New Roman" w:hAnsi="Times New Roman"/>
          <w:color w:val="000000"/>
          <w:sz w:val="20"/>
        </w:rPr>
        <w:t>c) Állományból olvasva egy</w:t>
      </w:r>
      <w:r>
        <w:rPr>
          <w:rFonts w:ascii="Times New Roman" w:hAnsi="Times New Roman"/>
          <w:i/>
          <w:color w:val="000000"/>
          <w:sz w:val="20"/>
        </w:rPr>
        <w:t xml:space="preserve"> n</w:t>
      </w:r>
      <w:r>
        <w:rPr>
          <w:rFonts w:ascii="Times New Roman" w:hAnsi="Times New Roman"/>
          <w:color w:val="000000"/>
          <w:sz w:val="20"/>
        </w:rPr>
        <w:t xml:space="preserve"> elemű egész számsorozatot!</w:t>
      </w:r>
    </w:p>
    <w:p>
      <w:pPr>
        <w:spacing w:before="200" w:after="0" w:line="240" w:lineRule="auto"/>
        <w:ind w:left="240" w:right="0" w:firstLine="0"/>
        <w:jc w:val="both"/>
      </w:pPr>
      <w:r>
        <w:rPr>
          <w:rFonts w:ascii="Times New Roman" w:hAnsi="Times New Roman"/>
          <w:color w:val="000000"/>
          <w:sz w:val="20"/>
        </w:rPr>
        <w:t>d) Egész számokat olvasva a billentyűzetről 0 végjelig!</w:t>
      </w:r>
    </w:p>
    <w:bookmarkStart w:id="602" w:name="d0e789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egy 0-val végződő, egészekből álló számsorozatot! Írjuk ki a harmadik legnagyobb elemét és annak sorszámát is! Valamely feltétel nem teljesülése esetén (például, ha 3-nál kevesebb elemünk van) a program adjon hibajelzést.</w:t>
      </w:r>
    </w:p>
    <w:bookmarkEnd w:id="602"/>
    <w:bookmarkStart w:id="603" w:name="d0e790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Mit valósít meg az alábbi programrészlet? Írd át úgy, hogy ugyanezt valósítsa meg, de do-while ciklussal ! A feladatot papíron oldjuk meg!</w:t>
      </w:r>
    </w:p>
    <w:bookmarkEnd w:id="603"/>
    <w:bookmarkStart w:id="604" w:name="d0e790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x, k = 0;</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scanf("%d", &amp;x);</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while(x) k++;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k);</w:t>
      </w:r>
      <w:r>
        <w:rPr>
          <w:rFonts w:ascii="Courier New" w:hAnsi="Courier New"/>
          <w:color w:val="000000"/>
          <w:sz w:val="17"/>
          <w:shd w:val="clear" w:fill="e0e0e0"/>
        </w:rPr>
        <w:br w:type="textWrapping"/>
      </w:r>
    </w:p>
    <w:bookmarkEnd w:id="604"/>
    <w:bookmarkStart w:id="605" w:name="d0e790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Melyek a végtelen ciklusok? A feladatot papíron oldjuk meg!</w:t>
      </w:r>
    </w:p>
    <w:bookmarkEnd w:id="605"/>
    <w:bookmarkStart w:id="606" w:name="d0e790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a. i = 10; while(i−);</w:t>
      </w:r>
      <w:r>
        <w:rPr>
          <w:rFonts w:ascii="Courier New" w:hAnsi="Courier New"/>
          <w:color w:val="000000"/>
          <w:sz w:val="17"/>
          <w:shd w:val="clear" w:fill="e0e0e0"/>
        </w:rPr>
        <w:br w:type="textWrapping"/>
      </w:r>
      <w:r>
        <w:rPr>
          <w:rFonts w:ascii="Courier New" w:hAnsi="Courier New"/>
          <w:color w:val="000000"/>
          <w:sz w:val="17"/>
          <w:shd w:val="clear" w:fill="e0e0e0"/>
        </w:rPr>
        <w:t xml:space="preserve">b. while(i = 10) i−;</w:t>
      </w:r>
      <w:r>
        <w:rPr>
          <w:rFonts w:ascii="Courier New" w:hAnsi="Courier New"/>
          <w:color w:val="000000"/>
          <w:sz w:val="17"/>
          <w:shd w:val="clear" w:fill="e0e0e0"/>
        </w:rPr>
        <w:br w:type="textWrapping"/>
      </w:r>
      <w:r>
        <w:rPr>
          <w:rFonts w:ascii="Courier New" w:hAnsi="Courier New"/>
          <w:color w:val="000000"/>
          <w:sz w:val="17"/>
          <w:shd w:val="clear" w:fill="e0e0e0"/>
        </w:rPr>
        <w:t xml:space="preserve">c. for(x = 1; x = 10; x++);</w:t>
      </w:r>
      <w:r>
        <w:rPr>
          <w:rFonts w:ascii="Courier New" w:hAnsi="Courier New"/>
          <w:color w:val="000000"/>
          <w:sz w:val="17"/>
          <w:shd w:val="clear" w:fill="e0e0e0"/>
        </w:rPr>
        <w:br w:type="textWrapping"/>
      </w:r>
      <w:r>
        <w:rPr>
          <w:rFonts w:ascii="Courier New" w:hAnsi="Courier New"/>
          <w:color w:val="000000"/>
          <w:sz w:val="17"/>
          <w:shd w:val="clear" w:fill="e0e0e0"/>
        </w:rPr>
        <w:t xml:space="preserve">d. for(x = 1; x == 10; x++);</w:t>
      </w:r>
      <w:r>
        <w:rPr>
          <w:rFonts w:ascii="Courier New" w:hAnsi="Courier New"/>
          <w:color w:val="000000"/>
          <w:sz w:val="17"/>
          <w:shd w:val="clear" w:fill="e0e0e0"/>
        </w:rPr>
        <w:br w:type="textWrapping"/>
      </w:r>
    </w:p>
    <w:bookmarkEnd w:id="606"/>
    <w:bookmarkStart w:id="607" w:name="d0e791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kiszámítja és másodpercenkénti bontásban táblázatosan kiírja a </w:t>
      </w:r>
      <w:r>
        <w:rPr>
          <w:rFonts w:ascii="Times New Roman" w:hAnsi="Times New Roman"/>
          <w:i/>
          <w:color w:val="000000"/>
          <w:sz w:val="20"/>
        </w:rPr>
        <w:t>v0</w:t>
      </w:r>
      <w:r>
        <w:rPr>
          <w:rFonts w:ascii="Times New Roman" w:hAnsi="Times New Roman"/>
          <w:color w:val="000000"/>
          <w:sz w:val="20"/>
        </w:rPr>
        <w:t xml:space="preserve"> kezdősebességű, a gyorsulással egyenletesen gyorsuló mozgást végző test által </w:t>
      </w:r>
      <w:r>
        <w:rPr>
          <w:rFonts w:ascii="Times New Roman" w:hAnsi="Times New Roman"/>
          <w:i/>
          <w:color w:val="000000"/>
          <w:sz w:val="20"/>
        </w:rPr>
        <w:t>t</w:t>
      </w:r>
      <w:r>
        <w:rPr>
          <w:rFonts w:ascii="Times New Roman" w:hAnsi="Times New Roman"/>
          <w:color w:val="000000"/>
          <w:sz w:val="20"/>
        </w:rPr>
        <w:t xml:space="preserve"> idő alatt megtett utat ! A </w:t>
      </w:r>
      <w:r>
        <w:rPr>
          <w:rFonts w:ascii="Times New Roman" w:hAnsi="Times New Roman"/>
          <w:i/>
          <w:color w:val="000000"/>
          <w:sz w:val="20"/>
        </w:rPr>
        <w:t>v0</w:t>
      </w:r>
      <w:r>
        <w:rPr>
          <w:rFonts w:ascii="Times New Roman" w:hAnsi="Times New Roman"/>
          <w:color w:val="000000"/>
          <w:sz w:val="20"/>
        </w:rPr>
        <w:t>, a és</w:t>
      </w:r>
      <w:r>
        <w:rPr>
          <w:rFonts w:ascii="Times New Roman" w:hAnsi="Times New Roman"/>
          <w:i/>
          <w:color w:val="000000"/>
          <w:sz w:val="20"/>
        </w:rPr>
        <w:t xml:space="preserve"> t</w:t>
      </w:r>
      <w:r>
        <w:rPr>
          <w:rFonts w:ascii="Times New Roman" w:hAnsi="Times New Roman"/>
          <w:color w:val="000000"/>
          <w:sz w:val="20"/>
        </w:rPr>
        <w:t xml:space="preserve"> bemenő adatok.</w:t>
      </w:r>
    </w:p>
    <w:bookmarkEnd w:id="607"/>
    <w:bookmarkStart w:id="608" w:name="d0e792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a Pascal-háromszög első </w:t>
      </w:r>
      <w:r>
        <w:rPr>
          <w:rFonts w:ascii="Times New Roman" w:hAnsi="Times New Roman"/>
          <w:i/>
          <w:color w:val="000000"/>
          <w:sz w:val="20"/>
        </w:rPr>
        <w:t>m</w:t>
      </w:r>
      <w:r>
        <w:rPr>
          <w:rFonts w:ascii="Times New Roman" w:hAnsi="Times New Roman"/>
          <w:color w:val="000000"/>
          <w:sz w:val="20"/>
        </w:rPr>
        <w:t xml:space="preserve"> sorát állítja elő (</w:t>
      </w:r>
      <w:r>
        <w:rPr>
          <w:rFonts w:ascii="Times New Roman" w:hAnsi="Times New Roman"/>
          <w:i/>
          <w:color w:val="000000"/>
          <w:sz w:val="20"/>
        </w:rPr>
        <w:t>m</w:t>
      </w:r>
      <w:r>
        <w:rPr>
          <w:rFonts w:ascii="Times New Roman" w:hAnsi="Times New Roman"/>
          <w:color w:val="000000"/>
          <w:sz w:val="20"/>
        </w:rPr>
        <w:t xml:space="preserve"> bemenő adat)! A Pascal-háromszög egyes elemei az úgynevezett </w:t>
      </w:r>
      <w:r>
        <w:rPr>
          <w:rFonts w:ascii="Times New Roman" w:hAnsi="Times New Roman"/>
          <w:i/>
          <w:color w:val="000000"/>
          <w:sz w:val="20"/>
        </w:rPr>
        <w:t>binomiális együtthatók</w:t>
      </w:r>
      <w:r>
        <w:rPr>
          <w:rFonts w:ascii="Times New Roman" w:hAnsi="Times New Roman"/>
          <w:color w:val="000000"/>
          <w:sz w:val="20"/>
        </w:rPr>
        <w:t xml:space="preserve">. Az </w:t>
      </w:r>
      <w:r>
        <w:rPr>
          <w:rFonts w:ascii="Times New Roman" w:hAnsi="Times New Roman"/>
          <w:i/>
          <w:color w:val="000000"/>
          <w:sz w:val="20"/>
        </w:rPr>
        <w:t>n</w:t>
      </w:r>
      <w:r>
        <w:rPr>
          <w:rFonts w:ascii="Times New Roman" w:hAnsi="Times New Roman"/>
          <w:color w:val="000000"/>
          <w:sz w:val="20"/>
        </w:rPr>
        <w:t xml:space="preserve">-edik sor </w:t>
      </w:r>
      <w:r>
        <w:rPr>
          <w:rFonts w:ascii="Times New Roman" w:hAnsi="Times New Roman"/>
          <w:i/>
          <w:color w:val="000000"/>
          <w:sz w:val="20"/>
        </w:rPr>
        <w:t>k</w:t>
      </w:r>
      <w:r>
        <w:rPr>
          <w:rFonts w:ascii="Times New Roman" w:hAnsi="Times New Roman"/>
          <w:color w:val="000000"/>
          <w:sz w:val="20"/>
        </w:rPr>
        <w:t>-adik eleme:</w:t>
      </w:r>
    </w:p>
    <w:bookmarkEnd w:id="608"/>
    <w:p>
      <w:pPr>
        <w:spacing w:before="200" w:after="0" w:line="240" w:lineRule="auto"/>
        <w:ind w:left="240" w:right="0" w:firstLine="0"/>
        <w:jc w:val="both"/>
      </w:pPr>
      <w:r>
        <w:rPr>
          <w:rFonts w:ascii="Times New Roman" w:hAnsi="Times New Roman"/>
          <w:i/>
          <w:color w:val="000000"/>
          <w:sz w:val="20"/>
        </w:rPr>
        <w:t>C(n, k) = n! /((n−k)! · k!) = (n · (n−1) · (n−2) . . . (n−k+1))/(1 ·2 ·3 · . . . ·k)</w:t>
      </w:r>
      <w:r>
        <w:rPr>
          <w:rFonts w:ascii="Times New Roman" w:hAnsi="Times New Roman"/>
          <w:color w:val="000000"/>
          <w:sz w:val="20"/>
        </w:rPr>
        <w:t>.</w:t>
      </w:r>
    </w:p>
    <w:bookmarkStart w:id="609" w:name="d0e794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Egy </w:t>
      </w:r>
      <w:r>
        <w:rPr>
          <w:rFonts w:ascii="Times New Roman" w:hAnsi="Times New Roman"/>
          <w:i/>
          <w:color w:val="000000"/>
          <w:sz w:val="20"/>
        </w:rPr>
        <w:t>k</w:t>
      </w:r>
      <w:r>
        <w:rPr>
          <w:rFonts w:ascii="Times New Roman" w:hAnsi="Times New Roman"/>
          <w:color w:val="000000"/>
          <w:sz w:val="20"/>
        </w:rPr>
        <w:t xml:space="preserve"> egész számot </w:t>
      </w:r>
      <w:r>
        <w:rPr>
          <w:rFonts w:ascii="Times New Roman" w:hAnsi="Times New Roman"/>
          <w:i/>
          <w:color w:val="000000"/>
          <w:sz w:val="20"/>
        </w:rPr>
        <w:t>majdnemprímnek</w:t>
      </w:r>
      <w:r>
        <w:rPr>
          <w:rFonts w:ascii="Times New Roman" w:hAnsi="Times New Roman"/>
          <w:color w:val="000000"/>
          <w:sz w:val="20"/>
        </w:rPr>
        <w:t xml:space="preserve"> nevezünk, ha nem prím, de ugyanakkor két prím szorzata. Ha </w:t>
      </w:r>
      <w:r>
        <w:rPr>
          <w:rFonts w:ascii="Times New Roman" w:hAnsi="Times New Roman"/>
          <w:i/>
          <w:color w:val="000000"/>
          <w:sz w:val="20"/>
        </w:rPr>
        <w:t>k</w:t>
      </w:r>
      <w:r>
        <w:rPr>
          <w:rFonts w:ascii="Times New Roman" w:hAnsi="Times New Roman"/>
          <w:color w:val="000000"/>
          <w:sz w:val="20"/>
        </w:rPr>
        <w:t xml:space="preserve"> és</w:t>
      </w:r>
      <w:r>
        <w:rPr>
          <w:rFonts w:ascii="Times New Roman" w:hAnsi="Times New Roman"/>
          <w:i/>
          <w:color w:val="000000"/>
          <w:sz w:val="20"/>
        </w:rPr>
        <w:t xml:space="preserve"> k + 1</w:t>
      </w:r>
      <w:r>
        <w:rPr>
          <w:rFonts w:ascii="Times New Roman" w:hAnsi="Times New Roman"/>
          <w:color w:val="000000"/>
          <w:sz w:val="20"/>
        </w:rPr>
        <w:t xml:space="preserve"> is majdnemprímek, akkor </w:t>
      </w:r>
      <w:r>
        <w:rPr>
          <w:rFonts w:ascii="Times New Roman" w:hAnsi="Times New Roman"/>
          <w:i/>
          <w:color w:val="000000"/>
          <w:sz w:val="20"/>
        </w:rPr>
        <w:t>iker majdnemprímek</w:t>
      </w:r>
      <w:r>
        <w:rPr>
          <w:rFonts w:ascii="Times New Roman" w:hAnsi="Times New Roman"/>
          <w:color w:val="000000"/>
          <w:sz w:val="20"/>
        </w:rPr>
        <w:t>. Írjunk programot, amely 100-ig megkeresi az iker majdnemprímeket!</w:t>
      </w:r>
    </w:p>
    <w:bookmarkEnd w:id="609"/>
    <w:bookmarkStart w:id="610" w:name="d0e796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kiszámítja és kiírja az olyan püthagoraszi számhármasokat, melyeknek egyik tagja sem nagyobb 50-nél!</w:t>
      </w:r>
    </w:p>
    <w:bookmarkEnd w:id="610"/>
    <w:bookmarkStart w:id="611" w:name="d0e79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Ábrázoljuk a képernyőn az</w:t>
      </w:r>
    </w:p>
    <w:bookmarkEnd w:id="611"/>
    <w:p>
      <w:pPr>
        <w:spacing w:before="200" w:after="0" w:line="240" w:lineRule="auto"/>
        <w:ind w:left="240" w:right="0" w:firstLine="0"/>
        <w:jc w:val="both"/>
      </w:pPr>
      <w:r>
        <w:rPr>
          <w:rFonts w:ascii="Times New Roman" w:hAnsi="Times New Roman"/>
          <w:i/>
          <w:color w:val="000000"/>
          <w:sz w:val="20"/>
        </w:rPr>
        <w:t>F(x) = (sin x )/x</w:t>
      </w:r>
    </w:p>
    <w:p>
      <w:pPr>
        <w:spacing w:before="200" w:after="0" w:line="240" w:lineRule="auto"/>
        <w:ind w:left="240" w:right="0" w:firstLine="0"/>
        <w:jc w:val="both"/>
      </w:pPr>
      <w:r>
        <w:rPr>
          <w:rFonts w:ascii="Times New Roman" w:hAnsi="Times New Roman"/>
          <w:color w:val="000000"/>
          <w:sz w:val="20"/>
        </w:rPr>
        <w:t xml:space="preserve">függvényt a [−2π , 2π ] intervallumon úgy, hogy a függőlegesen futó </w:t>
      </w:r>
      <w:r>
        <w:rPr>
          <w:rFonts w:ascii="Times New Roman" w:hAnsi="Times New Roman"/>
          <w:i/>
          <w:color w:val="000000"/>
          <w:sz w:val="20"/>
        </w:rPr>
        <w:t>x</w:t>
      </w:r>
      <w:r>
        <w:rPr>
          <w:rFonts w:ascii="Times New Roman" w:hAnsi="Times New Roman"/>
          <w:color w:val="000000"/>
          <w:sz w:val="20"/>
        </w:rPr>
        <w:t xml:space="preserve"> tengely mentén a megfelelő koordinátájú pontokba egy * karaktert helyezünk! Rajzoljuk ki az </w:t>
      </w:r>
      <w:r>
        <w:rPr>
          <w:rFonts w:ascii="Times New Roman" w:hAnsi="Times New Roman"/>
          <w:i/>
          <w:color w:val="000000"/>
          <w:sz w:val="20"/>
        </w:rPr>
        <w:t>x</w:t>
      </w:r>
      <w:r>
        <w:rPr>
          <w:rFonts w:ascii="Times New Roman" w:hAnsi="Times New Roman"/>
          <w:color w:val="000000"/>
          <w:sz w:val="20"/>
        </w:rPr>
        <w:t xml:space="preserve"> tengelyt is!</w:t>
      </w:r>
    </w:p>
    <w:bookmarkStart w:id="612" w:name="d0e798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Olvassuk be egy sakkfigura (vezér, király, bástya, futó, huszár, gyalog) aktuális koordinátáit a sakktáblán! Írjunk programot, amely kiírja a sakkfigura által támadható mezőket!</w:t>
      </w:r>
    </w:p>
    <w:bookmarkEnd w:id="612"/>
    <w:bookmarkStart w:id="613" w:name="d0e798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for ciklussal számítja ki az </w:t>
      </w:r>
      <w:r>
        <w:rPr>
          <w:rFonts w:ascii="Times New Roman" w:hAnsi="Times New Roman"/>
          <w:i/>
          <w:color w:val="000000"/>
          <w:sz w:val="20"/>
        </w:rPr>
        <w:t>m</w:t>
      </w:r>
      <w:r>
        <w:rPr>
          <w:rFonts w:ascii="Times New Roman" w:hAnsi="Times New Roman"/>
          <w:i/>
          <w:color w:val="000000"/>
          <w:sz w:val="15"/>
          <w:vertAlign w:val="superscript"/>
        </w:rPr>
        <w:t>n</w:t>
      </w:r>
      <w:r>
        <w:rPr>
          <w:rFonts w:ascii="Times New Roman" w:hAnsi="Times New Roman"/>
          <w:color w:val="000000"/>
          <w:sz w:val="20"/>
        </w:rPr>
        <w:t xml:space="preserve"> értékét, ahol az </w:t>
      </w:r>
      <w:r>
        <w:rPr>
          <w:rFonts w:ascii="Times New Roman" w:hAnsi="Times New Roman"/>
          <w:i/>
          <w:color w:val="000000"/>
          <w:sz w:val="20"/>
        </w:rPr>
        <w:t>m</w:t>
      </w:r>
      <w:r>
        <w:rPr>
          <w:rFonts w:ascii="Times New Roman" w:hAnsi="Times New Roman"/>
          <w:color w:val="000000"/>
          <w:sz w:val="20"/>
        </w:rPr>
        <w:t xml:space="preserve"> egy valós szám, az </w:t>
      </w:r>
      <w:r>
        <w:rPr>
          <w:rFonts w:ascii="Times New Roman" w:hAnsi="Times New Roman"/>
          <w:i/>
          <w:color w:val="000000"/>
          <w:sz w:val="20"/>
        </w:rPr>
        <w:t>n</w:t>
      </w:r>
      <w:r>
        <w:rPr>
          <w:rFonts w:ascii="Times New Roman" w:hAnsi="Times New Roman"/>
          <w:color w:val="000000"/>
          <w:sz w:val="20"/>
        </w:rPr>
        <w:t xml:space="preserve"> egész típusú!</w:t>
      </w:r>
    </w:p>
    <w:bookmarkEnd w:id="613"/>
    <w:bookmarkStart w:id="614" w:name="d0e800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Írjuk ki azokat az 500-nál kisebb, legalább kétjegyű páros számokat, amelyekben a tízesek helyén páratlan szám áll!</w:t>
      </w:r>
    </w:p>
    <w:bookmarkEnd w:id="614"/>
    <w:bookmarkStart w:id="615" w:name="d0e800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kör a síkban középpontjának és sugarának koordinátái által. Írjunk programot, amely megszámlálja, hogy hány darab egész koordinátákkal jellemezhető koordinátapont esik a körön belülre!</w:t>
      </w:r>
    </w:p>
    <w:bookmarkEnd w:id="615"/>
    <w:bookmarkStart w:id="616" w:name="d0e800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tanulmányi átlagokat, és határozzuk meg a megfelelő minősítéseket: kitűnő [9,50–10], jeles [9–9,50), jó [8–9), közepes [7–8), elégséges [4,50–7), elégtelen [1–4,50).</w:t>
      </w:r>
    </w:p>
    <w:bookmarkEnd w:id="616"/>
    <w:p>
      <w:pPr>
        <w:spacing w:before="200" w:after="0" w:line="240" w:lineRule="auto"/>
        <w:ind w:left="240" w:right="0" w:firstLine="0"/>
        <w:jc w:val="both"/>
      </w:pPr>
      <w:r>
        <w:rPr>
          <w:rFonts w:ascii="Times New Roman" w:hAnsi="Times New Roman"/>
          <w:i/>
          <w:color w:val="000000"/>
          <w:sz w:val="20"/>
        </w:rPr>
        <w:t xml:space="preserve">Megjegyzés. </w:t>
      </w:r>
      <w:r>
        <w:rPr>
          <w:rFonts w:ascii="Times New Roman" w:hAnsi="Times New Roman"/>
          <w:color w:val="000000"/>
          <w:sz w:val="20"/>
        </w:rPr>
        <w:t xml:space="preserve">A 40–44 feladatokban használjuk ki a </w:t>
      </w:r>
      <w:r>
        <w:rPr>
          <w:rFonts w:ascii="Times New Roman" w:hAnsi="Times New Roman"/>
          <w:b/>
          <w:color w:val="000000"/>
          <w:sz w:val="20"/>
        </w:rPr>
        <w:t>scanf</w:t>
      </w:r>
      <w:r>
        <w:rPr>
          <w:rFonts w:ascii="Times New Roman" w:hAnsi="Times New Roman"/>
          <w:color w:val="000000"/>
          <w:sz w:val="20"/>
        </w:rPr>
        <w:t xml:space="preserve"> és </w:t>
      </w:r>
      <w:r>
        <w:rPr>
          <w:rFonts w:ascii="Times New Roman" w:hAnsi="Times New Roman"/>
          <w:b/>
          <w:color w:val="000000"/>
          <w:sz w:val="20"/>
        </w:rPr>
        <w:t>printf</w:t>
      </w:r>
      <w:r>
        <w:rPr>
          <w:rFonts w:ascii="Times New Roman" w:hAnsi="Times New Roman"/>
          <w:color w:val="000000"/>
          <w:sz w:val="20"/>
        </w:rPr>
        <w:t xml:space="preserve"> függvények formázó karakterei nyújtotta lehetőségeket.</w:t>
      </w:r>
    </w:p>
    <w:bookmarkStart w:id="617" w:name="d0e801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decimális számokat nulla végjelig, és alakítsuk oktálissá (8-as számrendszer) őket!</w:t>
      </w:r>
    </w:p>
    <w:bookmarkEnd w:id="617"/>
    <w:bookmarkStart w:id="618" w:name="d0e802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decimális számokat nulla végjelig, és alakítsuk headecimálissá őket!</w:t>
      </w:r>
    </w:p>
    <w:bookmarkEnd w:id="618"/>
    <w:bookmarkStart w:id="619" w:name="d0e802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hexadecimális számokat nulla végjelig, és alakítsuk decimálissá őket!</w:t>
      </w:r>
    </w:p>
    <w:bookmarkEnd w:id="619"/>
    <w:bookmarkStart w:id="620" w:name="d0e802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oktális számokat nulla végjelig, és alakítsuk decimálissá őket!</w:t>
      </w:r>
    </w:p>
    <w:bookmarkEnd w:id="620"/>
    <w:bookmarkStart w:id="621" w:name="d0e803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bináris számokat nulla végjelig, és alakítsuk decimálissá őket!</w:t>
      </w:r>
    </w:p>
    <w:bookmarkEnd w:id="621"/>
    <w:bookmarkStart w:id="622" w:name="d0e803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1000-nél kisebb decimális számokat nulla végjelig, és alakítsuk binárissá őket!</w:t>
      </w:r>
    </w:p>
    <w:bookmarkEnd w:id="622"/>
    <w:bookmarkStart w:id="623" w:name="d0e803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természetes számokat a billentyűzetről, és számoljuk ki az átlagukat! A számsor végét két egymás utáni 0 jelezze!</w:t>
      </w:r>
    </w:p>
    <w:bookmarkEnd w:id="623"/>
    <w:bookmarkStart w:id="624" w:name="d0e804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20 valós számot, és megállapítja a leghosszabb szigorúan növekvő összefüggő részsorozat összegét!</w:t>
      </w:r>
    </w:p>
    <w:bookmarkEnd w:id="624"/>
    <w:bookmarkStart w:id="625" w:name="d0e804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n egész számot, és kiírja a szomszédos számok különbségét!</w:t>
      </w:r>
    </w:p>
    <w:bookmarkEnd w:id="625"/>
    <w:bookmarkStart w:id="626" w:name="d0e804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természetes szám. Határozzuk meg a szám számjegyeinek szorzatát, összegét, átlagát, a legkisebbet, a legnagyobbat, valamint a páros, a páratlan és a prímszámjegyek számát.</w:t>
      </w:r>
    </w:p>
    <w:bookmarkEnd w:id="626"/>
    <w:bookmarkStart w:id="627" w:name="d0e804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Oldjuk meg a 64. feladatot </w:t>
      </w:r>
      <w:r>
        <w:rPr>
          <w:rFonts w:ascii="Times New Roman" w:hAnsi="Times New Roman"/>
          <w:i/>
          <w:color w:val="000000"/>
          <w:sz w:val="20"/>
        </w:rPr>
        <w:t>n</w:t>
      </w:r>
      <w:r>
        <w:rPr>
          <w:rFonts w:ascii="Times New Roman" w:hAnsi="Times New Roman"/>
          <w:color w:val="000000"/>
          <w:sz w:val="20"/>
        </w:rPr>
        <w:t xml:space="preserve"> darab egész szám esetében!</w:t>
      </w:r>
    </w:p>
    <w:bookmarkEnd w:id="627"/>
    <w:bookmarkStart w:id="628" w:name="d0e805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Oldjuk meg a 64. feladatot </w:t>
      </w:r>
      <w:r>
        <w:rPr>
          <w:rFonts w:ascii="Times New Roman" w:hAnsi="Times New Roman"/>
          <w:i/>
          <w:color w:val="000000"/>
          <w:sz w:val="20"/>
        </w:rPr>
        <w:t>n</w:t>
      </w:r>
      <w:r>
        <w:rPr>
          <w:rFonts w:ascii="Times New Roman" w:hAnsi="Times New Roman"/>
          <w:color w:val="000000"/>
          <w:sz w:val="20"/>
        </w:rPr>
        <w:t xml:space="preserve"> darab véletlenszerűen generált egész számra a (200, 3000) intervallumból!</w:t>
      </w:r>
    </w:p>
    <w:bookmarkEnd w:id="628"/>
    <w:bookmarkStart w:id="629" w:name="d0e806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természetes szám, képezzük a fordított számot!</w:t>
      </w:r>
    </w:p>
    <w:bookmarkEnd w:id="629"/>
    <w:bookmarkStart w:id="630" w:name="d0e806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Hány olyan háromjegyű egész szám van, amely prím, és amelynek a fordítottja is prím?</w:t>
      </w:r>
    </w:p>
    <w:bookmarkEnd w:id="630"/>
    <w:bookmarkStart w:id="631" w:name="d0e806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természetes szám, képezzük azt a számot, amelyet úgy kapunk, hogy felcseréljük az első és utolsó számjegyeit.</w:t>
      </w:r>
    </w:p>
    <w:bookmarkEnd w:id="631"/>
    <w:bookmarkStart w:id="632" w:name="d0e807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Hány olyan háromjegyű egész szám van, amely prím és a belőle az előbbi módon képzett szám is prím?</w:t>
      </w:r>
    </w:p>
    <w:bookmarkEnd w:id="632"/>
    <w:bookmarkStart w:id="633" w:name="d0e807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Számoljuk meg, hogy a 2-es számrendszerbeli alakjaikban számonként és összesen hány 1-es és hány 0 van!</w:t>
      </w:r>
    </w:p>
    <w:bookmarkEnd w:id="633"/>
    <w:bookmarkStart w:id="634" w:name="d0e807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pozitív egész számokat hexadecimális alakban 0 végjelig, és állapítsuk meg a számsorozat rendezettségét (egyenlő elemekből áll-e, növekvő, csökkenő vagy rendezetlen)! A növekvő, illetve a csökkenő rendezettségnél az egyenlő számokat is megengedjük. Ha a sorozatról menet közben kiderül, hogy rendezetlen, fejezzük be a bevitelt!</w:t>
      </w:r>
    </w:p>
    <w:bookmarkEnd w:id="634"/>
    <w:bookmarkStart w:id="635" w:name="d0e808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Írjuk ki az 1 </w:t>
      </w:r>
      <w:r>
        <w:rPr>
          <w:rFonts w:ascii="Times New Roman" w:hAnsi="Times New Roman"/>
          <w:i/>
          <w:color w:val="000000"/>
          <w:sz w:val="20"/>
        </w:rPr>
        <w:t>m</w:t>
      </w:r>
      <w:r>
        <w:rPr>
          <w:rFonts w:ascii="Times New Roman" w:hAnsi="Times New Roman"/>
          <w:i/>
          <w:color w:val="000000"/>
          <w:sz w:val="15"/>
          <w:vertAlign w:val="superscript"/>
        </w:rPr>
        <w:t>3</w:t>
      </w:r>
      <w:r>
        <w:rPr>
          <w:rFonts w:ascii="Times New Roman" w:hAnsi="Times New Roman"/>
          <w:color w:val="000000"/>
          <w:sz w:val="20"/>
        </w:rPr>
        <w:t xml:space="preserve">-nél kisebb térfogatú, 10 </w:t>
      </w:r>
      <w:r>
        <w:rPr>
          <w:rFonts w:ascii="Times New Roman" w:hAnsi="Times New Roman"/>
          <w:i/>
          <w:color w:val="000000"/>
          <w:sz w:val="20"/>
        </w:rPr>
        <w:t>cm</w:t>
      </w:r>
      <w:r>
        <w:rPr>
          <w:rFonts w:ascii="Times New Roman" w:hAnsi="Times New Roman"/>
          <w:color w:val="000000"/>
          <w:sz w:val="20"/>
        </w:rPr>
        <w:t>-enként növekvő sugarú gömbök térfogatát!</w:t>
      </w:r>
    </w:p>
    <w:bookmarkEnd w:id="635"/>
    <w:bookmarkStart w:id="636" w:name="d0e809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Írjuk ki az angol ábécé összes nagybetűjét növekvő, majd csökkenő sorrendben!</w:t>
      </w:r>
    </w:p>
    <w:bookmarkEnd w:id="636"/>
    <w:bookmarkStart w:id="637" w:name="d0e809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egy dátumot: év, hó, nap! Írjuk ki, hogy ez a dátum az év hányadik napja!</w:t>
      </w:r>
    </w:p>
    <w:bookmarkEnd w:id="637"/>
    <w:bookmarkStart w:id="638" w:name="d0e809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Rajzoljunk adott méretű X-eket a képernyőre! A méreteket a rajzolás előtt olvassuk be, és amikor 0 méretet olvastunk, a program befejeződik.</w:t>
      </w:r>
    </w:p>
    <w:bookmarkEnd w:id="638"/>
    <w:bookmarkStart w:id="639" w:name="d0e810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Tegyünk a képernyő közepére egy jelet, majd fel, le, balra, jobbra nyilak segítségével mozgassuk a képernyőn! A jelet a képernyőről ne engedjük kimenni, s az kezdetben húzzon maga után vonalat! Az ≤insert&gt; gomb hatására, ha eddig volt vonalhúzás, ne legyen, ha nem volt, legyen, ≤enter&gt;-re a program fejeződjön be.</w:t>
      </w:r>
    </w:p>
    <w:bookmarkEnd w:id="639"/>
    <w:bookmarkStart w:id="640" w:name="d0e810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0 végjelig olvas be számokat! A bevitt számot csak akkor fogadjuk el, ha az előző számtól való eltérés (a két szám különbsége abszolút értékben) annak 20%-ánál nem nagyobb.</w:t>
      </w:r>
    </w:p>
    <w:bookmarkEnd w:id="640"/>
    <w:bookmarkStart w:id="641" w:name="d0e810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Generáljunk véletlenszám-generátorral háromjegyű számokat, amíg olyat találunk el, amelynek számjegyei csökkenő sorrendben vannak! Írjuk ki sorszámozva a generált számokat!</w:t>
      </w:r>
    </w:p>
    <w:bookmarkEnd w:id="641"/>
    <w:bookmarkStart w:id="642" w:name="d0e811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Generáljunk véletlenszám-generátorral számokat az int tartományból, amíg olyat találunk el, amelynek számjegyei tető alakot írnak le (egy pontig növekednek, majd csökkennek)! Írjuk ki sorszámozva a generált számokat!</w:t>
      </w:r>
    </w:p>
    <w:bookmarkEnd w:id="642"/>
    <w:bookmarkStart w:id="643" w:name="d0e811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csúcspontú sokszög a csúcsai (az óra járásának sorrendjében) koordinátái által. Írjuk ki a sokszög területét!</w:t>
      </w:r>
    </w:p>
    <w:bookmarkEnd w:id="643"/>
    <w:p>
      <w:pPr>
        <w:spacing w:before="200" w:after="0" w:line="240" w:lineRule="auto"/>
        <w:ind w:left="240" w:right="0" w:firstLine="0"/>
        <w:jc w:val="both"/>
      </w:pPr>
      <w:r>
        <w:rPr>
          <w:rFonts w:ascii="Times New Roman" w:hAnsi="Times New Roman"/>
          <w:color w:val="000000"/>
          <w:sz w:val="20"/>
        </w:rPr>
        <w:drawing>
          <wp:inline>
            <wp:extent cx="1905000" cy="495369"/>
            <wp:docPr id="251" name="\\10.50.22.12\Queue\Queue\37\41\3741382b-147c-4277-87ac-1983201b66f3.docbook\unzip\images\82.png"/>
            <a:graphic>
              <a:graphicData uri="http://schemas.openxmlformats.org/drawingml/2006/picture">
                <p:pic>
                  <p:nvPicPr>
                    <p:cNvPr id="252" name="\\10.50.22.12\Queue\Queue\37\41\3741382b-147c-4277-87ac-1983201b66f3.docbook\unzip\images\82.png"/>
                    <p:cNvPicPr/>
                  </p:nvPicPr>
                  <p:blipFill>
                    <a:blip r:embed="r233"/>
                    <a:srcRect l="8165" t="0" r="8165" b="0"/>
                    <a:stretch>
                      <a:fillRect/>
                    </a:stretch>
                  </p:blipFill>
                  <p:spPr>
                    <a:xfrm>
                      <a:off x="0" y="0"/>
                      <a:ext cx="1905000" cy="495369"/>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t xml:space="preserve">ahol jelölés szerint a képzeletbeli </w:t>
      </w:r>
      <w:r>
        <w:rPr>
          <w:rFonts w:ascii="Times New Roman" w:hAnsi="Times New Roman"/>
          <w:i/>
          <w:color w:val="000000"/>
          <w:sz w:val="20"/>
        </w:rPr>
        <w:t>n+1</w:t>
      </w:r>
      <w:r>
        <w:rPr>
          <w:rFonts w:ascii="Times New Roman" w:hAnsi="Times New Roman"/>
          <w:color w:val="000000"/>
          <w:sz w:val="20"/>
        </w:rPr>
        <w:t>-edik pont koordinátái: (x</w:t>
      </w:r>
      <w:r>
        <w:rPr>
          <w:rFonts w:ascii="Times New Roman" w:hAnsi="Times New Roman"/>
          <w:color w:val="000000"/>
          <w:sz w:val="15"/>
          <w:vertAlign w:val="subscript"/>
        </w:rPr>
        <w:t>1</w:t>
      </w:r>
      <w:r>
        <w:rPr>
          <w:rFonts w:ascii="Times New Roman" w:hAnsi="Times New Roman"/>
          <w:color w:val="000000"/>
          <w:sz w:val="20"/>
        </w:rPr>
        <w:t>, x</w:t>
      </w:r>
      <w:r>
        <w:rPr>
          <w:rFonts w:ascii="Times New Roman" w:hAnsi="Times New Roman"/>
          <w:color w:val="000000"/>
          <w:sz w:val="15"/>
          <w:vertAlign w:val="subscript"/>
        </w:rPr>
        <w:t>2</w:t>
      </w:r>
      <w:r>
        <w:rPr>
          <w:rFonts w:ascii="Times New Roman" w:hAnsi="Times New Roman"/>
          <w:color w:val="000000"/>
          <w:sz w:val="20"/>
        </w:rPr>
        <w:t>).</w:t>
      </w:r>
    </w:p>
    <w:bookmarkStart w:id="644" w:name="d0e813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esetén határozzuk meg az </w:t>
      </w:r>
      <w:r>
        <w:rPr>
          <w:rFonts w:ascii="Times New Roman" w:hAnsi="Times New Roman"/>
          <w:i/>
          <w:color w:val="000000"/>
          <w:sz w:val="20"/>
        </w:rPr>
        <w:t>n</w:t>
      </w:r>
      <w:r>
        <w:rPr>
          <w:rFonts w:ascii="Times New Roman" w:hAnsi="Times New Roman"/>
          <w:color w:val="000000"/>
          <w:sz w:val="20"/>
        </w:rPr>
        <w:t>-nél nagyobb legkisebb prím értékét.</w:t>
      </w:r>
    </w:p>
    <w:bookmarkEnd w:id="644"/>
    <w:bookmarkStart w:id="645" w:name="d0e814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Határozzuk meg az </w:t>
      </w:r>
      <w:r>
        <w:rPr>
          <w:rFonts w:ascii="Times New Roman" w:hAnsi="Times New Roman"/>
          <w:i/>
          <w:color w:val="000000"/>
          <w:sz w:val="20"/>
        </w:rPr>
        <w:t>n1</w:t>
      </w:r>
      <w:r>
        <w:rPr>
          <w:rFonts w:ascii="Times New Roman" w:hAnsi="Times New Roman"/>
          <w:color w:val="000000"/>
          <w:sz w:val="20"/>
        </w:rPr>
        <w:t xml:space="preserve"> és </w:t>
      </w:r>
      <w:r>
        <w:rPr>
          <w:rFonts w:ascii="Times New Roman" w:hAnsi="Times New Roman"/>
          <w:i/>
          <w:color w:val="000000"/>
          <w:sz w:val="20"/>
        </w:rPr>
        <w:t>n2</w:t>
      </w:r>
      <w:r>
        <w:rPr>
          <w:rFonts w:ascii="Times New Roman" w:hAnsi="Times New Roman"/>
          <w:color w:val="000000"/>
          <w:sz w:val="20"/>
        </w:rPr>
        <w:t xml:space="preserve"> természetes számok közé eső </w:t>
      </w:r>
      <w:r>
        <w:rPr>
          <w:rFonts w:ascii="Times New Roman" w:hAnsi="Times New Roman"/>
          <w:i/>
          <w:color w:val="000000"/>
          <w:sz w:val="20"/>
        </w:rPr>
        <w:t>ikerprímeket</w:t>
      </w:r>
      <w:r>
        <w:rPr>
          <w:rFonts w:ascii="Times New Roman" w:hAnsi="Times New Roman"/>
          <w:color w:val="000000"/>
          <w:sz w:val="20"/>
        </w:rPr>
        <w:t xml:space="preserve"> (</w:t>
      </w:r>
      <w:r>
        <w:rPr>
          <w:rFonts w:ascii="Times New Roman" w:hAnsi="Times New Roman"/>
          <w:i/>
          <w:color w:val="000000"/>
          <w:sz w:val="20"/>
        </w:rPr>
        <w:t>p</w:t>
      </w:r>
      <w:r>
        <w:rPr>
          <w:rFonts w:ascii="Times New Roman" w:hAnsi="Times New Roman"/>
          <w:color w:val="000000"/>
          <w:sz w:val="20"/>
        </w:rPr>
        <w:t xml:space="preserve"> és </w:t>
      </w:r>
      <w:r>
        <w:rPr>
          <w:rFonts w:ascii="Times New Roman" w:hAnsi="Times New Roman"/>
          <w:i/>
          <w:color w:val="000000"/>
          <w:sz w:val="20"/>
        </w:rPr>
        <w:t>q</w:t>
      </w:r>
      <w:r>
        <w:rPr>
          <w:rFonts w:ascii="Times New Roman" w:hAnsi="Times New Roman"/>
          <w:color w:val="000000"/>
          <w:sz w:val="20"/>
        </w:rPr>
        <w:t xml:space="preserve"> iker-prímek, ha prímek, és </w:t>
      </w:r>
      <w:r>
        <w:rPr>
          <w:rFonts w:ascii="Times New Roman" w:hAnsi="Times New Roman"/>
          <w:i/>
          <w:color w:val="000000"/>
          <w:sz w:val="20"/>
        </w:rPr>
        <w:t>p−q = 2</w:t>
      </w:r>
      <w:r>
        <w:rPr>
          <w:rFonts w:ascii="Times New Roman" w:hAnsi="Times New Roman"/>
          <w:color w:val="000000"/>
          <w:sz w:val="20"/>
        </w:rPr>
        <w:t xml:space="preserve">, amennyiben </w:t>
      </w:r>
      <w:r>
        <w:rPr>
          <w:rFonts w:ascii="Times New Roman" w:hAnsi="Times New Roman"/>
          <w:i/>
          <w:color w:val="000000"/>
          <w:sz w:val="20"/>
        </w:rPr>
        <w:t>p &gt; q</w:t>
      </w:r>
      <w:r>
        <w:rPr>
          <w:rFonts w:ascii="Times New Roman" w:hAnsi="Times New Roman"/>
          <w:color w:val="000000"/>
          <w:sz w:val="20"/>
        </w:rPr>
        <w:t>).</w:t>
      </w:r>
    </w:p>
    <w:bookmarkEnd w:id="645"/>
    <w:bookmarkStart w:id="646" w:name="d0e816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Számítsuk ki egy személy korát napokban kifejezve. (Adott a születési dátuma és az aktuális dátum.)</w:t>
      </w:r>
    </w:p>
    <w:bookmarkEnd w:id="646"/>
    <w:bookmarkStart w:id="647" w:name="d0e81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és </w:t>
      </w:r>
      <w:r>
        <w:rPr>
          <w:rFonts w:ascii="Times New Roman" w:hAnsi="Times New Roman"/>
          <w:i/>
          <w:color w:val="000000"/>
          <w:sz w:val="20"/>
        </w:rPr>
        <w:t>m</w:t>
      </w:r>
      <w:r>
        <w:rPr>
          <w:rFonts w:ascii="Times New Roman" w:hAnsi="Times New Roman"/>
          <w:color w:val="000000"/>
          <w:sz w:val="20"/>
        </w:rPr>
        <w:t xml:space="preserve"> természetes számok. Írjuk ki az alábbi számsorozat </w:t>
      </w:r>
      <w:r>
        <w:rPr>
          <w:rFonts w:ascii="Times New Roman" w:hAnsi="Times New Roman"/>
          <w:i/>
          <w:color w:val="000000"/>
          <w:sz w:val="20"/>
        </w:rPr>
        <w:t>n</w:t>
      </w:r>
      <w:r>
        <w:rPr>
          <w:rFonts w:ascii="Times New Roman" w:hAnsi="Times New Roman"/>
          <w:color w:val="000000"/>
          <w:sz w:val="20"/>
        </w:rPr>
        <w:t xml:space="preserve"> egymásutáni elemét, az </w:t>
      </w:r>
      <w:r>
        <w:rPr>
          <w:rFonts w:ascii="Times New Roman" w:hAnsi="Times New Roman"/>
          <w:i/>
          <w:color w:val="000000"/>
          <w:sz w:val="20"/>
        </w:rPr>
        <w:t>m</w:t>
      </w:r>
      <w:r>
        <w:rPr>
          <w:rFonts w:ascii="Times New Roman" w:hAnsi="Times New Roman"/>
          <w:color w:val="000000"/>
          <w:sz w:val="20"/>
        </w:rPr>
        <w:t>-edik elemmel kezdődően.</w:t>
      </w:r>
    </w:p>
    <w:bookmarkEnd w:id="647"/>
    <w:p>
      <w:pPr>
        <w:spacing w:before="200" w:after="0" w:line="240" w:lineRule="auto"/>
        <w:ind w:left="240" w:right="0" w:firstLine="0"/>
        <w:jc w:val="both"/>
      </w:pPr>
      <w:r>
        <w:rPr>
          <w:rFonts w:ascii="Times New Roman" w:hAnsi="Times New Roman"/>
          <w:color w:val="000000"/>
          <w:sz w:val="20"/>
        </w:rPr>
        <w:t>1, 2, 3, 2, 5, 2, 3, 7, 2, 4, 3, 2, 5, 11, 2, 3, 4, 6, 13, ...</w:t>
      </w:r>
    </w:p>
    <w:p>
      <w:pPr>
        <w:spacing w:before="200" w:after="0" w:line="240" w:lineRule="auto"/>
        <w:ind w:left="240" w:right="0" w:firstLine="0"/>
        <w:jc w:val="both"/>
      </w:pPr>
      <w:r>
        <w:rPr>
          <w:rFonts w:ascii="Times New Roman" w:hAnsi="Times New Roman"/>
          <w:color w:val="000000"/>
          <w:sz w:val="20"/>
        </w:rPr>
        <w:t>(Minden összetett számot helyettesítünk a saját osztóival.)</w:t>
      </w:r>
    </w:p>
    <w:bookmarkStart w:id="648" w:name="d0e818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és </w:t>
      </w:r>
      <w:r>
        <w:rPr>
          <w:rFonts w:ascii="Times New Roman" w:hAnsi="Times New Roman"/>
          <w:i/>
          <w:color w:val="000000"/>
          <w:sz w:val="20"/>
        </w:rPr>
        <w:t>m</w:t>
      </w:r>
      <w:r>
        <w:rPr>
          <w:rFonts w:ascii="Times New Roman" w:hAnsi="Times New Roman"/>
          <w:color w:val="000000"/>
          <w:sz w:val="20"/>
        </w:rPr>
        <w:t xml:space="preserve"> természetes számok. Írjuk ki az alábbi számsorozat </w:t>
      </w:r>
      <w:r>
        <w:rPr>
          <w:rFonts w:ascii="Times New Roman" w:hAnsi="Times New Roman"/>
          <w:i/>
          <w:color w:val="000000"/>
          <w:sz w:val="20"/>
        </w:rPr>
        <w:t>n</w:t>
      </w:r>
      <w:r>
        <w:rPr>
          <w:rFonts w:ascii="Times New Roman" w:hAnsi="Times New Roman"/>
          <w:color w:val="000000"/>
          <w:sz w:val="20"/>
        </w:rPr>
        <w:t xml:space="preserve"> egymásutáni elemét, az </w:t>
      </w:r>
      <w:r>
        <w:rPr>
          <w:rFonts w:ascii="Times New Roman" w:hAnsi="Times New Roman"/>
          <w:i/>
          <w:color w:val="000000"/>
          <w:sz w:val="20"/>
        </w:rPr>
        <w:t>m</w:t>
      </w:r>
      <w:r>
        <w:rPr>
          <w:rFonts w:ascii="Times New Roman" w:hAnsi="Times New Roman"/>
          <w:color w:val="000000"/>
          <w:sz w:val="20"/>
        </w:rPr>
        <w:t>-edik elemmel kezdődően.</w:t>
      </w:r>
    </w:p>
    <w:bookmarkEnd w:id="648"/>
    <w:p>
      <w:pPr>
        <w:spacing w:before="200" w:after="0" w:line="240" w:lineRule="auto"/>
        <w:ind w:left="240" w:right="0" w:firstLine="0"/>
        <w:jc w:val="both"/>
      </w:pPr>
      <w:r>
        <w:rPr>
          <w:rFonts w:ascii="Times New Roman" w:hAnsi="Times New Roman"/>
          <w:color w:val="000000"/>
          <w:sz w:val="20"/>
        </w:rPr>
        <w:t>1, 2, 3, 4, 2, 5, 6, 2, 3, 7, 8, 2, 9, 3, 10, 2, 5, 11, ...</w:t>
      </w:r>
    </w:p>
    <w:p>
      <w:pPr>
        <w:spacing w:before="200" w:after="0" w:line="240" w:lineRule="auto"/>
        <w:ind w:left="240" w:right="0" w:firstLine="0"/>
        <w:jc w:val="both"/>
      </w:pPr>
      <w:r>
        <w:rPr>
          <w:rFonts w:ascii="Times New Roman" w:hAnsi="Times New Roman"/>
          <w:color w:val="000000"/>
          <w:sz w:val="20"/>
        </w:rPr>
        <w:t>(Minden összetett szám után beszúrjuk a prím osztóival.)</w:t>
      </w:r>
    </w:p>
    <w:bookmarkStart w:id="649" w:name="d0e820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és </w:t>
      </w:r>
      <w:r>
        <w:rPr>
          <w:rFonts w:ascii="Times New Roman" w:hAnsi="Times New Roman"/>
          <w:i/>
          <w:color w:val="000000"/>
          <w:sz w:val="20"/>
        </w:rPr>
        <w:t>m</w:t>
      </w:r>
      <w:r>
        <w:rPr>
          <w:rFonts w:ascii="Times New Roman" w:hAnsi="Times New Roman"/>
          <w:color w:val="000000"/>
          <w:sz w:val="20"/>
        </w:rPr>
        <w:t xml:space="preserve"> természetes számok. Írjuk ki azt az </w:t>
      </w:r>
      <w:r>
        <w:rPr>
          <w:rFonts w:ascii="Times New Roman" w:hAnsi="Times New Roman"/>
          <w:i/>
          <w:color w:val="000000"/>
          <w:sz w:val="20"/>
        </w:rPr>
        <w:t>n × n</w:t>
      </w:r>
      <w:r>
        <w:rPr>
          <w:rFonts w:ascii="Times New Roman" w:hAnsi="Times New Roman"/>
          <w:color w:val="000000"/>
          <w:sz w:val="20"/>
        </w:rPr>
        <w:t xml:space="preserve"> méretű mátrixot, amelynek elemei (soronkénti bejárás szerint) azonosak az alábbi számsorozat </w:t>
      </w:r>
      <w:r>
        <w:rPr>
          <w:rFonts w:ascii="Times New Roman" w:hAnsi="Times New Roman"/>
          <w:i/>
          <w:color w:val="000000"/>
          <w:sz w:val="20"/>
        </w:rPr>
        <w:t>n2</w:t>
      </w:r>
      <w:r>
        <w:rPr>
          <w:rFonts w:ascii="Times New Roman" w:hAnsi="Times New Roman"/>
          <w:color w:val="000000"/>
          <w:sz w:val="20"/>
        </w:rPr>
        <w:t xml:space="preserve"> egymás utáni elemével, az </w:t>
      </w:r>
      <w:r>
        <w:rPr>
          <w:rFonts w:ascii="Times New Roman" w:hAnsi="Times New Roman"/>
          <w:i/>
          <w:color w:val="000000"/>
          <w:sz w:val="20"/>
        </w:rPr>
        <w:t>m</w:t>
      </w:r>
      <w:r>
        <w:rPr>
          <w:rFonts w:ascii="Times New Roman" w:hAnsi="Times New Roman"/>
          <w:color w:val="000000"/>
          <w:sz w:val="20"/>
        </w:rPr>
        <w:t>-edik elemmel kezdődően.</w:t>
      </w:r>
    </w:p>
    <w:bookmarkEnd w:id="649"/>
    <w:p>
      <w:pPr>
        <w:spacing w:before="200" w:after="0" w:line="240" w:lineRule="auto"/>
        <w:ind w:left="240" w:right="0" w:firstLine="0"/>
        <w:jc w:val="both"/>
      </w:pPr>
      <w:r>
        <w:rPr>
          <w:rFonts w:ascii="Times New Roman" w:hAnsi="Times New Roman"/>
          <w:color w:val="000000"/>
          <w:sz w:val="20"/>
        </w:rPr>
        <w:t>1, 2, 2, 3, 2, 3, 2, 3, 3, 3, 2, 3, 2, 3, 3, 3, 2, ...</w:t>
      </w:r>
    </w:p>
    <w:p>
      <w:pPr>
        <w:spacing w:before="200" w:after="0" w:line="240" w:lineRule="auto"/>
        <w:ind w:left="240" w:right="0" w:firstLine="0"/>
        <w:jc w:val="both"/>
      </w:pPr>
      <w:r>
        <w:rPr>
          <w:rFonts w:ascii="Times New Roman" w:hAnsi="Times New Roman"/>
          <w:color w:val="000000"/>
          <w:sz w:val="20"/>
        </w:rPr>
        <w:t>(Minden prím számot 2-essel és minden összetett számot 3-assal helyettesítettünk)</w:t>
      </w:r>
    </w:p>
    <w:bookmarkStart w:id="650" w:name="d0e822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és </w:t>
      </w:r>
      <w:r>
        <w:rPr>
          <w:rFonts w:ascii="Times New Roman" w:hAnsi="Times New Roman"/>
          <w:i/>
          <w:color w:val="000000"/>
          <w:sz w:val="20"/>
        </w:rPr>
        <w:t>m</w:t>
      </w:r>
      <w:r>
        <w:rPr>
          <w:rFonts w:ascii="Times New Roman" w:hAnsi="Times New Roman"/>
          <w:color w:val="000000"/>
          <w:sz w:val="20"/>
        </w:rPr>
        <w:t xml:space="preserve"> természetes számok. Írjuk ki azt az </w:t>
      </w:r>
      <w:r>
        <w:rPr>
          <w:rFonts w:ascii="Times New Roman" w:hAnsi="Times New Roman"/>
          <w:i/>
          <w:color w:val="000000"/>
          <w:sz w:val="20"/>
        </w:rPr>
        <w:t>n × n</w:t>
      </w:r>
      <w:r>
        <w:rPr>
          <w:rFonts w:ascii="Times New Roman" w:hAnsi="Times New Roman"/>
          <w:color w:val="000000"/>
          <w:sz w:val="20"/>
        </w:rPr>
        <w:t xml:space="preserve"> méretű mátrixot, amelynek elemei (soronkénti bejárás szerint) azonosak az alábbi számsorozat első </w:t>
      </w:r>
      <w:r>
        <w:rPr>
          <w:rFonts w:ascii="Times New Roman" w:hAnsi="Times New Roman"/>
          <w:i/>
          <w:color w:val="000000"/>
          <w:sz w:val="20"/>
        </w:rPr>
        <w:t>n2</w:t>
      </w:r>
      <w:r>
        <w:rPr>
          <w:rFonts w:ascii="Times New Roman" w:hAnsi="Times New Roman"/>
          <w:color w:val="000000"/>
          <w:sz w:val="20"/>
        </w:rPr>
        <w:t xml:space="preserve"> egymás utáni elemével.</w:t>
      </w:r>
    </w:p>
    <w:bookmarkEnd w:id="650"/>
    <w:p>
      <w:pPr>
        <w:spacing w:before="200" w:after="0" w:line="240" w:lineRule="auto"/>
        <w:ind w:left="240" w:right="0" w:firstLine="0"/>
        <w:jc w:val="both"/>
      </w:pPr>
      <w:r>
        <w:rPr>
          <w:rFonts w:ascii="Times New Roman" w:hAnsi="Times New Roman"/>
          <w:color w:val="000000"/>
          <w:sz w:val="20"/>
        </w:rPr>
        <w:t>1, 2, 3, 4, 5, 6, 7, 8, 9, 1, 0, 1, 1, 1, 2, 1, 3, 1, 4, ...</w:t>
      </w:r>
    </w:p>
    <w:p>
      <w:pPr>
        <w:spacing w:before="200" w:after="0" w:line="240" w:lineRule="auto"/>
        <w:ind w:left="240" w:right="0" w:firstLine="0"/>
        <w:jc w:val="both"/>
      </w:pPr>
      <w:r>
        <w:rPr>
          <w:rFonts w:ascii="Times New Roman" w:hAnsi="Times New Roman"/>
          <w:color w:val="000000"/>
          <w:sz w:val="20"/>
        </w:rPr>
        <w:t>(Minden számot helyettesítettünk a számjegyeivel.)</w:t>
      </w:r>
    </w:p>
    <w:bookmarkStart w:id="651" w:name="d0e824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és </w:t>
      </w:r>
      <w:r>
        <w:rPr>
          <w:rFonts w:ascii="Times New Roman" w:hAnsi="Times New Roman"/>
          <w:i/>
          <w:color w:val="000000"/>
          <w:sz w:val="20"/>
        </w:rPr>
        <w:t>m</w:t>
      </w:r>
      <w:r>
        <w:rPr>
          <w:rFonts w:ascii="Times New Roman" w:hAnsi="Times New Roman"/>
          <w:color w:val="000000"/>
          <w:sz w:val="20"/>
        </w:rPr>
        <w:t xml:space="preserve"> természetes számok. Irjuk ki azt az </w:t>
      </w:r>
      <w:r>
        <w:rPr>
          <w:rFonts w:ascii="Times New Roman" w:hAnsi="Times New Roman"/>
          <w:i/>
          <w:color w:val="000000"/>
          <w:sz w:val="20"/>
        </w:rPr>
        <w:t>n × n</w:t>
      </w:r>
      <w:r>
        <w:rPr>
          <w:rFonts w:ascii="Times New Roman" w:hAnsi="Times New Roman"/>
          <w:color w:val="000000"/>
          <w:sz w:val="20"/>
        </w:rPr>
        <w:t xml:space="preserve"> méretű mátrixot, amelynek elemei (soronkénti bejárás szerint) azonosak az alábbi számsorozat </w:t>
      </w:r>
      <w:r>
        <w:rPr>
          <w:rFonts w:ascii="Times New Roman" w:hAnsi="Times New Roman"/>
          <w:i/>
          <w:color w:val="000000"/>
          <w:sz w:val="20"/>
        </w:rPr>
        <w:t>n2</w:t>
      </w:r>
      <w:r>
        <w:rPr>
          <w:rFonts w:ascii="Times New Roman" w:hAnsi="Times New Roman"/>
          <w:color w:val="000000"/>
          <w:sz w:val="20"/>
        </w:rPr>
        <w:t xml:space="preserve"> egymás utáni elemével, az </w:t>
      </w:r>
      <w:r>
        <w:rPr>
          <w:rFonts w:ascii="Times New Roman" w:hAnsi="Times New Roman"/>
          <w:i/>
          <w:color w:val="000000"/>
          <w:sz w:val="20"/>
        </w:rPr>
        <w:t>m</w:t>
      </w:r>
      <w:r>
        <w:rPr>
          <w:rFonts w:ascii="Times New Roman" w:hAnsi="Times New Roman"/>
          <w:color w:val="000000"/>
          <w:sz w:val="20"/>
        </w:rPr>
        <w:t>-edik elemmel kezdődően.</w:t>
      </w:r>
    </w:p>
    <w:bookmarkEnd w:id="651"/>
    <w:p>
      <w:pPr>
        <w:spacing w:before="200" w:after="0" w:line="240" w:lineRule="auto"/>
        <w:ind w:left="240" w:right="0" w:firstLine="0"/>
        <w:jc w:val="both"/>
      </w:pPr>
      <w:r>
        <w:rPr>
          <w:rFonts w:ascii="Times New Roman" w:hAnsi="Times New Roman"/>
          <w:color w:val="000000"/>
          <w:sz w:val="20"/>
        </w:rPr>
        <w:t>1, 2, 3, 4, 2, 5, 6, 2, 3, 7, 8, 2, 4, 9, 3, 10, 2, 5, 11, ...</w:t>
      </w:r>
    </w:p>
    <w:p>
      <w:pPr>
        <w:spacing w:before="200" w:after="0" w:line="240" w:lineRule="auto"/>
        <w:ind w:left="240" w:right="0" w:firstLine="0"/>
        <w:jc w:val="both"/>
      </w:pPr>
      <w:r>
        <w:rPr>
          <w:rFonts w:ascii="Times New Roman" w:hAnsi="Times New Roman"/>
          <w:color w:val="000000"/>
          <w:sz w:val="20"/>
        </w:rPr>
        <w:t>(Minden összetett szám után beszúrtuk a saját osztóit.)</w:t>
      </w:r>
    </w:p>
    <w:bookmarkStart w:id="652" w:name="d0e827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természetes szám p</w:t>
      </w:r>
      <w:r>
        <w:rPr>
          <w:rFonts w:ascii="Times New Roman" w:hAnsi="Times New Roman"/>
          <w:color w:val="000000"/>
          <w:sz w:val="15"/>
          <w:vertAlign w:val="subscript"/>
        </w:rPr>
        <w:t>1</w:t>
      </w:r>
      <w:r>
        <w:rPr>
          <w:rFonts w:ascii="Times New Roman" w:hAnsi="Times New Roman"/>
          <w:color w:val="000000"/>
          <w:sz w:val="20"/>
        </w:rPr>
        <w:t>, p</w:t>
      </w:r>
      <w:r>
        <w:rPr>
          <w:rFonts w:ascii="Times New Roman" w:hAnsi="Times New Roman"/>
          <w:color w:val="000000"/>
          <w:sz w:val="15"/>
          <w:vertAlign w:val="subscript"/>
        </w:rPr>
        <w:t>2</w:t>
      </w:r>
      <w:r>
        <w:rPr>
          <w:rFonts w:ascii="Times New Roman" w:hAnsi="Times New Roman"/>
          <w:color w:val="000000"/>
          <w:sz w:val="20"/>
        </w:rPr>
        <w:t>, ... , p</w:t>
      </w:r>
      <w:r>
        <w:rPr>
          <w:rFonts w:ascii="Times New Roman" w:hAnsi="Times New Roman"/>
          <w:color w:val="000000"/>
          <w:sz w:val="15"/>
          <w:vertAlign w:val="subscript"/>
        </w:rPr>
        <w:t>n</w:t>
      </w:r>
      <w:r>
        <w:rPr>
          <w:rFonts w:ascii="Times New Roman" w:hAnsi="Times New Roman"/>
          <w:color w:val="000000"/>
          <w:sz w:val="20"/>
        </w:rPr>
        <w:t xml:space="preserve"> számrendszerekbeli ábrázolása. Határozzuk meg a legnagyobb számot, illetve a számok összeget </w:t>
      </w:r>
      <w:r>
        <w:rPr>
          <w:rFonts w:ascii="Times New Roman" w:hAnsi="Times New Roman"/>
          <w:i/>
          <w:color w:val="000000"/>
          <w:sz w:val="20"/>
        </w:rPr>
        <w:t>q</w:t>
      </w:r>
      <w:r>
        <w:rPr>
          <w:rFonts w:ascii="Times New Roman" w:hAnsi="Times New Roman"/>
          <w:color w:val="000000"/>
          <w:sz w:val="20"/>
        </w:rPr>
        <w:t xml:space="preserve"> alapú számrendszerben.</w:t>
      </w:r>
    </w:p>
    <w:bookmarkEnd w:id="652"/>
    <w:bookmarkStart w:id="653" w:name="d0e828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egész szám, amelyet egy long típusú változóba tárolunk el. Forgassuk körkörösen (ami kiesik egyik felől, az jön be a másik felén) jobbra/balra a belső ábrázolása bitjeit, és írjuk ki az így kapott számokat belső ábrázolásukkal együtt!</w:t>
      </w:r>
    </w:p>
    <w:bookmarkEnd w:id="653"/>
    <w:bookmarkStart w:id="654" w:name="d0e829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Ugyanaz a feladat, de a forgatást úgy valósítjuk meg, hogy a legkisebb helyértékű és legnagyobb helyértékű bitek fixen maradjanak (a többit forgatjuk maguk között).</w:t>
      </w:r>
    </w:p>
    <w:bookmarkEnd w:id="654"/>
    <w:bookmarkStart w:id="655" w:name="d0e829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egész szám, amelyet egy long típusú változóba tárolunk el. Állítsuk elő azt a számot, amelyet úgy kapunk, hogy a belső ábrázolása szomszédos bitjeit (0,–1., 2,–3., . . . ) kicseréljük egymás között!</w:t>
      </w:r>
    </w:p>
    <w:bookmarkEnd w:id="655"/>
    <w:bookmarkStart w:id="656" w:name="d0e829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x</w:t>
      </w:r>
      <w:r>
        <w:rPr>
          <w:rFonts w:ascii="Times New Roman" w:hAnsi="Times New Roman"/>
          <w:color w:val="000000"/>
          <w:sz w:val="20"/>
        </w:rPr>
        <w:t xml:space="preserve"> természetes szám az unsigned long tartományból, valamint az </w:t>
      </w:r>
      <w:r>
        <w:rPr>
          <w:rFonts w:ascii="Times New Roman" w:hAnsi="Times New Roman"/>
          <w:i/>
          <w:color w:val="000000"/>
          <w:sz w:val="20"/>
        </w:rPr>
        <w:t>a, b, c, d</w:t>
      </w:r>
      <w:r>
        <w:rPr>
          <w:rFonts w:ascii="Times New Roman" w:hAnsi="Times New Roman"/>
          <w:color w:val="000000"/>
          <w:sz w:val="20"/>
        </w:rPr>
        <w:t xml:space="preserve"> 0..31 közti természetes számok. </w:t>
      </w:r>
      <w:r>
        <w:rPr>
          <w:rFonts w:ascii="Times New Roman" w:hAnsi="Times New Roman"/>
          <w:i/>
          <w:color w:val="000000"/>
          <w:sz w:val="20"/>
        </w:rPr>
        <w:t>x</w:t>
      </w:r>
      <w:r>
        <w:rPr>
          <w:rFonts w:ascii="Times New Roman" w:hAnsi="Times New Roman"/>
          <w:color w:val="000000"/>
          <w:sz w:val="20"/>
        </w:rPr>
        <w:t xml:space="preserve"> belső ábrázolásának az </w:t>
      </w:r>
      <w:r>
        <w:rPr>
          <w:rFonts w:ascii="Times New Roman" w:hAnsi="Times New Roman"/>
          <w:i/>
          <w:color w:val="000000"/>
          <w:sz w:val="20"/>
        </w:rPr>
        <w:t>a</w:t>
      </w:r>
      <w:r>
        <w:rPr>
          <w:rFonts w:ascii="Times New Roman" w:hAnsi="Times New Roman"/>
          <w:color w:val="000000"/>
          <w:sz w:val="20"/>
        </w:rPr>
        <w:t xml:space="preserve">-adik bitjét állítsuk 0-ra, a </w:t>
      </w:r>
      <w:r>
        <w:rPr>
          <w:rFonts w:ascii="Times New Roman" w:hAnsi="Times New Roman"/>
          <w:i/>
          <w:color w:val="000000"/>
          <w:sz w:val="20"/>
        </w:rPr>
        <w:t>b</w:t>
      </w:r>
      <w:r>
        <w:rPr>
          <w:rFonts w:ascii="Times New Roman" w:hAnsi="Times New Roman"/>
          <w:color w:val="000000"/>
          <w:sz w:val="20"/>
        </w:rPr>
        <w:t xml:space="preserve">-edik helyértékű bitjét 1-re, a </w:t>
      </w:r>
      <w:r>
        <w:rPr>
          <w:rFonts w:ascii="Times New Roman" w:hAnsi="Times New Roman"/>
          <w:i/>
          <w:color w:val="000000"/>
          <w:sz w:val="20"/>
        </w:rPr>
        <w:t>c</w:t>
      </w:r>
      <w:r>
        <w:rPr>
          <w:rFonts w:ascii="Times New Roman" w:hAnsi="Times New Roman"/>
          <w:color w:val="000000"/>
          <w:sz w:val="20"/>
        </w:rPr>
        <w:t xml:space="preserve">-edik bitjét tagadjuk, majd léptessük </w:t>
      </w:r>
      <w:r>
        <w:rPr>
          <w:rFonts w:ascii="Times New Roman" w:hAnsi="Times New Roman"/>
          <w:i/>
          <w:color w:val="000000"/>
          <w:sz w:val="20"/>
        </w:rPr>
        <w:t>d</w:t>
      </w:r>
      <w:r>
        <w:rPr>
          <w:rFonts w:ascii="Times New Roman" w:hAnsi="Times New Roman"/>
          <w:color w:val="000000"/>
          <w:sz w:val="20"/>
        </w:rPr>
        <w:t xml:space="preserve"> pozícióval balra. Írjuk ki az eredeti számot és belső ábrázolását, majd az újonnan nyert számot és belső ábrázolását!</w:t>
      </w:r>
    </w:p>
    <w:bookmarkEnd w:id="656"/>
    <w:bookmarkStart w:id="657" w:name="d0e832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egész szám az </w:t>
      </w:r>
      <w:r>
        <w:rPr>
          <w:rFonts w:ascii="Times New Roman" w:hAnsi="Times New Roman"/>
          <w:b/>
          <w:color w:val="000000"/>
          <w:sz w:val="20"/>
        </w:rPr>
        <w:t>int</w:t>
      </w:r>
      <w:r>
        <w:rPr>
          <w:rFonts w:ascii="Times New Roman" w:hAnsi="Times New Roman"/>
          <w:color w:val="000000"/>
          <w:sz w:val="20"/>
        </w:rPr>
        <w:t xml:space="preserve"> tartományból. Csomagoljuk össze négyenként a belső ábrázolásuk bitjeit egy-egy hexadecimális számjegybe, és írjuk ki az így kapott 16-os számrendszerbeli számot!</w:t>
      </w:r>
    </w:p>
    <w:bookmarkEnd w:id="657"/>
    <w:bookmarkStart w:id="658" w:name="d0e833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valós számokat tartalmazó sorozat. Ellenőrizzük, szimmetrikus-e, ha nem, írjuk ki a tükörképét.</w:t>
      </w:r>
    </w:p>
    <w:bookmarkEnd w:id="658"/>
    <w:bookmarkStart w:id="659" w:name="d0e833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Mit ír ki még az alábbi programrészlet? Fogalmazd meg általánosan! A feladatot papíron oldjuk meg!</w:t>
      </w:r>
    </w:p>
    <w:bookmarkEnd w:id="659"/>
    <w:bookmarkStart w:id="660" w:name="d0e833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 a[10]={5, 3, 8, 2, 9, 0, 7, 1, 6, 4}; </w:t>
      </w:r>
      <w:r>
        <w:rPr>
          <w:rFonts w:ascii="Courier New" w:hAnsi="Courier New"/>
          <w:color w:val="000000"/>
          <w:sz w:val="17"/>
          <w:shd w:val="clear" w:fill="e0e0e0"/>
        </w:rPr>
        <w:br w:type="textWrapping"/>
      </w:r>
      <w:r>
        <w:rPr>
          <w:rFonts w:ascii="Courier New" w:hAnsi="Courier New"/>
          <w:color w:val="000000"/>
          <w:sz w:val="17"/>
          <w:shd w:val="clear" w:fill="e0e0e0"/>
        </w:rPr>
        <w:t xml:space="preserve">for(i=0; i&lt;10;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if(a[0]&gt;a[i]) {v=a[0]; a[0]=a[i]; a[i]=v;}</w:t>
      </w:r>
      <w:r>
        <w:rPr>
          <w:rFonts w:ascii="Courier New" w:hAnsi="Courier New"/>
          <w:color w:val="000000"/>
          <w:sz w:val="17"/>
          <w:shd w:val="clear" w:fill="e0e0e0"/>
        </w:rPr>
        <w:br w:type="textWrapping"/>
      </w:r>
      <w:r>
        <w:rPr>
          <w:rFonts w:ascii="Courier New" w:hAnsi="Courier New"/>
          <w:color w:val="000000"/>
          <w:sz w:val="17"/>
          <w:shd w:val="clear" w:fill="e0e0e0"/>
        </w:rPr>
        <w:t xml:space="preserve"> if(a[9]&lt;a[i]) {v=a[9]; a[9]=a[i]; a[i]=v;}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a[0],a[9]); </w:t>
      </w:r>
      <w:r>
        <w:rPr>
          <w:rFonts w:ascii="Courier New" w:hAnsi="Courier New"/>
          <w:color w:val="000000"/>
          <w:sz w:val="17"/>
          <w:shd w:val="clear" w:fill="e0e0e0"/>
        </w:rPr>
        <w:br w:type="textWrapping"/>
      </w:r>
    </w:p>
    <w:bookmarkEnd w:id="660"/>
    <w:bookmarkStart w:id="661" w:name="d0e8341"/>
    <w:p>
      <w:pPr>
        <w:numPr>
          <w:ilvl w:val="0"/>
          <w:numId w:val="87"/>
        </w:numPr>
        <w:tabs>
          <w:tab w:val="left" w:pos="240"/>
        </w:tabs>
        <w:spacing w:before="200" w:after="0" w:line="240" w:lineRule="auto"/>
        <w:ind w:left="240" w:right="0" w:hanging="240"/>
        <w:jc w:val="both"/>
      </w:pPr>
      <w:r>
        <w:rPr>
          <w:rFonts w:ascii="Times New Roman" w:hAnsi="Times New Roman"/>
          <w:i/>
          <w:color w:val="000000"/>
          <w:sz w:val="20"/>
        </w:rPr>
        <w:t>Bináris keresés:</w:t>
      </w:r>
      <w:r>
        <w:rPr>
          <w:rFonts w:ascii="Times New Roman" w:hAnsi="Times New Roman"/>
          <w:color w:val="000000"/>
          <w:sz w:val="20"/>
        </w:rPr>
        <w:t xml:space="preserve"> Adott egy </w:t>
      </w:r>
      <w:r>
        <w:rPr>
          <w:rFonts w:ascii="Times New Roman" w:hAnsi="Times New Roman"/>
          <w:i/>
          <w:color w:val="000000"/>
          <w:sz w:val="20"/>
        </w:rPr>
        <w:t>n</w:t>
      </w:r>
      <w:r>
        <w:rPr>
          <w:rFonts w:ascii="Times New Roman" w:hAnsi="Times New Roman"/>
          <w:color w:val="000000"/>
          <w:sz w:val="20"/>
        </w:rPr>
        <w:t xml:space="preserve"> elemű, szigorúan növekvő egész számokat tartalmazó sorozat, valamint egy </w:t>
      </w:r>
      <w:r>
        <w:rPr>
          <w:rFonts w:ascii="Times New Roman" w:hAnsi="Times New Roman"/>
          <w:i/>
          <w:color w:val="000000"/>
          <w:sz w:val="20"/>
        </w:rPr>
        <w:t>x</w:t>
      </w:r>
      <w:r>
        <w:rPr>
          <w:rFonts w:ascii="Times New Roman" w:hAnsi="Times New Roman"/>
          <w:color w:val="000000"/>
          <w:sz w:val="20"/>
        </w:rPr>
        <w:t xml:space="preserve"> egész szám. Keressük meg </w:t>
      </w:r>
      <w:r>
        <w:rPr>
          <w:rFonts w:ascii="Times New Roman" w:hAnsi="Times New Roman"/>
          <w:i/>
          <w:color w:val="000000"/>
          <w:sz w:val="20"/>
        </w:rPr>
        <w:t>x</w:t>
      </w:r>
      <w:r>
        <w:rPr>
          <w:rFonts w:ascii="Times New Roman" w:hAnsi="Times New Roman"/>
          <w:color w:val="000000"/>
          <w:sz w:val="20"/>
        </w:rPr>
        <w:t>-et a számsorozatban az alábbi algoritmus szerint. Ha megtalálható, írjuk ki a sorszámát, ha nem, akkor egy megfelelő üzenetet.</w:t>
      </w:r>
    </w:p>
    <w:bookmarkEnd w:id="661"/>
    <w:p>
      <w:pPr>
        <w:spacing w:before="200" w:after="0" w:line="240" w:lineRule="auto"/>
        <w:ind w:left="240" w:right="0" w:firstLine="0"/>
        <w:jc w:val="both"/>
      </w:pPr>
      <w:r>
        <w:rPr>
          <w:rFonts w:ascii="Times New Roman" w:hAnsi="Times New Roman"/>
          <w:color w:val="000000"/>
          <w:sz w:val="20"/>
        </w:rPr>
        <w:t xml:space="preserve">− Összehasonlítjuk </w:t>
      </w:r>
      <w:r>
        <w:rPr>
          <w:rFonts w:ascii="Times New Roman" w:hAnsi="Times New Roman"/>
          <w:i/>
          <w:color w:val="000000"/>
          <w:sz w:val="20"/>
        </w:rPr>
        <w:t>x</w:t>
      </w:r>
      <w:r>
        <w:rPr>
          <w:rFonts w:ascii="Times New Roman" w:hAnsi="Times New Roman"/>
          <w:color w:val="000000"/>
          <w:sz w:val="20"/>
        </w:rPr>
        <w:t xml:space="preserve"> -et a számsorozat középső elemével.</w:t>
      </w:r>
    </w:p>
    <w:p>
      <w:pPr>
        <w:spacing w:before="200" w:after="0" w:line="240" w:lineRule="auto"/>
        <w:ind w:left="240" w:right="0" w:firstLine="0"/>
        <w:jc w:val="both"/>
      </w:pPr>
      <w:r>
        <w:rPr>
          <w:rFonts w:ascii="Times New Roman" w:hAnsi="Times New Roman"/>
          <w:color w:val="000000"/>
          <w:sz w:val="20"/>
        </w:rPr>
        <w:t>− Ha egyenlők, akkor megtaláltuk és kiíratjuk a sorszámát.</w:t>
      </w:r>
    </w:p>
    <w:p>
      <w:pPr>
        <w:spacing w:before="200" w:after="0" w:line="240" w:lineRule="auto"/>
        <w:ind w:left="240" w:right="0" w:firstLine="0"/>
        <w:jc w:val="both"/>
      </w:pPr>
      <w:r>
        <w:rPr>
          <w:rFonts w:ascii="Times New Roman" w:hAnsi="Times New Roman"/>
          <w:color w:val="000000"/>
          <w:sz w:val="20"/>
        </w:rPr>
        <w:t>− Ha nem egyenlők, akkor folytatjuk a keresést (ugyanilyen módon) vagy a felső, vagy az alsó számsorozatszakaszban.</w:t>
      </w:r>
    </w:p>
    <w:p>
      <w:pPr>
        <w:spacing w:before="200" w:after="0" w:line="240" w:lineRule="auto"/>
        <w:ind w:left="240" w:right="0" w:firstLine="0"/>
        <w:jc w:val="both"/>
      </w:pPr>
      <w:r>
        <w:rPr>
          <w:rFonts w:ascii="Times New Roman" w:hAnsi="Times New Roman"/>
          <w:color w:val="000000"/>
          <w:sz w:val="20"/>
        </w:rPr>
        <w:t xml:space="preserve">− Ha nulla hosszúságú szakaszhoz jutunk, ez azt jelenti, hogy </w:t>
      </w:r>
      <w:r>
        <w:rPr>
          <w:rFonts w:ascii="Times New Roman" w:hAnsi="Times New Roman"/>
          <w:i/>
          <w:color w:val="000000"/>
          <w:sz w:val="20"/>
        </w:rPr>
        <w:t>x</w:t>
      </w:r>
      <w:r>
        <w:rPr>
          <w:rFonts w:ascii="Times New Roman" w:hAnsi="Times New Roman"/>
          <w:color w:val="000000"/>
          <w:sz w:val="20"/>
        </w:rPr>
        <w:t xml:space="preserve"> nem található meg a sorozatban.</w:t>
      </w:r>
    </w:p>
    <w:bookmarkStart w:id="662" w:name="d0e83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Karaktereket olvasunk be * végjelig. Készítsünk karakterelőfordulási statisztikát.</w:t>
      </w:r>
    </w:p>
    <w:bookmarkEnd w:id="662"/>
    <w:bookmarkStart w:id="663" w:name="d0e837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természetes szám, írjuk ki a kettes számrendszerbeli alakját.</w:t>
      </w:r>
    </w:p>
    <w:bookmarkEnd w:id="663"/>
    <w:bookmarkStart w:id="664" w:name="d0e837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megállapítja, hogy egy 50 adatból álló mérési sorozat adatai közül hány tér el 10%-nál kevésbé az átlagértéktől.</w:t>
      </w:r>
    </w:p>
    <w:bookmarkEnd w:id="664"/>
    <w:bookmarkStart w:id="665" w:name="d0e837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egy </w:t>
      </w:r>
      <w:r>
        <w:rPr>
          <w:rFonts w:ascii="Times New Roman" w:hAnsi="Times New Roman"/>
          <w:i/>
          <w:color w:val="000000"/>
          <w:sz w:val="20"/>
        </w:rPr>
        <w:t>n</w:t>
      </w:r>
      <w:r>
        <w:rPr>
          <w:rFonts w:ascii="Times New Roman" w:hAnsi="Times New Roman"/>
          <w:color w:val="000000"/>
          <w:sz w:val="20"/>
        </w:rPr>
        <w:t xml:space="preserve"> hosszúságú, egészeket tartalmazó adatsorban megkeresi egy adott érték utolsó előfordulási helyét (sorszámát). Írja ki a program azt is, hogy ez az adott érték hányadik előfordulása.</w:t>
      </w:r>
    </w:p>
    <w:bookmarkEnd w:id="665"/>
    <w:bookmarkStart w:id="666" w:name="d0e838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Töltsünk fel egy 20 elemű egész számokat tartalmazó tömböt számokkal. Írassuk ki ezek közül sorrendben a három legkisebb értékűt, és azt is, hogy hányadik helyen helyezkednek el!</w:t>
      </w:r>
    </w:p>
    <w:bookmarkEnd w:id="666"/>
    <w:bookmarkStart w:id="667" w:name="d0e838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valós szám. Alakítsuk halmazzá őket (vagyis töröljük azokat az elemeket, amelyek egy bizonyos értéket másodszor, harmadszor stb. Tartalmaznak).</w:t>
      </w:r>
    </w:p>
    <w:bookmarkEnd w:id="667"/>
    <w:bookmarkStart w:id="668" w:name="d0e839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Írjuk ki a (1, 2, . . . , n) halmaz összes részhalmazát.</w:t>
      </w:r>
    </w:p>
    <w:bookmarkEnd w:id="668"/>
    <w:bookmarkStart w:id="669" w:name="d0e839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két halmaz. Számítsuk ki a két halmaz egyesített halmazát, metszetét, különbségét.</w:t>
      </w:r>
    </w:p>
    <w:bookmarkEnd w:id="669"/>
    <w:bookmarkStart w:id="670" w:name="d0e839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két halmaz. Ellenőrizzük, hogy részhalmaza-e valamelyik valamelyiknek.</w:t>
      </w:r>
    </w:p>
    <w:bookmarkEnd w:id="670"/>
    <w:bookmarkStart w:id="671" w:name="d0e840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halmaz. Számítsuk ki az </w:t>
      </w:r>
      <w:r>
        <w:rPr>
          <w:rFonts w:ascii="Times New Roman" w:hAnsi="Times New Roman"/>
          <w:i/>
          <w:color w:val="000000"/>
          <w:sz w:val="20"/>
        </w:rPr>
        <w:t>n</w:t>
      </w:r>
      <w:r>
        <w:rPr>
          <w:rFonts w:ascii="Times New Roman" w:hAnsi="Times New Roman"/>
          <w:color w:val="000000"/>
          <w:sz w:val="20"/>
        </w:rPr>
        <w:t xml:space="preserve"> halmaz egyesített halmazát, metszetét, különbségét.</w:t>
      </w:r>
    </w:p>
    <w:bookmarkEnd w:id="671"/>
    <w:bookmarkStart w:id="672" w:name="d0e841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két halmaz. Számítsuk ki a Descartes-szorzatukat.</w:t>
      </w:r>
    </w:p>
    <w:bookmarkEnd w:id="672"/>
    <w:bookmarkStart w:id="673" w:name="d0e841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Írjuk ki egy adott halmaz összes részhalmazát!</w:t>
      </w:r>
    </w:p>
    <w:bookmarkEnd w:id="673"/>
    <w:bookmarkStart w:id="674" w:name="d0e841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Rendezzük növekvő, illetve csökkenő sorrendbe</w:t>
      </w:r>
    </w:p>
    <w:bookmarkEnd w:id="674"/>
    <w:bookmarkStart w:id="675" w:name="d0e8423"/>
    <w:bookmarkStart w:id="676" w:name="d0e8424"/>
    <w:p>
      <w:pPr>
        <w:numPr>
          <w:ilvl w:val="0"/>
          <w:numId w:val="66"/>
        </w:numPr>
        <w:tabs>
          <w:tab w:val="left" w:pos="480"/>
        </w:tabs>
        <w:spacing w:before="200" w:after="0" w:line="240" w:lineRule="auto"/>
        <w:ind w:left="480" w:right="0" w:hanging="240"/>
        <w:jc w:val="both"/>
      </w:pPr>
      <w:r>
        <w:rPr>
          <w:rFonts w:ascii="Times New Roman" w:hAnsi="Times New Roman"/>
          <w:color w:val="000000"/>
          <w:sz w:val="20"/>
        </w:rPr>
        <w:t>buborékos rendezéssel,</w:t>
      </w:r>
    </w:p>
    <w:bookmarkEnd w:id="676"/>
    <w:bookmarkEnd w:id="675"/>
    <w:bookmarkStart w:id="677" w:name="d0e8427"/>
    <w:p>
      <w:pPr>
        <w:numPr>
          <w:ilvl w:val="0"/>
          <w:numId w:val="66"/>
        </w:numPr>
        <w:tabs>
          <w:tab w:val="left" w:pos="480"/>
        </w:tabs>
        <w:spacing w:before="200" w:after="0" w:line="240" w:lineRule="auto"/>
        <w:ind w:left="480" w:right="0" w:hanging="240"/>
        <w:jc w:val="both"/>
      </w:pPr>
      <w:r>
        <w:rPr>
          <w:rFonts w:ascii="Times New Roman" w:hAnsi="Times New Roman"/>
          <w:color w:val="000000"/>
          <w:sz w:val="20"/>
        </w:rPr>
        <w:t>minimum-kiválasztásos rendezéssel,</w:t>
      </w:r>
    </w:p>
    <w:bookmarkEnd w:id="677"/>
    <w:bookmarkStart w:id="678" w:name="d0e8430"/>
    <w:p>
      <w:pPr>
        <w:numPr>
          <w:ilvl w:val="0"/>
          <w:numId w:val="66"/>
        </w:numPr>
        <w:tabs>
          <w:tab w:val="left" w:pos="480"/>
        </w:tabs>
        <w:spacing w:before="200" w:after="0" w:line="240" w:lineRule="auto"/>
        <w:ind w:left="480" w:right="0" w:hanging="240"/>
        <w:jc w:val="both"/>
      </w:pPr>
      <w:r>
        <w:rPr>
          <w:rFonts w:ascii="Times New Roman" w:hAnsi="Times New Roman"/>
          <w:color w:val="000000"/>
          <w:sz w:val="20"/>
        </w:rPr>
        <w:t>maximum-kiválasztásos rendezéssel.</w:t>
      </w:r>
    </w:p>
    <w:bookmarkEnd w:id="678"/>
    <w:p>
      <w:pPr>
        <w:spacing w:before="200" w:after="0" w:line="240" w:lineRule="auto"/>
        <w:ind w:left="240" w:right="0" w:firstLine="0"/>
        <w:jc w:val="both"/>
      </w:pPr>
      <w:r>
        <w:rPr>
          <w:rFonts w:ascii="Times New Roman" w:hAnsi="Times New Roman"/>
          <w:color w:val="000000"/>
          <w:sz w:val="20"/>
        </w:rPr>
        <w:t>Megszámoljuk, hány elem kisebb egy adott elemnél, és így megtaláljuk végleges helyét a rendezett sorozatban.</w:t>
      </w:r>
    </w:p>
    <w:bookmarkStart w:id="679" w:name="d0e843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Rendezzük maguk között külön a páros, illetve külön a páratlan pozíciókban lévőket.</w:t>
      </w:r>
    </w:p>
    <w:bookmarkEnd w:id="679"/>
    <w:bookmarkStart w:id="680" w:name="d0e844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Rendezzük maguk között külön a pozitívakat, illetve külön a negatívakat.</w:t>
      </w:r>
    </w:p>
    <w:bookmarkEnd w:id="680"/>
    <w:bookmarkStart w:id="681" w:name="d0e844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és egy </w:t>
      </w:r>
      <w:r>
        <w:rPr>
          <w:rFonts w:ascii="Times New Roman" w:hAnsi="Times New Roman"/>
          <w:i/>
          <w:color w:val="000000"/>
          <w:sz w:val="20"/>
        </w:rPr>
        <w:t>k</w:t>
      </w:r>
      <w:r>
        <w:rPr>
          <w:rFonts w:ascii="Times New Roman" w:hAnsi="Times New Roman"/>
          <w:color w:val="000000"/>
          <w:sz w:val="20"/>
        </w:rPr>
        <w:t xml:space="preserve"> szám (</w:t>
      </w:r>
      <w:r>
        <w:rPr>
          <w:rFonts w:ascii="Times New Roman" w:hAnsi="Times New Roman"/>
          <w:i/>
          <w:color w:val="000000"/>
          <w:sz w:val="20"/>
        </w:rPr>
        <w:t>n</w:t>
      </w:r>
      <w:r>
        <w:rPr>
          <w:rFonts w:ascii="Times New Roman" w:hAnsi="Times New Roman"/>
          <w:color w:val="000000"/>
          <w:sz w:val="20"/>
        </w:rPr>
        <w:t xml:space="preserve"> legyen k többszöröse). Rendezzük úgy a számsorozat első </w:t>
      </w:r>
      <w:r>
        <w:rPr>
          <w:rFonts w:ascii="Times New Roman" w:hAnsi="Times New Roman"/>
          <w:i/>
          <w:color w:val="000000"/>
          <w:sz w:val="20"/>
        </w:rPr>
        <w:t>k</w:t>
      </w:r>
      <w:r>
        <w:rPr>
          <w:rFonts w:ascii="Times New Roman" w:hAnsi="Times New Roman"/>
          <w:color w:val="000000"/>
          <w:sz w:val="20"/>
        </w:rPr>
        <w:t xml:space="preserve"> elemét, hogy növekvő részsorozatot alkossanak, a második </w:t>
      </w:r>
      <w:r>
        <w:rPr>
          <w:rFonts w:ascii="Times New Roman" w:hAnsi="Times New Roman"/>
          <w:i/>
          <w:color w:val="000000"/>
          <w:sz w:val="20"/>
        </w:rPr>
        <w:t>k</w:t>
      </w:r>
      <w:r>
        <w:rPr>
          <w:rFonts w:ascii="Times New Roman" w:hAnsi="Times New Roman"/>
          <w:color w:val="000000"/>
          <w:sz w:val="20"/>
        </w:rPr>
        <w:t xml:space="preserve"> darab elemét úgy, hogy csökkenő részsorozatot alkossanak, a harmadik </w:t>
      </w:r>
      <w:r>
        <w:rPr>
          <w:rFonts w:ascii="Times New Roman" w:hAnsi="Times New Roman"/>
          <w:i/>
          <w:color w:val="000000"/>
          <w:sz w:val="20"/>
        </w:rPr>
        <w:t>k</w:t>
      </w:r>
      <w:r>
        <w:rPr>
          <w:rFonts w:ascii="Times New Roman" w:hAnsi="Times New Roman"/>
          <w:color w:val="000000"/>
          <w:sz w:val="20"/>
        </w:rPr>
        <w:t xml:space="preserve"> darabot megint növekvő sorrendbe, stb.</w:t>
      </w:r>
    </w:p>
    <w:bookmarkEnd w:id="681"/>
    <w:bookmarkStart w:id="682" w:name="d0e846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darab szigorúan növekvő számsorozat. Fésüljük össze őket egyetlen szigorúan növekvő számsorozattá.</w:t>
      </w:r>
    </w:p>
    <w:bookmarkEnd w:id="682"/>
    <w:bookmarkStart w:id="683" w:name="d0e847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minden két eleme közé szúrjuk be az átlagukat</w:t>
      </w:r>
    </w:p>
    <w:bookmarkEnd w:id="683"/>
    <w:bookmarkStart w:id="684" w:name="d0e8480"/>
    <w:bookmarkStart w:id="685" w:name="d0e8481"/>
    <w:p>
      <w:pPr>
        <w:numPr>
          <w:ilvl w:val="0"/>
          <w:numId w:val="67"/>
        </w:numPr>
        <w:tabs>
          <w:tab w:val="left" w:pos="480"/>
        </w:tabs>
        <w:spacing w:before="200" w:after="0" w:line="240" w:lineRule="auto"/>
        <w:ind w:left="480" w:right="0" w:hanging="240"/>
        <w:jc w:val="both"/>
      </w:pPr>
      <w:r>
        <w:rPr>
          <w:rFonts w:ascii="Times New Roman" w:hAnsi="Times New Roman"/>
          <w:color w:val="000000"/>
          <w:sz w:val="20"/>
        </w:rPr>
        <w:t>segédtömbbel,</w:t>
      </w:r>
    </w:p>
    <w:bookmarkEnd w:id="685"/>
    <w:bookmarkEnd w:id="684"/>
    <w:bookmarkStart w:id="686" w:name="d0e8484"/>
    <w:p>
      <w:pPr>
        <w:numPr>
          <w:ilvl w:val="0"/>
          <w:numId w:val="67"/>
        </w:numPr>
        <w:tabs>
          <w:tab w:val="left" w:pos="480"/>
        </w:tabs>
        <w:spacing w:before="200" w:after="0" w:line="240" w:lineRule="auto"/>
        <w:ind w:left="480" w:right="0" w:hanging="240"/>
        <w:jc w:val="both"/>
      </w:pPr>
      <w:r>
        <w:rPr>
          <w:rFonts w:ascii="Times New Roman" w:hAnsi="Times New Roman"/>
          <w:color w:val="000000"/>
          <w:sz w:val="20"/>
        </w:rPr>
        <w:t>segédtömb nélkül.</w:t>
      </w:r>
    </w:p>
    <w:bookmarkEnd w:id="686"/>
    <w:bookmarkStart w:id="687" w:name="d0e848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Töröljük ki belőle a prímeket</w:t>
      </w:r>
    </w:p>
    <w:bookmarkEnd w:id="687"/>
    <w:bookmarkStart w:id="688" w:name="d0e8493"/>
    <w:bookmarkStart w:id="689" w:name="d0e8494"/>
    <w:p>
      <w:pPr>
        <w:numPr>
          <w:ilvl w:val="0"/>
          <w:numId w:val="68"/>
        </w:numPr>
        <w:tabs>
          <w:tab w:val="left" w:pos="480"/>
        </w:tabs>
        <w:spacing w:before="200" w:after="0" w:line="240" w:lineRule="auto"/>
        <w:ind w:left="480" w:right="0" w:hanging="240"/>
        <w:jc w:val="both"/>
      </w:pPr>
      <w:r>
        <w:rPr>
          <w:rFonts w:ascii="Times New Roman" w:hAnsi="Times New Roman"/>
          <w:color w:val="000000"/>
          <w:sz w:val="20"/>
        </w:rPr>
        <w:t>segédtömbbel,</w:t>
      </w:r>
    </w:p>
    <w:bookmarkEnd w:id="689"/>
    <w:bookmarkEnd w:id="688"/>
    <w:bookmarkStart w:id="690" w:name="d0e8497"/>
    <w:p>
      <w:pPr>
        <w:numPr>
          <w:ilvl w:val="0"/>
          <w:numId w:val="68"/>
        </w:numPr>
        <w:tabs>
          <w:tab w:val="left" w:pos="480"/>
        </w:tabs>
        <w:spacing w:before="200" w:after="0" w:line="240" w:lineRule="auto"/>
        <w:ind w:left="480" w:right="0" w:hanging="240"/>
        <w:jc w:val="both"/>
      </w:pPr>
      <w:r>
        <w:rPr>
          <w:rFonts w:ascii="Times New Roman" w:hAnsi="Times New Roman"/>
          <w:color w:val="000000"/>
          <w:sz w:val="20"/>
        </w:rPr>
        <w:t>segédtömb nélkül.</w:t>
      </w:r>
    </w:p>
    <w:bookmarkEnd w:id="690"/>
    <w:bookmarkStart w:id="691" w:name="d0e850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számsorozat. Cseréljük fel egymás között az első minimumot és az utolsó maximumot.</w:t>
      </w:r>
    </w:p>
    <w:bookmarkEnd w:id="691"/>
    <w:bookmarkStart w:id="692" w:name="d0e850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beolvas egy személyi számot (CNP), és kiírja az illető személy nemét és születési dátumát.</w:t>
      </w:r>
    </w:p>
    <w:bookmarkEnd w:id="692"/>
    <w:bookmarkStart w:id="693" w:name="d0e850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Melyek helyesek? A feladatot papíron oldjuk meg!</w:t>
      </w:r>
    </w:p>
    <w:bookmarkEnd w:id="693"/>
    <w:p>
      <w:pPr>
        <w:spacing w:before="200" w:after="0" w:line="240" w:lineRule="auto"/>
        <w:ind w:left="240" w:right="0" w:firstLine="0"/>
        <w:jc w:val="both"/>
      </w:pPr>
      <w:r>
        <w:rPr>
          <w:rFonts w:ascii="Times New Roman" w:hAnsi="Times New Roman"/>
          <w:color w:val="000000"/>
          <w:sz w:val="20"/>
        </w:rPr>
        <w:t>1. char s1[];</w:t>
      </w:r>
    </w:p>
    <w:p>
      <w:pPr>
        <w:spacing w:before="200" w:after="0" w:line="240" w:lineRule="auto"/>
        <w:ind w:left="240" w:right="0" w:firstLine="0"/>
        <w:jc w:val="both"/>
      </w:pPr>
      <w:r>
        <w:rPr>
          <w:rFonts w:ascii="Times New Roman" w:hAnsi="Times New Roman"/>
          <w:color w:val="000000"/>
          <w:sz w:val="20"/>
        </w:rPr>
        <w:t>2. char s2;</w:t>
      </w:r>
    </w:p>
    <w:p>
      <w:pPr>
        <w:spacing w:before="200" w:after="0" w:line="240" w:lineRule="auto"/>
        <w:ind w:left="240" w:right="0" w:firstLine="0"/>
        <w:jc w:val="both"/>
      </w:pPr>
      <w:r>
        <w:rPr>
          <w:rFonts w:ascii="Times New Roman" w:hAnsi="Times New Roman"/>
          <w:color w:val="000000"/>
          <w:sz w:val="20"/>
        </w:rPr>
        <w:t>3. char *s3;</w:t>
      </w:r>
    </w:p>
    <w:p>
      <w:pPr>
        <w:spacing w:before="200" w:after="0" w:line="240" w:lineRule="auto"/>
        <w:ind w:left="240" w:right="0" w:firstLine="0"/>
        <w:jc w:val="both"/>
      </w:pPr>
      <w:r>
        <w:rPr>
          <w:rFonts w:ascii="Times New Roman" w:hAnsi="Times New Roman"/>
          <w:color w:val="000000"/>
          <w:sz w:val="20"/>
        </w:rPr>
        <w:t>4. char s4="A";</w:t>
      </w:r>
    </w:p>
    <w:p>
      <w:pPr>
        <w:spacing w:before="200" w:after="0" w:line="240" w:lineRule="auto"/>
        <w:ind w:left="240" w:right="0" w:firstLine="0"/>
        <w:jc w:val="both"/>
      </w:pPr>
      <w:r>
        <w:rPr>
          <w:rFonts w:ascii="Times New Roman" w:hAnsi="Times New Roman"/>
          <w:color w:val="000000"/>
          <w:sz w:val="20"/>
        </w:rPr>
        <w:t>5. char s5=’A’;</w:t>
      </w:r>
    </w:p>
    <w:p>
      <w:pPr>
        <w:spacing w:before="200" w:after="0" w:line="240" w:lineRule="auto"/>
        <w:ind w:left="240" w:right="0" w:firstLine="0"/>
        <w:jc w:val="both"/>
      </w:pPr>
      <w:r>
        <w:rPr>
          <w:rFonts w:ascii="Times New Roman" w:hAnsi="Times New Roman"/>
          <w:color w:val="000000"/>
          <w:sz w:val="20"/>
        </w:rPr>
        <w:t>6. char *s6="A";</w:t>
      </w:r>
    </w:p>
    <w:p>
      <w:pPr>
        <w:spacing w:before="200" w:after="0" w:line="240" w:lineRule="auto"/>
        <w:ind w:left="240" w:right="0" w:firstLine="0"/>
        <w:jc w:val="both"/>
      </w:pPr>
      <w:r>
        <w:rPr>
          <w:rFonts w:ascii="Times New Roman" w:hAnsi="Times New Roman"/>
          <w:color w:val="000000"/>
          <w:sz w:val="20"/>
        </w:rPr>
        <w:t>7. char s7[]="A";</w:t>
      </w:r>
    </w:p>
    <w:p>
      <w:pPr>
        <w:spacing w:before="200" w:after="0" w:line="240" w:lineRule="auto"/>
        <w:ind w:left="240" w:right="0" w:firstLine="0"/>
        <w:jc w:val="both"/>
      </w:pPr>
      <w:r>
        <w:rPr>
          <w:rFonts w:ascii="Times New Roman" w:hAnsi="Times New Roman"/>
          <w:color w:val="000000"/>
          <w:sz w:val="20"/>
        </w:rPr>
        <w:t>8. char s8[1]="A";</w:t>
      </w:r>
    </w:p>
    <w:bookmarkStart w:id="694" w:name="d0e852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egy legtöbb 20 elemű karaktersorozatról eldönti, hogy palindrom-e. </w:t>
      </w:r>
      <w:r>
        <w:rPr>
          <w:rFonts w:ascii="Times New Roman" w:hAnsi="Times New Roman"/>
          <w:i/>
          <w:color w:val="000000"/>
          <w:sz w:val="20"/>
        </w:rPr>
        <w:t>Palindromnak</w:t>
      </w:r>
      <w:r>
        <w:rPr>
          <w:rFonts w:ascii="Times New Roman" w:hAnsi="Times New Roman"/>
          <w:color w:val="000000"/>
          <w:sz w:val="20"/>
        </w:rPr>
        <w:t xml:space="preserve"> olyan szöveget nevezünk, amely balról jobbra és jobbról balra olvasva ugyanaz, a sorközöktől és írásjelektől eltekintve.</w:t>
      </w:r>
    </w:p>
    <w:bookmarkEnd w:id="694"/>
    <w:p>
      <w:pPr>
        <w:spacing w:before="200" w:after="0" w:line="240" w:lineRule="auto"/>
        <w:ind w:left="240" w:right="0" w:firstLine="0"/>
        <w:jc w:val="both"/>
      </w:pPr>
      <w:r>
        <w:rPr>
          <w:rFonts w:ascii="Times New Roman" w:hAnsi="Times New Roman"/>
          <w:color w:val="000000"/>
          <w:sz w:val="20"/>
        </w:rPr>
        <w:t>Például: Géza, kék az ég.</w:t>
      </w:r>
    </w:p>
    <w:bookmarkStart w:id="695" w:name="d0e853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programot, amely a képernyőről olvas be számokat. A bevitt számot csak akkor fogadjuk el, ha az ténylegesen szám, egész és az előző számtól való eltérés 20%-nál nem nagyobb.</w:t>
      </w:r>
    </w:p>
    <w:bookmarkEnd w:id="695"/>
    <w:bookmarkStart w:id="696" w:name="d0e853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két azonos hosszúságú, különböző karaktereket tartalmazó karakterlánc (bármely karakter egyszer fordulhat elő), amelyek egymás anagrammái. Ellenőrizzük az adatok helyességét, majd sokszorozzuk meg az első karakterlánc karaktereit annyiszor, ahányadik pozícióban található az illető karakter a második karakterláncban.</w:t>
      </w:r>
    </w:p>
    <w:bookmarkEnd w:id="696"/>
    <w:p>
      <w:pPr>
        <w:spacing w:before="200" w:after="0" w:line="240" w:lineRule="auto"/>
        <w:ind w:left="240" w:right="0" w:firstLine="0"/>
        <w:jc w:val="both"/>
      </w:pPr>
      <w:r>
        <w:rPr>
          <w:rFonts w:ascii="Times New Roman" w:hAnsi="Times New Roman"/>
          <w:color w:val="000000"/>
          <w:sz w:val="20"/>
        </w:rPr>
        <w:t>Például: "szilva", "vaszil" =&gt; "sssszzzzziiiiiilllllllvvaaa"</w:t>
      </w:r>
    </w:p>
    <w:bookmarkStart w:id="697" w:name="d0e854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Egy bemeneti karakterlánc szavakat tartalmaz szóközzel elválaszva. Töröljük a legrövidebb szavakat.</w:t>
      </w:r>
    </w:p>
    <w:bookmarkEnd w:id="697"/>
    <w:bookmarkStart w:id="698" w:name="d0e854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két, azonos hosszúságú karakterlánc. Az első betűket, a második számjegyeket tartalmaz. Ellenőrizzük az adatok helyességét, majd az első minden betűjét sokszorozzuk annyiszor, amennyi a második karakterláncból sorszám szerint megfelelő számjegy értéke.</w:t>
      </w:r>
    </w:p>
    <w:bookmarkEnd w:id="698"/>
    <w:p>
      <w:pPr>
        <w:spacing w:before="200" w:after="0" w:line="240" w:lineRule="auto"/>
        <w:ind w:left="240" w:right="0" w:firstLine="0"/>
        <w:jc w:val="both"/>
      </w:pPr>
      <w:r>
        <w:rPr>
          <w:rFonts w:ascii="Times New Roman" w:hAnsi="Times New Roman"/>
          <w:color w:val="000000"/>
          <w:sz w:val="20"/>
        </w:rPr>
        <w:t>Például: "abcd" ,"3124" =&gt; "aaabccdddd"</w:t>
      </w:r>
    </w:p>
    <w:bookmarkStart w:id="699" w:name="d0e855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Egy bemeneti karakterlánc bináris számokat tartalmaz szóközzel elválasztva. Készítsünk egy másik karakterláncot, amelyben megőrizzük (szóközzel elválasztva) azon bináris számok tízes számrendszerbeli alakját, amelyeknek bináris alakja páros számú 1-est tartalmaz.</w:t>
      </w:r>
    </w:p>
    <w:bookmarkEnd w:id="699"/>
    <w:p>
      <w:pPr>
        <w:spacing w:before="200" w:after="0" w:line="240" w:lineRule="auto"/>
        <w:ind w:left="240" w:right="0" w:firstLine="0"/>
        <w:jc w:val="both"/>
      </w:pPr>
      <w:r>
        <w:rPr>
          <w:rFonts w:ascii="Times New Roman" w:hAnsi="Times New Roman"/>
          <w:color w:val="000000"/>
          <w:sz w:val="20"/>
        </w:rPr>
        <w:t>Például: "10010 1101 10001 111 1000 1100" =&gt; "18 17 12"</w:t>
      </w:r>
    </w:p>
    <w:bookmarkStart w:id="700" w:name="d0e855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Egy bemeneti karakterláncban helyettesítsük egy adott karakterlánc többszöri előfordulásait egy másik, adott, karakterlánccal.</w:t>
      </w:r>
    </w:p>
    <w:bookmarkEnd w:id="700"/>
    <w:bookmarkStart w:id="701" w:name="d0e856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a billentyűzetről szavakat, és építsünk fel egy karakterláncot, amely betűrendi sorrendben tartalmazza a szavakat.</w:t>
      </w:r>
    </w:p>
    <w:bookmarkEnd w:id="701"/>
    <w:bookmarkStart w:id="702" w:name="d0e856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szöveg. Ha a szöveg tartalmaz számjegyeket, változtassuk meg úgy, hogy minden számjegyet annyiszor sokszorozzunk meg, mint amennyi a számjegy értéke.</w:t>
      </w:r>
    </w:p>
    <w:bookmarkEnd w:id="702"/>
    <w:bookmarkStart w:id="703" w:name="d0e856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szöveg. Ha a szöveg tartalmaz számjegyeket, helyettesítsünk a szövegben minden számjegyet annyi (*) karakterrel, mint amennyi a számjegy értéke.</w:t>
      </w:r>
    </w:p>
    <w:bookmarkEnd w:id="703"/>
    <w:bookmarkStart w:id="704" w:name="d0e85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mondat. Írjuk át „madárnyelvre" (minden ≤magánhangzó&gt;-t helyettesítsünk a ≤magánhangzó&gt;p≤magánhangzó&gt; karakterlánccal).</w:t>
      </w:r>
    </w:p>
    <w:bookmarkEnd w:id="704"/>
    <w:p>
      <w:pPr>
        <w:spacing w:before="200" w:after="0" w:line="240" w:lineRule="auto"/>
        <w:ind w:left="240" w:right="0" w:firstLine="0"/>
        <w:jc w:val="both"/>
      </w:pPr>
      <w:r>
        <w:rPr>
          <w:rFonts w:ascii="Times New Roman" w:hAnsi="Times New Roman"/>
          <w:color w:val="000000"/>
          <w:sz w:val="20"/>
        </w:rPr>
        <w:t>Például : "Jó reggelt" =&gt; "Jópó repeggepelt".</w:t>
      </w:r>
    </w:p>
    <w:bookmarkStart w:id="705" w:name="d0e857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karakterlánc, amely szavakat tartalmaz szóközzel elválasztva. Tükrözzük külön mindenik szót, és írjuk ki az így nyert karakterláncot. (Az alábbi feladatok esetében az adatokat állományból olvassuk be.)</w:t>
      </w:r>
    </w:p>
    <w:bookmarkEnd w:id="705"/>
    <w:bookmarkStart w:id="706" w:name="d0e857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Egy </w:t>
      </w:r>
      <w:r>
        <w:rPr>
          <w:rFonts w:ascii="Times New Roman" w:hAnsi="Times New Roman"/>
          <w:i/>
          <w:color w:val="000000"/>
          <w:sz w:val="20"/>
        </w:rPr>
        <w:t>N×M</w:t>
      </w:r>
      <w:r>
        <w:rPr>
          <w:rFonts w:ascii="Times New Roman" w:hAnsi="Times New Roman"/>
          <w:color w:val="000000"/>
          <w:sz w:val="20"/>
        </w:rPr>
        <w:t xml:space="preserve"> méretű mátrixot a </w:t>
      </w:r>
      <w:r>
        <w:rPr>
          <w:rFonts w:ascii="Times New Roman" w:hAnsi="Times New Roman"/>
          <w:i/>
          <w:color w:val="000000"/>
          <w:sz w:val="20"/>
        </w:rPr>
        <w:t>V[0 .. N*M-1]</w:t>
      </w:r>
      <w:r>
        <w:rPr>
          <w:rFonts w:ascii="Times New Roman" w:hAnsi="Times New Roman"/>
          <w:color w:val="000000"/>
          <w:sz w:val="20"/>
        </w:rPr>
        <w:t xml:space="preserve"> tömbben tárolunk el sorfolytonosan. Tegyük fel, hogy a mátrix </w:t>
      </w:r>
      <w:r>
        <w:rPr>
          <w:rFonts w:ascii="Times New Roman" w:hAnsi="Times New Roman"/>
          <w:i/>
          <w:color w:val="000000"/>
          <w:sz w:val="20"/>
        </w:rPr>
        <w:t>i</w:t>
      </w:r>
      <w:r>
        <w:rPr>
          <w:rFonts w:ascii="Times New Roman" w:hAnsi="Times New Roman"/>
          <w:color w:val="000000"/>
          <w:sz w:val="20"/>
        </w:rPr>
        <w:t xml:space="preserve">-edik sorának </w:t>
      </w:r>
      <w:r>
        <w:rPr>
          <w:rFonts w:ascii="Times New Roman" w:hAnsi="Times New Roman"/>
          <w:i/>
          <w:color w:val="000000"/>
          <w:sz w:val="20"/>
        </w:rPr>
        <w:t>j</w:t>
      </w:r>
      <w:r>
        <w:rPr>
          <w:rFonts w:ascii="Times New Roman" w:hAnsi="Times New Roman"/>
          <w:color w:val="000000"/>
          <w:sz w:val="20"/>
        </w:rPr>
        <w:t xml:space="preserve">-edik eleme a tömb </w:t>
      </w:r>
      <w:r>
        <w:rPr>
          <w:rFonts w:ascii="Times New Roman" w:hAnsi="Times New Roman"/>
          <w:i/>
          <w:color w:val="000000"/>
          <w:sz w:val="20"/>
        </w:rPr>
        <w:t>k</w:t>
      </w:r>
      <w:r>
        <w:rPr>
          <w:rFonts w:ascii="Times New Roman" w:hAnsi="Times New Roman"/>
          <w:color w:val="000000"/>
          <w:sz w:val="20"/>
        </w:rPr>
        <w:t>-adik pozíciójába kerül (a sorokat, illetve oszlopokat 0-tól kezdődően számozzuk).</w:t>
      </w:r>
    </w:p>
    <w:bookmarkEnd w:id="706"/>
    <w:bookmarkStart w:id="707" w:name="d0e8595"/>
    <w:bookmarkStart w:id="708" w:name="d0e8596"/>
    <w:p>
      <w:pPr>
        <w:numPr>
          <w:ilvl w:val="0"/>
          <w:numId w:val="69"/>
        </w:numPr>
        <w:tabs>
          <w:tab w:val="left" w:pos="480"/>
        </w:tabs>
        <w:spacing w:before="200" w:after="0" w:line="240" w:lineRule="auto"/>
        <w:ind w:left="480" w:right="0" w:hanging="240"/>
        <w:jc w:val="both"/>
      </w:pPr>
      <w:r>
        <w:rPr>
          <w:rFonts w:ascii="Times New Roman" w:hAnsi="Times New Roman"/>
          <w:color w:val="000000"/>
          <w:sz w:val="20"/>
        </w:rPr>
        <w:t xml:space="preserve">Fejezzük ki </w:t>
      </w:r>
      <w:r>
        <w:rPr>
          <w:rFonts w:ascii="Times New Roman" w:hAnsi="Times New Roman"/>
          <w:i/>
          <w:color w:val="000000"/>
          <w:sz w:val="20"/>
        </w:rPr>
        <w:t>k</w:t>
      </w:r>
      <w:r>
        <w:rPr>
          <w:rFonts w:ascii="Times New Roman" w:hAnsi="Times New Roman"/>
          <w:color w:val="000000"/>
          <w:sz w:val="20"/>
        </w:rPr>
        <w:t xml:space="preserve">-t, </w:t>
      </w:r>
      <w:r>
        <w:rPr>
          <w:rFonts w:ascii="Times New Roman" w:hAnsi="Times New Roman"/>
          <w:i/>
          <w:color w:val="000000"/>
          <w:sz w:val="20"/>
        </w:rPr>
        <w:t>i</w:t>
      </w:r>
      <w:r>
        <w:rPr>
          <w:rFonts w:ascii="Times New Roman" w:hAnsi="Times New Roman"/>
          <w:color w:val="000000"/>
          <w:sz w:val="20"/>
        </w:rPr>
        <w:t xml:space="preserve"> és </w:t>
      </w:r>
      <w:r>
        <w:rPr>
          <w:rFonts w:ascii="Times New Roman" w:hAnsi="Times New Roman"/>
          <w:i/>
          <w:color w:val="000000"/>
          <w:sz w:val="20"/>
        </w:rPr>
        <w:t>j</w:t>
      </w:r>
      <w:r>
        <w:rPr>
          <w:rFonts w:ascii="Times New Roman" w:hAnsi="Times New Roman"/>
          <w:color w:val="000000"/>
          <w:sz w:val="20"/>
        </w:rPr>
        <w:t xml:space="preserve"> függvényében!</w:t>
      </w:r>
    </w:p>
    <w:bookmarkEnd w:id="708"/>
    <w:bookmarkEnd w:id="707"/>
    <w:bookmarkStart w:id="709" w:name="d0e8608"/>
    <w:p>
      <w:pPr>
        <w:numPr>
          <w:ilvl w:val="0"/>
          <w:numId w:val="69"/>
        </w:numPr>
        <w:tabs>
          <w:tab w:val="left" w:pos="480"/>
        </w:tabs>
        <w:spacing w:before="200" w:after="0" w:line="240" w:lineRule="auto"/>
        <w:ind w:left="480" w:right="0" w:hanging="240"/>
        <w:jc w:val="both"/>
      </w:pPr>
      <w:r>
        <w:rPr>
          <w:rFonts w:ascii="Times New Roman" w:hAnsi="Times New Roman"/>
          <w:color w:val="000000"/>
          <w:sz w:val="20"/>
        </w:rPr>
        <w:t xml:space="preserve">Adjuk meg </w:t>
      </w:r>
      <w:r>
        <w:rPr>
          <w:rFonts w:ascii="Times New Roman" w:hAnsi="Times New Roman"/>
          <w:i/>
          <w:color w:val="000000"/>
          <w:sz w:val="20"/>
        </w:rPr>
        <w:t>i</w:t>
      </w:r>
      <w:r>
        <w:rPr>
          <w:rFonts w:ascii="Times New Roman" w:hAnsi="Times New Roman"/>
          <w:color w:val="000000"/>
          <w:sz w:val="20"/>
        </w:rPr>
        <w:t xml:space="preserve">-t, illetve </w:t>
      </w:r>
      <w:r>
        <w:rPr>
          <w:rFonts w:ascii="Times New Roman" w:hAnsi="Times New Roman"/>
          <w:i/>
          <w:color w:val="000000"/>
          <w:sz w:val="20"/>
        </w:rPr>
        <w:t>j</w:t>
      </w:r>
      <w:r>
        <w:rPr>
          <w:rFonts w:ascii="Times New Roman" w:hAnsi="Times New Roman"/>
          <w:color w:val="000000"/>
          <w:sz w:val="20"/>
        </w:rPr>
        <w:t xml:space="preserve">-t, </w:t>
      </w:r>
      <w:r>
        <w:rPr>
          <w:rFonts w:ascii="Times New Roman" w:hAnsi="Times New Roman"/>
          <w:i/>
          <w:color w:val="000000"/>
          <w:sz w:val="20"/>
        </w:rPr>
        <w:t>k</w:t>
      </w:r>
      <w:r>
        <w:rPr>
          <w:rFonts w:ascii="Times New Roman" w:hAnsi="Times New Roman"/>
          <w:color w:val="000000"/>
          <w:sz w:val="20"/>
        </w:rPr>
        <w:t xml:space="preserve"> függvényében!</w:t>
      </w:r>
    </w:p>
    <w:bookmarkEnd w:id="709"/>
    <w:bookmarkStart w:id="710" w:name="d0e8620"/>
    <w:p>
      <w:pPr>
        <w:numPr>
          <w:ilvl w:val="0"/>
          <w:numId w:val="69"/>
        </w:numPr>
        <w:tabs>
          <w:tab w:val="left" w:pos="480"/>
        </w:tabs>
        <w:spacing w:before="200" w:after="0" w:line="240" w:lineRule="auto"/>
        <w:ind w:left="480" w:right="0" w:hanging="240"/>
        <w:jc w:val="both"/>
      </w:pPr>
      <w:r>
        <w:rPr>
          <w:rFonts w:ascii="Times New Roman" w:hAnsi="Times New Roman"/>
          <w:color w:val="000000"/>
          <w:sz w:val="20"/>
        </w:rPr>
        <w:t xml:space="preserve">Ha </w:t>
      </w:r>
      <w:r>
        <w:rPr>
          <w:rFonts w:ascii="Times New Roman" w:hAnsi="Times New Roman"/>
          <w:i/>
          <w:color w:val="000000"/>
          <w:sz w:val="20"/>
        </w:rPr>
        <w:t>N=M</w:t>
      </w:r>
      <w:r>
        <w:rPr>
          <w:rFonts w:ascii="Times New Roman" w:hAnsi="Times New Roman"/>
          <w:color w:val="000000"/>
          <w:sz w:val="20"/>
        </w:rPr>
        <w:t>, akkor milyen tömbpozíciókba kerülnek a főátló elemei? (Általánosan fogalmazd meg.)</w:t>
      </w:r>
    </w:p>
    <w:bookmarkEnd w:id="710"/>
    <w:bookmarkStart w:id="711" w:name="d0e8626"/>
    <w:p>
      <w:pPr>
        <w:numPr>
          <w:ilvl w:val="0"/>
          <w:numId w:val="69"/>
        </w:numPr>
        <w:tabs>
          <w:tab w:val="left" w:pos="480"/>
        </w:tabs>
        <w:spacing w:before="200" w:after="0" w:line="240" w:lineRule="auto"/>
        <w:ind w:left="480" w:right="0" w:hanging="240"/>
        <w:jc w:val="both"/>
      </w:pPr>
      <w:r>
        <w:rPr>
          <w:rFonts w:ascii="Times New Roman" w:hAnsi="Times New Roman"/>
          <w:color w:val="000000"/>
          <w:sz w:val="20"/>
        </w:rPr>
        <w:t xml:space="preserve">Ha </w:t>
      </w:r>
      <w:r>
        <w:rPr>
          <w:rFonts w:ascii="Times New Roman" w:hAnsi="Times New Roman"/>
          <w:i/>
          <w:color w:val="000000"/>
          <w:sz w:val="20"/>
        </w:rPr>
        <w:t>N=M</w:t>
      </w:r>
      <w:r>
        <w:rPr>
          <w:rFonts w:ascii="Times New Roman" w:hAnsi="Times New Roman"/>
          <w:color w:val="000000"/>
          <w:sz w:val="20"/>
        </w:rPr>
        <w:t xml:space="preserve">, akkor a mátrix mely elemei kerülnek a tömb azon pozícióiba, amelyek indexeinek </w:t>
      </w:r>
      <w:r>
        <w:rPr>
          <w:rFonts w:ascii="Times New Roman" w:hAnsi="Times New Roman"/>
          <w:i/>
          <w:color w:val="000000"/>
          <w:sz w:val="20"/>
        </w:rPr>
        <w:t>N</w:t>
      </w:r>
      <w:r>
        <w:rPr>
          <w:rFonts w:ascii="Times New Roman" w:hAnsi="Times New Roman"/>
          <w:color w:val="000000"/>
          <w:sz w:val="20"/>
        </w:rPr>
        <w:t>-nel való osztási maradéka maximális? (Általánosan fogalmazd meg.)</w:t>
      </w:r>
    </w:p>
    <w:bookmarkEnd w:id="711"/>
    <w:bookmarkStart w:id="712" w:name="d0e863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beolvas egy </w:t>
      </w:r>
      <w:r>
        <w:rPr>
          <w:rFonts w:ascii="Times New Roman" w:hAnsi="Times New Roman"/>
          <w:i/>
          <w:color w:val="000000"/>
          <w:sz w:val="20"/>
        </w:rPr>
        <w:t>5 × 5</w:t>
      </w:r>
      <w:r>
        <w:rPr>
          <w:rFonts w:ascii="Times New Roman" w:hAnsi="Times New Roman"/>
          <w:color w:val="000000"/>
          <w:sz w:val="20"/>
        </w:rPr>
        <w:t>-ös mátrixot, és kiírja az úgynevezett tükörmátrixát. A tükörmátrix elemeit az eredeti mátrixelemek főátlóra tükrözésével kapjuk. A tükörmátrix az eredeti helyén képződjön.</w:t>
      </w:r>
    </w:p>
    <w:bookmarkEnd w:id="712"/>
    <w:bookmarkStart w:id="713" w:name="d0e864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 × n</w:t>
      </w:r>
      <w:r>
        <w:rPr>
          <w:rFonts w:ascii="Times New Roman" w:hAnsi="Times New Roman"/>
          <w:color w:val="000000"/>
          <w:sz w:val="20"/>
        </w:rPr>
        <w:t xml:space="preserve"> méretű mátrix, amely különböző egész számokat tartalmaz. Ellenőrizzük, hogy bűvös négyzet-e. A bűvös négyzet minden sorának és oszlopának, valamint átlóinak összege azonos.</w:t>
      </w:r>
    </w:p>
    <w:bookmarkEnd w:id="713"/>
    <w:bookmarkStart w:id="714" w:name="d0e864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Töltsünk fel egy </w:t>
      </w:r>
      <w:r>
        <w:rPr>
          <w:rFonts w:ascii="Times New Roman" w:hAnsi="Times New Roman"/>
          <w:i/>
          <w:color w:val="000000"/>
          <w:sz w:val="20"/>
        </w:rPr>
        <w:t>n × n</w:t>
      </w:r>
      <w:r>
        <w:rPr>
          <w:rFonts w:ascii="Times New Roman" w:hAnsi="Times New Roman"/>
          <w:color w:val="000000"/>
          <w:sz w:val="20"/>
        </w:rPr>
        <w:t xml:space="preserve"> méretű tömböt a következő jelentésű számhármasok alapján:</w:t>
      </w:r>
    </w:p>
    <w:bookmarkEnd w:id="714"/>
    <w:p>
      <w:pPr>
        <w:spacing w:before="200" w:after="0" w:line="240" w:lineRule="auto"/>
        <w:ind w:left="240" w:right="0" w:firstLine="0"/>
        <w:jc w:val="both"/>
      </w:pPr>
      <w:r>
        <w:rPr>
          <w:rFonts w:ascii="Times New Roman" w:hAnsi="Times New Roman"/>
          <w:color w:val="000000"/>
          <w:sz w:val="20"/>
        </w:rPr>
        <w:t xml:space="preserve">– sorindex (egész szám az </w:t>
      </w:r>
      <w:r>
        <w:rPr>
          <w:rFonts w:ascii="Times New Roman" w:hAnsi="Times New Roman"/>
          <w:i/>
          <w:color w:val="000000"/>
          <w:sz w:val="20"/>
        </w:rPr>
        <w:t>[1, n]</w:t>
      </w:r>
      <w:r>
        <w:rPr>
          <w:rFonts w:ascii="Times New Roman" w:hAnsi="Times New Roman"/>
          <w:color w:val="000000"/>
          <w:sz w:val="20"/>
        </w:rPr>
        <w:t xml:space="preserve"> intervallumból),</w:t>
      </w:r>
    </w:p>
    <w:p>
      <w:pPr>
        <w:spacing w:before="200" w:after="0" w:line="240" w:lineRule="auto"/>
        <w:ind w:left="240" w:right="0" w:firstLine="0"/>
        <w:jc w:val="both"/>
      </w:pPr>
      <w:r>
        <w:rPr>
          <w:rFonts w:ascii="Times New Roman" w:hAnsi="Times New Roman"/>
          <w:color w:val="000000"/>
          <w:sz w:val="20"/>
        </w:rPr>
        <w:t xml:space="preserve">– oszlopindex (egész szám az </w:t>
      </w:r>
      <w:r>
        <w:rPr>
          <w:rFonts w:ascii="Times New Roman" w:hAnsi="Times New Roman"/>
          <w:i/>
          <w:color w:val="000000"/>
          <w:sz w:val="20"/>
        </w:rPr>
        <w:t>[1, n]</w:t>
      </w:r>
      <w:r>
        <w:rPr>
          <w:rFonts w:ascii="Times New Roman" w:hAnsi="Times New Roman"/>
          <w:color w:val="000000"/>
          <w:sz w:val="20"/>
        </w:rPr>
        <w:t xml:space="preserve"> intervallumból),</w:t>
      </w:r>
    </w:p>
    <w:p>
      <w:pPr>
        <w:spacing w:before="200" w:after="0" w:line="240" w:lineRule="auto"/>
        <w:ind w:left="240" w:right="0" w:firstLine="0"/>
        <w:jc w:val="both"/>
      </w:pPr>
      <w:r>
        <w:rPr>
          <w:rFonts w:ascii="Times New Roman" w:hAnsi="Times New Roman"/>
          <w:color w:val="000000"/>
          <w:sz w:val="20"/>
        </w:rPr>
        <w:t>– érték (valós szám).</w:t>
      </w:r>
    </w:p>
    <w:p>
      <w:pPr>
        <w:spacing w:before="200" w:after="0" w:line="240" w:lineRule="auto"/>
        <w:ind w:left="240" w:right="0" w:firstLine="0"/>
        <w:jc w:val="both"/>
      </w:pPr>
      <w:r>
        <w:rPr>
          <w:rFonts w:ascii="Times New Roman" w:hAnsi="Times New Roman"/>
          <w:color w:val="000000"/>
          <w:sz w:val="20"/>
        </w:rPr>
        <w:t>A beolvasás 0 végjelig tart. A program a sorindex és oszlopindex ellenőrzése után az általuk meghatározott helyre írja az értéket. Felülírás nem megengedett! A tömb többi eleme 0 legyen.</w:t>
      </w:r>
    </w:p>
    <w:bookmarkStart w:id="715" w:name="d0e866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Egy véletlenszerűen feltöltött </w:t>
      </w:r>
      <w:r>
        <w:rPr>
          <w:rFonts w:ascii="Times New Roman" w:hAnsi="Times New Roman"/>
          <w:i/>
          <w:color w:val="000000"/>
          <w:sz w:val="20"/>
        </w:rPr>
        <w:t>n × n</w:t>
      </w:r>
      <w:r>
        <w:rPr>
          <w:rFonts w:ascii="Times New Roman" w:hAnsi="Times New Roman"/>
          <w:color w:val="000000"/>
          <w:sz w:val="20"/>
        </w:rPr>
        <w:t xml:space="preserve"> méretű karaktermátrix sorait alkotó karakterekből építsünk karakterláncokat, majd ezeket fűzzük össze betűrendi sorrendbe, szóközzel elválasztva.</w:t>
      </w:r>
    </w:p>
    <w:bookmarkEnd w:id="715"/>
    <w:bookmarkStart w:id="716" w:name="d0e867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Egy állományból kiolvasott négyzetes karaktermátrix fő- és mellékátlóin található karakterekből építsünk karakterláncokat. Vizsgáljuk meg, hogy ezek tükörszavak-e, illetve, hogy anagrammák-e.</w:t>
      </w:r>
    </w:p>
    <w:bookmarkEnd w:id="716"/>
    <w:bookmarkStart w:id="717" w:name="d0e867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w:t>
      </w:r>
      <w:r>
        <w:rPr>
          <w:rFonts w:ascii="Times New Roman" w:hAnsi="Times New Roman"/>
          <w:i/>
          <w:color w:val="000000"/>
          <w:sz w:val="20"/>
        </w:rPr>
        <w:t>m</w:t>
      </w:r>
      <w:r>
        <w:rPr>
          <w:rFonts w:ascii="Times New Roman" w:hAnsi="Times New Roman"/>
          <w:color w:val="000000"/>
          <w:sz w:val="20"/>
        </w:rPr>
        <w:t xml:space="preserve"> és egy </w:t>
      </w:r>
      <w:r>
        <w:rPr>
          <w:rFonts w:ascii="Times New Roman" w:hAnsi="Times New Roman"/>
          <w:i/>
          <w:color w:val="000000"/>
          <w:sz w:val="20"/>
        </w:rPr>
        <w:t>n × m</w:t>
      </w:r>
      <w:r>
        <w:rPr>
          <w:rFonts w:ascii="Times New Roman" w:hAnsi="Times New Roman"/>
          <w:color w:val="000000"/>
          <w:sz w:val="20"/>
        </w:rPr>
        <w:t>-es mátrix. Döntsük el, hogy tartalmaz-e egynél több nullát a főátló felett vagy a mellékátló alatt.</w:t>
      </w:r>
    </w:p>
    <w:bookmarkEnd w:id="717"/>
    <w:bookmarkStart w:id="718" w:name="d0e868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Olvassunk be egy négyzetes mátrixot, amely valós számokat tartalmaz. Állítsuk elő azt a mátrixot, amelyet úgy nyerünk, hogy minden elemét helyettesítjük a float típusnak megfelelő belső ábrázolás 0-ás és 1-es bitjei számának különbségeivel.</w:t>
      </w:r>
    </w:p>
    <w:bookmarkEnd w:id="718"/>
    <w:bookmarkStart w:id="719" w:name="d0e869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mátrix. Ellenőrizzük, mely sorai vannak növekvő sorrendben, és mely oszlopai csökkenőben.</w:t>
      </w:r>
    </w:p>
    <w:bookmarkEnd w:id="719"/>
    <w:bookmarkStart w:id="720" w:name="d0e869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mátrix. Rendezzük a sorait külön-külön növekvő sorrendbe.</w:t>
      </w:r>
    </w:p>
    <w:bookmarkEnd w:id="720"/>
    <w:bookmarkStart w:id="721" w:name="d0e869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mátrix. Rendezzük az oszlopait külön-külön csökkenő sorrendbe.</w:t>
      </w:r>
    </w:p>
    <w:bookmarkEnd w:id="721"/>
    <w:bookmarkStart w:id="722" w:name="d0e870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mátrix. Rendezzük át az elemeit úgy, hogy sorfolytonos bejárás szerint csökkenő sorrendben legyenek.</w:t>
      </w:r>
    </w:p>
    <w:bookmarkEnd w:id="722"/>
    <w:bookmarkStart w:id="723" w:name="d0e870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mátrix. Írjuk ki az elemeit csigabejárás, illetve fordított csigabejárás szerint. Oldjuk meg a feladatot egyetlen ciklus-utasítást használva a bejáráshoz.</w:t>
      </w:r>
    </w:p>
    <w:bookmarkEnd w:id="723"/>
    <w:bookmarkStart w:id="724" w:name="d0e870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kiszámítja egy </w:t>
      </w:r>
      <w:r>
        <w:rPr>
          <w:rFonts w:ascii="Times New Roman" w:hAnsi="Times New Roman"/>
          <w:i/>
          <w:color w:val="000000"/>
          <w:sz w:val="20"/>
        </w:rPr>
        <w:t>n</w:t>
      </w:r>
      <w:r>
        <w:rPr>
          <w:rFonts w:ascii="Times New Roman" w:hAnsi="Times New Roman"/>
          <w:color w:val="000000"/>
          <w:sz w:val="20"/>
        </w:rPr>
        <w:t>-ed rendű determináns értékét.</w:t>
      </w:r>
    </w:p>
    <w:bookmarkEnd w:id="724"/>
    <w:p>
      <w:pPr>
        <w:spacing w:before="200" w:after="0" w:line="240" w:lineRule="auto"/>
        <w:ind w:left="240" w:right="0" w:firstLine="0"/>
        <w:jc w:val="both"/>
      </w:pPr>
      <w:r>
        <w:rPr>
          <w:rFonts w:ascii="Times New Roman" w:hAnsi="Times New Roman"/>
          <w:i/>
          <w:color w:val="000000"/>
          <w:sz w:val="20"/>
        </w:rPr>
        <w:t>Ötlet:</w:t>
      </w:r>
      <w:r>
        <w:rPr>
          <w:rFonts w:ascii="Times New Roman" w:hAnsi="Times New Roman"/>
          <w:color w:val="000000"/>
          <w:sz w:val="20"/>
        </w:rPr>
        <w:t xml:space="preserve"> a főátló alatt képezzünk nullákat (Gauss-módszer).</w:t>
      </w:r>
    </w:p>
    <w:bookmarkStart w:id="725" w:name="d0e871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programot, amely egy iterativ algoritmus révén – használva egy megfelelő </w:t>
      </w:r>
      <w:r>
        <w:rPr>
          <w:rFonts w:ascii="Times New Roman" w:hAnsi="Times New Roman"/>
          <w:i/>
          <w:color w:val="000000"/>
          <w:sz w:val="20"/>
        </w:rPr>
        <w:t>c</w:t>
      </w:r>
      <w:r>
        <w:rPr>
          <w:rFonts w:ascii="Times New Roman" w:hAnsi="Times New Roman"/>
          <w:color w:val="000000"/>
          <w:sz w:val="20"/>
        </w:rPr>
        <w:t xml:space="preserve"> tömböt – kiszámítja</w:t>
      </w:r>
    </w:p>
    <w:bookmarkEnd w:id="725"/>
    <w:p>
      <w:pPr>
        <w:spacing w:before="200" w:after="0" w:line="240" w:lineRule="auto"/>
        <w:ind w:left="240" w:right="0" w:firstLine="0"/>
        <w:jc w:val="both"/>
      </w:pPr>
      <w:r>
        <w:rPr>
          <w:rFonts w:ascii="Times New Roman" w:hAnsi="Times New Roman"/>
          <w:color w:val="000000"/>
          <w:sz w:val="20"/>
        </w:rPr>
        <w:t>a) a c[1][n] értéket az alábbi képlet alapján:</w:t>
      </w:r>
    </w:p>
    <w:bookmarkStart w:id="726" w:name="d0e872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c[i][i] = 0, bármely i∈{1, 2, ..., n} </w:t>
      </w:r>
      <w:r>
        <w:rPr>
          <w:rFonts w:ascii="Courier New" w:hAnsi="Courier New"/>
          <w:color w:val="000000"/>
          <w:sz w:val="17"/>
          <w:shd w:val="clear" w:fill="e0e0e0"/>
        </w:rPr>
        <w:br w:type="textWrapping"/>
      </w:r>
      <w:r>
        <w:rPr>
          <w:rFonts w:ascii="Courier New" w:hAnsi="Courier New"/>
          <w:color w:val="000000"/>
          <w:sz w:val="17"/>
          <w:shd w:val="clear" w:fill="e0e0e0"/>
        </w:rPr>
        <w:t xml:space="preserve">c[i][j] = min_{i&lt;=k&lt;j} {c[i][k]+c[k+1][j]+d[i-1]* d[k]*d[j]}</w:t>
      </w:r>
      <w:r>
        <w:rPr>
          <w:rFonts w:ascii="Courier New" w:hAnsi="Courier New"/>
          <w:color w:val="000000"/>
          <w:sz w:val="17"/>
          <w:shd w:val="clear" w:fill="e0e0e0"/>
        </w:rPr>
        <w:br w:type="textWrapping"/>
      </w:r>
      <w:r>
        <w:rPr>
          <w:rFonts w:ascii="Courier New" w:hAnsi="Courier New"/>
          <w:color w:val="000000"/>
          <w:sz w:val="17"/>
          <w:shd w:val="clear" w:fill="e0e0e0"/>
        </w:rPr>
        <w:t xml:space="preserve">bármely i,j∈{1, 2, ..., n} és i&lt;j; </w:t>
      </w:r>
      <w:r>
        <w:rPr>
          <w:rFonts w:ascii="Courier New" w:hAnsi="Courier New"/>
          <w:color w:val="000000"/>
          <w:sz w:val="17"/>
          <w:shd w:val="clear" w:fill="e0e0e0"/>
        </w:rPr>
        <w:br w:type="textWrapping"/>
      </w:r>
      <w:r>
        <w:rPr>
          <w:rFonts w:ascii="Courier New" w:hAnsi="Courier New"/>
          <w:color w:val="000000"/>
          <w:sz w:val="17"/>
          <w:shd w:val="clear" w:fill="e0e0e0"/>
        </w:rPr>
        <w:t xml:space="preserve">ahol ismert a d[0..n] tömb tartalma </w:t>
      </w:r>
      <w:r>
        <w:rPr>
          <w:rFonts w:ascii="Courier New" w:hAnsi="Courier New"/>
          <w:color w:val="000000"/>
          <w:sz w:val="17"/>
          <w:shd w:val="clear" w:fill="e0e0e0"/>
        </w:rPr>
        <w:br w:type="textWrapping"/>
      </w:r>
    </w:p>
    <w:bookmarkEnd w:id="726"/>
    <w:p>
      <w:pPr>
        <w:spacing w:before="200" w:after="0" w:line="240" w:lineRule="auto"/>
        <w:ind w:left="240" w:right="0" w:firstLine="0"/>
        <w:jc w:val="both"/>
      </w:pPr>
      <w:r>
        <w:rPr>
          <w:rFonts w:ascii="Times New Roman" w:hAnsi="Times New Roman"/>
          <w:color w:val="000000"/>
          <w:sz w:val="20"/>
        </w:rPr>
        <w:t>b) a c[n][m] értéket az alábbi képlet alapján:</w:t>
      </w:r>
    </w:p>
    <w:bookmarkStart w:id="727" w:name="d0e872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c[i][0] = 0, bármely i∈{1, 2, ..., n}</w:t>
      </w:r>
      <w:r>
        <w:rPr>
          <w:rFonts w:ascii="Courier New" w:hAnsi="Courier New"/>
          <w:color w:val="000000"/>
          <w:sz w:val="17"/>
          <w:shd w:val="clear" w:fill="e0e0e0"/>
        </w:rPr>
        <w:br w:type="textWrapping"/>
      </w:r>
      <w:r>
        <w:rPr>
          <w:rFonts w:ascii="Courier New" w:hAnsi="Courier New"/>
          <w:color w:val="000000"/>
          <w:sz w:val="17"/>
          <w:shd w:val="clear" w:fill="e0e0e0"/>
        </w:rPr>
        <w:t xml:space="preserve">c[0][j] = 0, bármely j∈{1, 2, ..., m} </w:t>
      </w:r>
      <w:r>
        <w:rPr>
          <w:rFonts w:ascii="Courier New" w:hAnsi="Courier New"/>
          <w:color w:val="000000"/>
          <w:sz w:val="17"/>
          <w:shd w:val="clear" w:fill="e0e0e0"/>
        </w:rPr>
        <w:br w:type="textWrapping"/>
      </w:r>
      <w:r>
        <w:rPr>
          <w:rFonts w:ascii="Courier New" w:hAnsi="Courier New"/>
          <w:color w:val="000000"/>
          <w:sz w:val="17"/>
          <w:shd w:val="clear" w:fill="e0e0e0"/>
        </w:rPr>
        <w:t xml:space="preserve">c[i][j] = c[i-1][ j-1]+ 1 ha a[i]=b[j] </w:t>
      </w:r>
      <w:r>
        <w:rPr>
          <w:rFonts w:ascii="Courier New" w:hAnsi="Courier New"/>
          <w:color w:val="000000"/>
          <w:sz w:val="17"/>
          <w:shd w:val="clear" w:fill="e0e0e0"/>
        </w:rPr>
        <w:br w:type="textWrapping"/>
      </w:r>
      <w:r>
        <w:rPr>
          <w:rFonts w:ascii="Courier New" w:hAnsi="Courier New"/>
          <w:color w:val="000000"/>
          <w:sz w:val="17"/>
          <w:shd w:val="clear" w:fill="e0e0e0"/>
        </w:rPr>
        <w:t xml:space="preserve">c[i][j] = min {c[i-1][ j], c[i][j-1]}</w:t>
      </w:r>
      <w:r>
        <w:rPr>
          <w:rFonts w:ascii="Courier New" w:hAnsi="Courier New"/>
          <w:color w:val="000000"/>
          <w:sz w:val="17"/>
          <w:shd w:val="clear" w:fill="e0e0e0"/>
        </w:rPr>
        <w:br w:type="textWrapping"/>
      </w:r>
      <w:r>
        <w:rPr>
          <w:rFonts w:ascii="Courier New" w:hAnsi="Courier New"/>
          <w:color w:val="000000"/>
          <w:sz w:val="17"/>
          <w:shd w:val="clear" w:fill="e0e0e0"/>
        </w:rPr>
        <w:t xml:space="preserve">ha a[i]≠b[j] bármely i∈{1, 2, ..., n} és j∈{1, 2, ..., m}; </w:t>
      </w:r>
      <w:r>
        <w:rPr>
          <w:rFonts w:ascii="Courier New" w:hAnsi="Courier New"/>
          <w:color w:val="000000"/>
          <w:sz w:val="17"/>
          <w:shd w:val="clear" w:fill="e0e0e0"/>
        </w:rPr>
        <w:br w:type="textWrapping"/>
      </w:r>
      <w:r>
        <w:rPr>
          <w:rFonts w:ascii="Courier New" w:hAnsi="Courier New"/>
          <w:color w:val="000000"/>
          <w:sz w:val="17"/>
          <w:shd w:val="clear" w:fill="e0e0e0"/>
        </w:rPr>
        <w:t xml:space="preserve">ahol az a[1..n] és b[1..m] tömbök tartalma ismertnek tekintendő</w:t>
      </w:r>
      <w:r>
        <w:rPr>
          <w:rFonts w:ascii="Courier New" w:hAnsi="Courier New"/>
          <w:color w:val="000000"/>
          <w:sz w:val="17"/>
          <w:shd w:val="clear" w:fill="e0e0e0"/>
        </w:rPr>
        <w:br w:type="textWrapping"/>
      </w:r>
    </w:p>
    <w:bookmarkEnd w:id="727"/>
    <w:p>
      <w:pPr>
        <w:spacing w:before="200" w:after="0" w:line="240" w:lineRule="auto"/>
        <w:ind w:left="240" w:right="0" w:firstLine="0"/>
        <w:jc w:val="both"/>
      </w:pPr>
      <w:r>
        <w:rPr>
          <w:rFonts w:ascii="Times New Roman" w:hAnsi="Times New Roman"/>
          <w:color w:val="000000"/>
          <w:sz w:val="20"/>
        </w:rPr>
        <w:t>c) a max</w:t>
      </w:r>
      <w:r>
        <w:rPr>
          <w:rFonts w:ascii="Times New Roman" w:hAnsi="Times New Roman"/>
          <w:color w:val="000000"/>
          <w:sz w:val="15"/>
          <w:vertAlign w:val="subscript"/>
        </w:rPr>
        <w:t>1≤=k≤=n</w:t>
      </w:r>
      <w:r>
        <w:rPr>
          <w:rFonts w:ascii="Times New Roman" w:hAnsi="Times New Roman"/>
          <w:color w:val="000000"/>
          <w:sz w:val="20"/>
        </w:rPr>
        <w:t xml:space="preserve"> {c[k]} értéket az alábbi képlet alapján:</w:t>
      </w:r>
    </w:p>
    <w:bookmarkStart w:id="728" w:name="d0e8735"/>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c[n] = 1</w:t>
      </w:r>
      <w:r>
        <w:rPr>
          <w:rFonts w:ascii="Courier New" w:hAnsi="Courier New"/>
          <w:color w:val="000000"/>
          <w:sz w:val="17"/>
          <w:shd w:val="clear" w:fill="e0e0e0"/>
        </w:rPr>
        <w:br w:type="textWrapping"/>
      </w:r>
      <w:r>
        <w:rPr>
          <w:rFonts w:ascii="Courier New" w:hAnsi="Courier New"/>
          <w:color w:val="000000"/>
          <w:sz w:val="17"/>
          <w:shd w:val="clear" w:fill="e0e0e0"/>
        </w:rPr>
        <w:t xml:space="preserve">c[i] = max_{j=i+1, n} {1+c[j]|a[i]&lt;=a[j]} </w:t>
      </w:r>
      <w:r>
        <w:rPr>
          <w:rFonts w:ascii="Courier New" w:hAnsi="Courier New"/>
          <w:color w:val="000000"/>
          <w:sz w:val="17"/>
          <w:shd w:val="clear" w:fill="e0e0e0"/>
        </w:rPr>
        <w:br w:type="textWrapping"/>
      </w:r>
      <w:r>
        <w:rPr>
          <w:rFonts w:ascii="Courier New" w:hAnsi="Courier New"/>
          <w:color w:val="000000"/>
          <w:sz w:val="17"/>
          <w:shd w:val="clear" w:fill="e0e0e0"/>
        </w:rPr>
        <w:t xml:space="preserve">bármely i∈{1, 2, ..., n-1}; ahol ismert az a[1..n] tömb tartalma </w:t>
      </w:r>
      <w:r>
        <w:rPr>
          <w:rFonts w:ascii="Courier New" w:hAnsi="Courier New"/>
          <w:color w:val="000000"/>
          <w:sz w:val="17"/>
          <w:shd w:val="clear" w:fill="e0e0e0"/>
        </w:rPr>
        <w:br w:type="textWrapping"/>
      </w:r>
    </w:p>
    <w:bookmarkEnd w:id="728"/>
    <w:bookmarkStart w:id="729" w:name="d0e873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egy négyzetes mátrix. Számítsuk ki a determinánsa értékét!</w:t>
      </w:r>
    </w:p>
    <w:bookmarkEnd w:id="729"/>
    <w:bookmarkStart w:id="730" w:name="d0e874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n darab számsorozat. Mindenikben határozzuk meg a leghosszabb egymásutáni elemekből álló szigorúan növekvő részsorozatot, majd fésüljük össze ezeket egyetlen növekvő sorozattá.</w:t>
      </w:r>
    </w:p>
    <w:bookmarkEnd w:id="730"/>
    <w:bookmarkStart w:id="731" w:name="d0e874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Egy </w:t>
      </w:r>
      <w:r>
        <w:rPr>
          <w:rFonts w:ascii="Times New Roman" w:hAnsi="Times New Roman"/>
          <w:i/>
          <w:color w:val="000000"/>
          <w:sz w:val="20"/>
        </w:rPr>
        <w:t>n × m</w:t>
      </w:r>
      <w:r>
        <w:rPr>
          <w:rFonts w:ascii="Times New Roman" w:hAnsi="Times New Roman"/>
          <w:color w:val="000000"/>
          <w:sz w:val="20"/>
        </w:rPr>
        <w:t xml:space="preserve"> méretű mátrix sorai egész elemű halmazokként értelmezzük. Határozzuk meg az </w:t>
      </w:r>
      <w:r>
        <w:rPr>
          <w:rFonts w:ascii="Times New Roman" w:hAnsi="Times New Roman"/>
          <w:i/>
          <w:color w:val="000000"/>
          <w:sz w:val="20"/>
        </w:rPr>
        <w:t>n</w:t>
      </w:r>
      <w:r>
        <w:rPr>
          <w:rFonts w:ascii="Times New Roman" w:hAnsi="Times New Roman"/>
          <w:color w:val="000000"/>
          <w:sz w:val="20"/>
        </w:rPr>
        <w:t xml:space="preserve"> halmaz egyesítését, illetve metszetét.</w:t>
      </w:r>
    </w:p>
    <w:bookmarkEnd w:id="731"/>
    <w:bookmarkStart w:id="732" w:name="d0e875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darab </w:t>
      </w:r>
      <w:r>
        <w:rPr>
          <w:rFonts w:ascii="Times New Roman" w:hAnsi="Times New Roman"/>
          <w:i/>
          <w:color w:val="000000"/>
          <w:sz w:val="20"/>
        </w:rPr>
        <w:t>n×n</w:t>
      </w:r>
      <w:r>
        <w:rPr>
          <w:rFonts w:ascii="Times New Roman" w:hAnsi="Times New Roman"/>
          <w:color w:val="000000"/>
          <w:sz w:val="20"/>
        </w:rPr>
        <w:t xml:space="preserve"> méretű négyzetes mátrix. Határozzuk meg azon mátrixok összegét, amelyek determinánsa nem nulla, illetve azt a mátrixot, amelyiknek determinánsa maximális értékű.</w:t>
      </w:r>
    </w:p>
    <w:bookmarkEnd w:id="732"/>
    <w:bookmarkStart w:id="733" w:name="d0e876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darab halmaz. Jelölje </w:t>
      </w:r>
      <w:r>
        <w:rPr>
          <w:rFonts w:ascii="Times New Roman" w:hAnsi="Times New Roman"/>
          <w:i/>
          <w:color w:val="000000"/>
          <w:sz w:val="20"/>
        </w:rPr>
        <w:t>I(M)</w:t>
      </w:r>
      <w:r>
        <w:rPr>
          <w:rFonts w:ascii="Times New Roman" w:hAnsi="Times New Roman"/>
          <w:color w:val="000000"/>
          <w:sz w:val="20"/>
        </w:rPr>
        <w:t xml:space="preserve"> azon halmazok számát, amelyek valódi részhalmazként tartalmazzák az </w:t>
      </w:r>
      <w:r>
        <w:rPr>
          <w:rFonts w:ascii="Times New Roman" w:hAnsi="Times New Roman"/>
          <w:i/>
          <w:color w:val="000000"/>
          <w:sz w:val="20"/>
        </w:rPr>
        <w:t>M</w:t>
      </w:r>
      <w:r>
        <w:rPr>
          <w:rFonts w:ascii="Times New Roman" w:hAnsi="Times New Roman"/>
          <w:color w:val="000000"/>
          <w:sz w:val="20"/>
        </w:rPr>
        <w:t xml:space="preserve"> halmazt. Határozzuk meg azt az </w:t>
      </w:r>
      <w:r>
        <w:rPr>
          <w:rFonts w:ascii="Times New Roman" w:hAnsi="Times New Roman"/>
          <w:i/>
          <w:color w:val="000000"/>
          <w:sz w:val="20"/>
        </w:rPr>
        <w:t>M</w:t>
      </w:r>
      <w:r>
        <w:rPr>
          <w:rFonts w:ascii="Times New Roman" w:hAnsi="Times New Roman"/>
          <w:color w:val="000000"/>
          <w:sz w:val="20"/>
        </w:rPr>
        <w:t xml:space="preserve"> halmazt, amely esetén maximális az </w:t>
      </w:r>
      <w:r>
        <w:rPr>
          <w:rFonts w:ascii="Times New Roman" w:hAnsi="Times New Roman"/>
          <w:i/>
          <w:color w:val="000000"/>
          <w:sz w:val="20"/>
        </w:rPr>
        <w:t>I(M)</w:t>
      </w:r>
      <w:r>
        <w:rPr>
          <w:rFonts w:ascii="Times New Roman" w:hAnsi="Times New Roman"/>
          <w:color w:val="000000"/>
          <w:sz w:val="20"/>
        </w:rPr>
        <w:t xml:space="preserve"> értékű.</w:t>
      </w:r>
    </w:p>
    <w:bookmarkEnd w:id="733"/>
    <w:bookmarkStart w:id="734" w:name="d0e877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Adottak egy </w:t>
      </w:r>
      <w:r>
        <w:rPr>
          <w:rFonts w:ascii="Times New Roman" w:hAnsi="Times New Roman"/>
          <w:i/>
          <w:color w:val="000000"/>
          <w:sz w:val="20"/>
        </w:rPr>
        <w:t>n × m</w:t>
      </w:r>
      <w:r>
        <w:rPr>
          <w:rFonts w:ascii="Times New Roman" w:hAnsi="Times New Roman"/>
          <w:color w:val="000000"/>
          <w:sz w:val="20"/>
        </w:rPr>
        <w:t xml:space="preserve"> méretű ritka-mátrix nem nulla elemei a (sorindex, oszlopindex, érték) hármasok által. Adjunk össze, illetve szorozzunk össze két ily módon megadott mátrixot.</w:t>
      </w:r>
    </w:p>
    <w:bookmarkEnd w:id="734"/>
    <w:bookmarkStart w:id="735" w:name="d0e878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természetes számsorozat. Készítsünk számjegy előfordulási statisztikát.</w:t>
      </w:r>
    </w:p>
    <w:bookmarkEnd w:id="735"/>
    <w:bookmarkStart w:id="736" w:name="d0e879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természetes számsorozat. Írjuk ki az egymás után következő tükör-számpárokat. (Például : 3251, 1523)</w:t>
      </w:r>
    </w:p>
    <w:bookmarkEnd w:id="736"/>
    <w:bookmarkStart w:id="737" w:name="d0e879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természetes számsorozat. Írjuk ki az összes maximális hosszú egymás utáni elemekből álló csupa prímeket tartalmazó részsorozatot.</w:t>
      </w:r>
    </w:p>
    <w:bookmarkEnd w:id="737"/>
    <w:bookmarkStart w:id="738" w:name="d0e880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természetes számsorozat. Írjuk ki az összes maximális hosszú egymás utáni elemekből álló részsorozatot, amelyekben a szomszédos elemek "rokon számok" (ugyanazokat a számjegyeket tartalmazzák; Például: 12545, 5412).</w:t>
      </w:r>
    </w:p>
    <w:bookmarkEnd w:id="738"/>
    <w:bookmarkStart w:id="739" w:name="d0e880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 xml:space="preserve"> elemű természetes számsorozat. Írjuk ki az összes maximális hosszú egymás utáni elemekből álló részsorozatot, amelyekben a szomszédos elemek "idegen számok" (nem tartalmaznak egyetlen közös számjegyet sem; Például: 12545, 7893).</w:t>
      </w:r>
    </w:p>
    <w:bookmarkEnd w:id="739"/>
    <w:bookmarkStart w:id="740" w:name="d0e881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 × n</w:t>
      </w:r>
      <w:r>
        <w:rPr>
          <w:rFonts w:ascii="Times New Roman" w:hAnsi="Times New Roman"/>
          <w:color w:val="000000"/>
          <w:sz w:val="20"/>
        </w:rPr>
        <w:t xml:space="preserve"> méretű négyzetes mátrix (legyen a neve </w:t>
      </w:r>
      <w:r>
        <w:rPr>
          <w:rFonts w:ascii="Times New Roman" w:hAnsi="Times New Roman"/>
          <w:i/>
          <w:color w:val="000000"/>
          <w:sz w:val="20"/>
        </w:rPr>
        <w:t>A</w:t>
      </w:r>
      <w:r>
        <w:rPr>
          <w:rFonts w:ascii="Times New Roman" w:hAnsi="Times New Roman"/>
          <w:color w:val="000000"/>
          <w:sz w:val="20"/>
        </w:rPr>
        <w:t>). Határozzuk meg az A,A2,A3, . . . ,An mátrixokat, illetve ezek összegét.</w:t>
      </w:r>
    </w:p>
    <w:bookmarkEnd w:id="740"/>
    <w:bookmarkStart w:id="741" w:name="d0e882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w:t>
      </w:r>
      <w:r>
        <w:rPr>
          <w:rFonts w:ascii="Times New Roman" w:hAnsi="Times New Roman"/>
          <w:i/>
          <w:color w:val="000000"/>
          <w:sz w:val="20"/>
        </w:rPr>
        <w:t>n</w:t>
      </w:r>
      <w:r>
        <w:rPr>
          <w:rFonts w:ascii="Times New Roman" w:hAnsi="Times New Roman"/>
          <w:color w:val="000000"/>
          <w:sz w:val="20"/>
        </w:rPr>
        <w:t>-ed fokú egész együtthatójú polinom vagy a monomai által vagy fokszám és együtthatók által. Határozzuk meg a racionális gyökeit és ezek multiplicitását.</w:t>
      </w:r>
    </w:p>
    <w:bookmarkEnd w:id="741"/>
    <w:bookmarkStart w:id="742" w:name="d0e883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Legyen az alábbi algoritmus:</w:t>
      </w:r>
    </w:p>
    <w:bookmarkEnd w:id="742"/>
    <w:bookmarkStart w:id="743" w:name="d0e883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0. ALGORITMUS </w:t>
      </w:r>
      <w:r>
        <w:rPr>
          <w:rFonts w:ascii="Courier New" w:hAnsi="Courier New"/>
          <w:color w:val="000000"/>
          <w:sz w:val="17"/>
          <w:shd w:val="clear" w:fill="e0e0e0"/>
        </w:rPr>
        <w:br w:type="textWrapping"/>
      </w:r>
      <w:r>
        <w:rPr>
          <w:rFonts w:ascii="Courier New" w:hAnsi="Courier New"/>
          <w:color w:val="000000"/>
          <w:sz w:val="17"/>
          <w:shd w:val="clear" w:fill="e0e0e0"/>
        </w:rPr>
        <w:t xml:space="preserve">1.  beolvas n </w:t>
      </w:r>
      <w:r>
        <w:rPr>
          <w:rFonts w:ascii="Courier New" w:hAnsi="Courier New"/>
          <w:color w:val="000000"/>
          <w:sz w:val="17"/>
          <w:shd w:val="clear" w:fill="e0e0e0"/>
        </w:rPr>
        <w:br w:type="textWrapping"/>
      </w:r>
      <w:r>
        <w:rPr>
          <w:rFonts w:ascii="Courier New" w:hAnsi="Courier New"/>
          <w:color w:val="000000"/>
          <w:sz w:val="17"/>
          <w:shd w:val="clear" w:fill="e0e0e0"/>
        </w:rPr>
        <w:t xml:space="preserve">2.  minden i = 1,n végezd </w:t>
      </w:r>
      <w:r>
        <w:rPr>
          <w:rFonts w:ascii="Courier New" w:hAnsi="Courier New"/>
          <w:color w:val="000000"/>
          <w:sz w:val="17"/>
          <w:shd w:val="clear" w:fill="e0e0e0"/>
        </w:rPr>
        <w:br w:type="textWrapping"/>
      </w:r>
      <w:r>
        <w:rPr>
          <w:rFonts w:ascii="Courier New" w:hAnsi="Courier New"/>
          <w:color w:val="000000"/>
          <w:sz w:val="17"/>
          <w:shd w:val="clear" w:fill="e0e0e0"/>
        </w:rPr>
        <w:t xml:space="preserve">3.   beolvas v[i] </w:t>
      </w:r>
      <w:r>
        <w:rPr>
          <w:rFonts w:ascii="Courier New" w:hAnsi="Courier New"/>
          <w:color w:val="000000"/>
          <w:sz w:val="17"/>
          <w:shd w:val="clear" w:fill="e0e0e0"/>
        </w:rPr>
        <w:br w:type="textWrapping"/>
      </w:r>
      <w:r>
        <w:rPr>
          <w:rFonts w:ascii="Courier New" w:hAnsi="Courier New"/>
          <w:color w:val="000000"/>
          <w:sz w:val="17"/>
          <w:shd w:val="clear" w:fill="e0e0e0"/>
        </w:rPr>
        <w:t xml:space="preserve">4.   nrc[i] = 0 </w:t>
      </w:r>
      <w:r>
        <w:rPr>
          <w:rFonts w:ascii="Courier New" w:hAnsi="Courier New"/>
          <w:color w:val="000000"/>
          <w:sz w:val="17"/>
          <w:shd w:val="clear" w:fill="e0e0e0"/>
        </w:rPr>
        <w:br w:type="textWrapping"/>
      </w:r>
      <w:r>
        <w:rPr>
          <w:rFonts w:ascii="Courier New" w:hAnsi="Courier New"/>
          <w:color w:val="000000"/>
          <w:sz w:val="17"/>
          <w:shd w:val="clear" w:fill="e0e0e0"/>
        </w:rPr>
        <w:t xml:space="preserve">5. vége minden </w:t>
      </w:r>
      <w:r>
        <w:rPr>
          <w:rFonts w:ascii="Courier New" w:hAnsi="Courier New"/>
          <w:color w:val="000000"/>
          <w:sz w:val="17"/>
          <w:shd w:val="clear" w:fill="e0e0e0"/>
        </w:rPr>
        <w:br w:type="textWrapping"/>
      </w:r>
      <w:r>
        <w:rPr>
          <w:rFonts w:ascii="Courier New" w:hAnsi="Courier New"/>
          <w:color w:val="000000"/>
          <w:sz w:val="17"/>
          <w:shd w:val="clear" w:fill="e0e0e0"/>
        </w:rPr>
        <w:t xml:space="preserve">6.  minden i = 1,n-1 végezd </w:t>
      </w:r>
      <w:r>
        <w:rPr>
          <w:rFonts w:ascii="Courier New" w:hAnsi="Courier New"/>
          <w:color w:val="000000"/>
          <w:sz w:val="17"/>
          <w:shd w:val="clear" w:fill="e0e0e0"/>
        </w:rPr>
        <w:br w:type="textWrapping"/>
      </w:r>
      <w:r>
        <w:rPr>
          <w:rFonts w:ascii="Courier New" w:hAnsi="Courier New"/>
          <w:color w:val="000000"/>
          <w:sz w:val="17"/>
          <w:shd w:val="clear" w:fill="e0e0e0"/>
        </w:rPr>
        <w:t xml:space="preserve">7.   minden j = i+1,n végezd </w:t>
      </w:r>
      <w:r>
        <w:rPr>
          <w:rFonts w:ascii="Courier New" w:hAnsi="Courier New"/>
          <w:color w:val="000000"/>
          <w:sz w:val="17"/>
          <w:shd w:val="clear" w:fill="e0e0e0"/>
        </w:rPr>
        <w:br w:type="textWrapping"/>
      </w:r>
      <w:r>
        <w:rPr>
          <w:rFonts w:ascii="Courier New" w:hAnsi="Courier New"/>
          <w:color w:val="000000"/>
          <w:sz w:val="17"/>
          <w:shd w:val="clear" w:fill="e0e0e0"/>
        </w:rPr>
        <w:t xml:space="preserve">8.     ha v[i] &gt; v[j] </w:t>
      </w:r>
      <w:r>
        <w:rPr>
          <w:rFonts w:ascii="Courier New" w:hAnsi="Courier New"/>
          <w:color w:val="000000"/>
          <w:sz w:val="17"/>
          <w:shd w:val="clear" w:fill="e0e0e0"/>
        </w:rPr>
        <w:br w:type="textWrapping"/>
      </w:r>
      <w:r>
        <w:rPr>
          <w:rFonts w:ascii="Courier New" w:hAnsi="Courier New"/>
          <w:color w:val="000000"/>
          <w:sz w:val="17"/>
          <w:shd w:val="clear" w:fill="e0e0e0"/>
        </w:rPr>
        <w:t xml:space="preserve">9.     akkor nrc[i]++ </w:t>
      </w:r>
      <w:r>
        <w:rPr>
          <w:rFonts w:ascii="Courier New" w:hAnsi="Courier New"/>
          <w:color w:val="000000"/>
          <w:sz w:val="17"/>
          <w:shd w:val="clear" w:fill="e0e0e0"/>
        </w:rPr>
        <w:br w:type="textWrapping"/>
      </w:r>
      <w:r>
        <w:rPr>
          <w:rFonts w:ascii="Courier New" w:hAnsi="Courier New"/>
          <w:color w:val="000000"/>
          <w:sz w:val="17"/>
          <w:shd w:val="clear" w:fill="e0e0e0"/>
        </w:rPr>
        <w:t xml:space="preserve">10.    különben nrc[j]++ </w:t>
      </w:r>
      <w:r>
        <w:rPr>
          <w:rFonts w:ascii="Courier New" w:hAnsi="Courier New"/>
          <w:color w:val="000000"/>
          <w:sz w:val="17"/>
          <w:shd w:val="clear" w:fill="e0e0e0"/>
        </w:rPr>
        <w:br w:type="textWrapping"/>
      </w:r>
      <w:r>
        <w:rPr>
          <w:rFonts w:ascii="Courier New" w:hAnsi="Courier New"/>
          <w:color w:val="000000"/>
          <w:sz w:val="17"/>
          <w:shd w:val="clear" w:fill="e0e0e0"/>
        </w:rPr>
        <w:t xml:space="preserve">11.    vége ha </w:t>
      </w:r>
      <w:r>
        <w:rPr>
          <w:rFonts w:ascii="Courier New" w:hAnsi="Courier New"/>
          <w:color w:val="000000"/>
          <w:sz w:val="17"/>
          <w:shd w:val="clear" w:fill="e0e0e0"/>
        </w:rPr>
        <w:br w:type="textWrapping"/>
      </w:r>
      <w:r>
        <w:rPr>
          <w:rFonts w:ascii="Courier New" w:hAnsi="Courier New"/>
          <w:color w:val="000000"/>
          <w:sz w:val="17"/>
          <w:shd w:val="clear" w:fill="e0e0e0"/>
        </w:rPr>
        <w:t xml:space="preserve">12.   vége minden</w:t>
      </w:r>
      <w:r>
        <w:rPr>
          <w:rFonts w:ascii="Courier New" w:hAnsi="Courier New"/>
          <w:color w:val="000000"/>
          <w:sz w:val="17"/>
          <w:shd w:val="clear" w:fill="e0e0e0"/>
        </w:rPr>
        <w:br w:type="textWrapping"/>
      </w:r>
      <w:r>
        <w:rPr>
          <w:rFonts w:ascii="Courier New" w:hAnsi="Courier New"/>
          <w:color w:val="000000"/>
          <w:sz w:val="17"/>
          <w:shd w:val="clear" w:fill="e0e0e0"/>
        </w:rPr>
        <w:t xml:space="preserve">13.  vége minden </w:t>
      </w:r>
      <w:r>
        <w:rPr>
          <w:rFonts w:ascii="Courier New" w:hAnsi="Courier New"/>
          <w:color w:val="000000"/>
          <w:sz w:val="17"/>
          <w:shd w:val="clear" w:fill="e0e0e0"/>
        </w:rPr>
        <w:br w:type="textWrapping"/>
      </w:r>
      <w:r>
        <w:rPr>
          <w:rFonts w:ascii="Courier New" w:hAnsi="Courier New"/>
          <w:color w:val="000000"/>
          <w:sz w:val="17"/>
          <w:shd w:val="clear" w:fill="e0e0e0"/>
        </w:rPr>
        <w:t xml:space="preserve">14. VÉGE ALGORITMUS </w:t>
      </w:r>
      <w:r>
        <w:rPr>
          <w:rFonts w:ascii="Courier New" w:hAnsi="Courier New"/>
          <w:color w:val="000000"/>
          <w:sz w:val="17"/>
          <w:shd w:val="clear" w:fill="e0e0e0"/>
        </w:rPr>
        <w:br w:type="textWrapping"/>
      </w:r>
    </w:p>
    <w:bookmarkEnd w:id="743"/>
    <w:bookmarkStart w:id="744" w:name="d0e8835"/>
    <w:bookmarkStart w:id="745" w:name="d0e8836"/>
    <w:p>
      <w:pPr>
        <w:numPr>
          <w:ilvl w:val="0"/>
          <w:numId w:val="70"/>
        </w:numPr>
        <w:tabs>
          <w:tab w:val="left" w:pos="480"/>
        </w:tabs>
        <w:spacing w:before="200" w:after="0" w:line="240" w:lineRule="auto"/>
        <w:ind w:left="480" w:right="0" w:hanging="240"/>
        <w:jc w:val="both"/>
      </w:pPr>
      <w:r>
        <w:rPr>
          <w:rFonts w:ascii="Times New Roman" w:hAnsi="Times New Roman"/>
          <w:color w:val="000000"/>
          <w:sz w:val="20"/>
        </w:rPr>
        <w:t>Mennyi lesz az nrc[3] értéke, ha az 5,7,3,1,8,10 értékeket olvassuk be?</w:t>
      </w:r>
    </w:p>
    <w:bookmarkEnd w:id="745"/>
    <w:bookmarkEnd w:id="744"/>
    <w:bookmarkStart w:id="746" w:name="d0e8839"/>
    <w:p>
      <w:pPr>
        <w:numPr>
          <w:ilvl w:val="0"/>
          <w:numId w:val="70"/>
        </w:numPr>
        <w:tabs>
          <w:tab w:val="left" w:pos="480"/>
        </w:tabs>
        <w:spacing w:before="200" w:after="0" w:line="240" w:lineRule="auto"/>
        <w:ind w:left="480" w:right="0" w:hanging="240"/>
        <w:jc w:val="both"/>
      </w:pPr>
      <w:r>
        <w:rPr>
          <w:rFonts w:ascii="Times New Roman" w:hAnsi="Times New Roman"/>
          <w:color w:val="000000"/>
          <w:sz w:val="20"/>
        </w:rPr>
        <w:t xml:space="preserve">Mennyi lesz az nrc[3] értéke, ha </w:t>
      </w:r>
      <w:r>
        <w:rPr>
          <w:rFonts w:ascii="Times New Roman" w:hAnsi="Times New Roman"/>
          <w:i/>
          <w:color w:val="000000"/>
          <w:sz w:val="20"/>
        </w:rPr>
        <w:t>n</w:t>
      </w:r>
      <w:r>
        <w:rPr>
          <w:rFonts w:ascii="Times New Roman" w:hAnsi="Times New Roman"/>
          <w:color w:val="000000"/>
          <w:sz w:val="20"/>
        </w:rPr>
        <w:t xml:space="preserve">-nek 5-öt olvasunk be, a </w:t>
      </w:r>
      <w:r>
        <w:rPr>
          <w:rFonts w:ascii="Times New Roman" w:hAnsi="Times New Roman"/>
          <w:i/>
          <w:color w:val="000000"/>
          <w:sz w:val="20"/>
        </w:rPr>
        <w:t>v</w:t>
      </w:r>
      <w:r>
        <w:rPr>
          <w:rFonts w:ascii="Times New Roman" w:hAnsi="Times New Roman"/>
          <w:color w:val="000000"/>
          <w:sz w:val="20"/>
        </w:rPr>
        <w:t xml:space="preserve"> vektorba pedig azonos értékeket?</w:t>
      </w:r>
    </w:p>
    <w:bookmarkEnd w:id="746"/>
    <w:bookmarkStart w:id="747" w:name="d0e8848"/>
    <w:p>
      <w:pPr>
        <w:numPr>
          <w:ilvl w:val="0"/>
          <w:numId w:val="70"/>
        </w:numPr>
        <w:tabs>
          <w:tab w:val="left" w:pos="480"/>
        </w:tabs>
        <w:spacing w:before="200" w:after="0" w:line="240" w:lineRule="auto"/>
        <w:ind w:left="480" w:right="0" w:hanging="240"/>
        <w:jc w:val="both"/>
      </w:pPr>
      <w:r>
        <w:rPr>
          <w:rFonts w:ascii="Times New Roman" w:hAnsi="Times New Roman"/>
          <w:color w:val="000000"/>
          <w:sz w:val="20"/>
        </w:rPr>
        <w:t xml:space="preserve">Ha azonos értékeket olvasunk be a </w:t>
      </w:r>
      <w:r>
        <w:rPr>
          <w:rFonts w:ascii="Times New Roman" w:hAnsi="Times New Roman"/>
          <w:i/>
          <w:color w:val="000000"/>
          <w:sz w:val="20"/>
        </w:rPr>
        <w:t>v</w:t>
      </w:r>
      <w:r>
        <w:rPr>
          <w:rFonts w:ascii="Times New Roman" w:hAnsi="Times New Roman"/>
          <w:color w:val="000000"/>
          <w:sz w:val="20"/>
        </w:rPr>
        <w:t xml:space="preserve"> vektorba, milyen szabályosságot fognak mutatni az nrc tömb elemei?</w:t>
      </w:r>
    </w:p>
    <w:bookmarkEnd w:id="747"/>
    <w:bookmarkStart w:id="748" w:name="d0e8854"/>
    <w:p>
      <w:pPr>
        <w:numPr>
          <w:ilvl w:val="0"/>
          <w:numId w:val="70"/>
        </w:numPr>
        <w:tabs>
          <w:tab w:val="left" w:pos="480"/>
        </w:tabs>
        <w:spacing w:before="200" w:after="0" w:line="240" w:lineRule="auto"/>
        <w:ind w:left="480" w:right="0" w:hanging="240"/>
        <w:jc w:val="both"/>
      </w:pPr>
      <w:r>
        <w:rPr>
          <w:rFonts w:ascii="Times New Roman" w:hAnsi="Times New Roman"/>
          <w:color w:val="000000"/>
          <w:sz w:val="20"/>
        </w:rPr>
        <w:t xml:space="preserve">Ha </w:t>
      </w:r>
      <w:r>
        <w:rPr>
          <w:rFonts w:ascii="Times New Roman" w:hAnsi="Times New Roman"/>
          <w:i/>
          <w:color w:val="000000"/>
          <w:sz w:val="20"/>
        </w:rPr>
        <w:t>n=7</w:t>
      </w:r>
      <w:r>
        <w:rPr>
          <w:rFonts w:ascii="Times New Roman" w:hAnsi="Times New Roman"/>
          <w:color w:val="000000"/>
          <w:sz w:val="20"/>
        </w:rPr>
        <w:t>, hányszor hajtódik végre a ha utasítás?</w:t>
      </w:r>
    </w:p>
    <w:bookmarkEnd w:id="748"/>
    <w:bookmarkStart w:id="749" w:name="d0e8860"/>
    <w:p>
      <w:pPr>
        <w:numPr>
          <w:ilvl w:val="0"/>
          <w:numId w:val="70"/>
        </w:numPr>
        <w:tabs>
          <w:tab w:val="left" w:pos="480"/>
        </w:tabs>
        <w:spacing w:before="200" w:after="0" w:line="240" w:lineRule="auto"/>
        <w:ind w:left="480" w:right="0" w:hanging="240"/>
        <w:jc w:val="both"/>
      </w:pPr>
      <w:r>
        <w:rPr>
          <w:rFonts w:ascii="Times New Roman" w:hAnsi="Times New Roman"/>
          <w:color w:val="000000"/>
          <w:sz w:val="20"/>
        </w:rPr>
        <w:t>Fogalmazd meg tömören, mit valósít meg az algoritmus!</w:t>
      </w:r>
    </w:p>
    <w:bookmarkEnd w:id="749"/>
    <w:bookmarkStart w:id="750" w:name="d0e8863"/>
    <w:p>
      <w:pPr>
        <w:numPr>
          <w:ilvl w:val="0"/>
          <w:numId w:val="70"/>
        </w:numPr>
        <w:tabs>
          <w:tab w:val="left" w:pos="480"/>
        </w:tabs>
        <w:spacing w:before="200" w:after="0" w:line="240" w:lineRule="auto"/>
        <w:ind w:left="480" w:right="0" w:hanging="240"/>
        <w:jc w:val="both"/>
      </w:pPr>
      <w:r>
        <w:rPr>
          <w:rFonts w:ascii="Times New Roman" w:hAnsi="Times New Roman"/>
          <w:color w:val="000000"/>
          <w:sz w:val="20"/>
        </w:rPr>
        <w:t xml:space="preserve">Hogyan fognak megváltozni az a) – e) pontokra adott feleletek, ha a ha utasítás feltételét </w:t>
      </w:r>
      <w:r>
        <w:rPr>
          <w:rFonts w:ascii="Times New Roman" w:hAnsi="Times New Roman"/>
          <w:i/>
          <w:color w:val="000000"/>
          <w:sz w:val="20"/>
        </w:rPr>
        <w:t>v[i] &gt;= v[j]</w:t>
      </w:r>
      <w:r>
        <w:rPr>
          <w:rFonts w:ascii="Times New Roman" w:hAnsi="Times New Roman"/>
          <w:color w:val="000000"/>
          <w:sz w:val="20"/>
        </w:rPr>
        <w:t xml:space="preserve"> változtatjuk?</w:t>
      </w:r>
    </w:p>
    <w:bookmarkEnd w:id="750"/>
    <w:bookmarkStart w:id="751" w:name="d0e88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Legyen az alábbi algoritmus:</w:t>
      </w:r>
    </w:p>
    <w:bookmarkEnd w:id="751"/>
    <w:bookmarkStart w:id="752" w:name="d0e8872"/>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0. ALGORITMUS </w:t>
      </w:r>
      <w:r>
        <w:rPr>
          <w:rFonts w:ascii="Courier New" w:hAnsi="Courier New"/>
          <w:color w:val="000000"/>
          <w:sz w:val="17"/>
          <w:shd w:val="clear" w:fill="e0e0e0"/>
        </w:rPr>
        <w:br w:type="textWrapping"/>
      </w:r>
      <w:r>
        <w:rPr>
          <w:rFonts w:ascii="Courier New" w:hAnsi="Courier New"/>
          <w:color w:val="000000"/>
          <w:sz w:val="17"/>
          <w:shd w:val="clear" w:fill="e0e0e0"/>
        </w:rPr>
        <w:t xml:space="preserve">1.  beolvas n </w:t>
      </w:r>
      <w:r>
        <w:rPr>
          <w:rFonts w:ascii="Courier New" w:hAnsi="Courier New"/>
          <w:color w:val="000000"/>
          <w:sz w:val="17"/>
          <w:shd w:val="clear" w:fill="e0e0e0"/>
        </w:rPr>
        <w:br w:type="textWrapping"/>
      </w:r>
      <w:r>
        <w:rPr>
          <w:rFonts w:ascii="Courier New" w:hAnsi="Courier New"/>
          <w:color w:val="000000"/>
          <w:sz w:val="17"/>
          <w:shd w:val="clear" w:fill="e0e0e0"/>
        </w:rPr>
        <w:t xml:space="preserve">2.  minden i = 1,n végezd </w:t>
      </w:r>
      <w:r>
        <w:rPr>
          <w:rFonts w:ascii="Courier New" w:hAnsi="Courier New"/>
          <w:color w:val="000000"/>
          <w:sz w:val="17"/>
          <w:shd w:val="clear" w:fill="e0e0e0"/>
        </w:rPr>
        <w:br w:type="textWrapping"/>
      </w:r>
      <w:r>
        <w:rPr>
          <w:rFonts w:ascii="Courier New" w:hAnsi="Courier New"/>
          <w:color w:val="000000"/>
          <w:sz w:val="17"/>
          <w:shd w:val="clear" w:fill="e0e0e0"/>
        </w:rPr>
        <w:t xml:space="preserve">3.   minden j = 1,n végezd </w:t>
      </w:r>
      <w:r>
        <w:rPr>
          <w:rFonts w:ascii="Courier New" w:hAnsi="Courier New"/>
          <w:color w:val="000000"/>
          <w:sz w:val="17"/>
          <w:shd w:val="clear" w:fill="e0e0e0"/>
        </w:rPr>
        <w:br w:type="textWrapping"/>
      </w:r>
      <w:r>
        <w:rPr>
          <w:rFonts w:ascii="Courier New" w:hAnsi="Courier New"/>
          <w:color w:val="000000"/>
          <w:sz w:val="17"/>
          <w:shd w:val="clear" w:fill="e0e0e0"/>
        </w:rPr>
        <w:t xml:space="preserve">4.    a[i][j] = i + j </w:t>
      </w:r>
      <w:r>
        <w:rPr>
          <w:rFonts w:ascii="Courier New" w:hAnsi="Courier New"/>
          <w:color w:val="000000"/>
          <w:sz w:val="17"/>
          <w:shd w:val="clear" w:fill="e0e0e0"/>
        </w:rPr>
        <w:br w:type="textWrapping"/>
      </w:r>
      <w:r>
        <w:rPr>
          <w:rFonts w:ascii="Courier New" w:hAnsi="Courier New"/>
          <w:color w:val="000000"/>
          <w:sz w:val="17"/>
          <w:shd w:val="clear" w:fill="e0e0e0"/>
        </w:rPr>
        <w:t xml:space="preserve">5.   vége minden </w:t>
      </w:r>
      <w:r>
        <w:rPr>
          <w:rFonts w:ascii="Courier New" w:hAnsi="Courier New"/>
          <w:color w:val="000000"/>
          <w:sz w:val="17"/>
          <w:shd w:val="clear" w:fill="e0e0e0"/>
        </w:rPr>
        <w:br w:type="textWrapping"/>
      </w:r>
      <w:r>
        <w:rPr>
          <w:rFonts w:ascii="Courier New" w:hAnsi="Courier New"/>
          <w:color w:val="000000"/>
          <w:sz w:val="17"/>
          <w:shd w:val="clear" w:fill="e0e0e0"/>
        </w:rPr>
        <w:t xml:space="preserve">6.  vége minden </w:t>
      </w:r>
      <w:r>
        <w:rPr>
          <w:rFonts w:ascii="Courier New" w:hAnsi="Courier New"/>
          <w:color w:val="000000"/>
          <w:sz w:val="17"/>
          <w:shd w:val="clear" w:fill="e0e0e0"/>
        </w:rPr>
        <w:br w:type="textWrapping"/>
      </w:r>
      <w:r>
        <w:rPr>
          <w:rFonts w:ascii="Courier New" w:hAnsi="Courier New"/>
          <w:color w:val="000000"/>
          <w:sz w:val="17"/>
          <w:shd w:val="clear" w:fill="e0e0e0"/>
        </w:rPr>
        <w:t xml:space="preserve">7.  minden i = 1,n végezd </w:t>
      </w:r>
      <w:r>
        <w:rPr>
          <w:rFonts w:ascii="Courier New" w:hAnsi="Courier New"/>
          <w:color w:val="000000"/>
          <w:sz w:val="17"/>
          <w:shd w:val="clear" w:fill="e0e0e0"/>
        </w:rPr>
        <w:br w:type="textWrapping"/>
      </w:r>
      <w:r>
        <w:rPr>
          <w:rFonts w:ascii="Courier New" w:hAnsi="Courier New"/>
          <w:color w:val="000000"/>
          <w:sz w:val="17"/>
          <w:shd w:val="clear" w:fill="e0e0e0"/>
        </w:rPr>
        <w:t xml:space="preserve">8.   a[i][i] = a[i][i] % a[6][4] </w:t>
      </w:r>
      <w:r>
        <w:rPr>
          <w:rFonts w:ascii="Courier New" w:hAnsi="Courier New"/>
          <w:color w:val="000000"/>
          <w:sz w:val="17"/>
          <w:shd w:val="clear" w:fill="e0e0e0"/>
        </w:rPr>
        <w:br w:type="textWrapping"/>
      </w:r>
      <w:r>
        <w:rPr>
          <w:rFonts w:ascii="Courier New" w:hAnsi="Courier New"/>
          <w:color w:val="000000"/>
          <w:sz w:val="17"/>
          <w:shd w:val="clear" w:fill="e0e0e0"/>
        </w:rPr>
        <w:t xml:space="preserve">9.  vége minden </w:t>
      </w:r>
      <w:r>
        <w:rPr>
          <w:rFonts w:ascii="Courier New" w:hAnsi="Courier New"/>
          <w:color w:val="000000"/>
          <w:sz w:val="17"/>
          <w:shd w:val="clear" w:fill="e0e0e0"/>
        </w:rPr>
        <w:br w:type="textWrapping"/>
      </w:r>
      <w:r>
        <w:rPr>
          <w:rFonts w:ascii="Courier New" w:hAnsi="Courier New"/>
          <w:color w:val="000000"/>
          <w:sz w:val="17"/>
          <w:shd w:val="clear" w:fill="e0e0e0"/>
        </w:rPr>
        <w:t xml:space="preserve">10. VÉGE ALGORITMUS</w:t>
      </w:r>
      <w:r>
        <w:rPr>
          <w:rFonts w:ascii="Courier New" w:hAnsi="Courier New"/>
          <w:color w:val="000000"/>
          <w:sz w:val="17"/>
          <w:shd w:val="clear" w:fill="e0e0e0"/>
        </w:rPr>
        <w:br w:type="textWrapping"/>
      </w:r>
    </w:p>
    <w:bookmarkEnd w:id="752"/>
    <w:bookmarkStart w:id="753" w:name="d0e8874"/>
    <w:bookmarkStart w:id="754" w:name="d0e8875"/>
    <w:p>
      <w:pPr>
        <w:numPr>
          <w:ilvl w:val="0"/>
          <w:numId w:val="71"/>
        </w:numPr>
        <w:tabs>
          <w:tab w:val="left" w:pos="480"/>
        </w:tabs>
        <w:spacing w:before="200" w:after="0" w:line="240" w:lineRule="auto"/>
        <w:ind w:left="480" w:right="0" w:hanging="240"/>
        <w:jc w:val="both"/>
      </w:pPr>
      <w:r>
        <w:rPr>
          <w:rFonts w:ascii="Times New Roman" w:hAnsi="Times New Roman"/>
          <w:color w:val="000000"/>
          <w:sz w:val="20"/>
        </w:rPr>
        <w:t xml:space="preserve">Az </w:t>
      </w:r>
      <w:r>
        <w:rPr>
          <w:rFonts w:ascii="Times New Roman" w:hAnsi="Times New Roman"/>
          <w:i/>
          <w:color w:val="000000"/>
          <w:sz w:val="20"/>
        </w:rPr>
        <w:t>a</w:t>
      </w:r>
      <w:r>
        <w:rPr>
          <w:rFonts w:ascii="Times New Roman" w:hAnsi="Times New Roman"/>
          <w:color w:val="000000"/>
          <w:sz w:val="20"/>
        </w:rPr>
        <w:t xml:space="preserve"> tömb hány eleme lesz 3-mal egyenlő értékű az algoritmus végén, ha </w:t>
      </w:r>
      <w:r>
        <w:rPr>
          <w:rFonts w:ascii="Times New Roman" w:hAnsi="Times New Roman"/>
          <w:i/>
          <w:color w:val="000000"/>
          <w:sz w:val="20"/>
        </w:rPr>
        <w:t>n</w:t>
      </w:r>
      <w:r>
        <w:rPr>
          <w:rFonts w:ascii="Times New Roman" w:hAnsi="Times New Roman"/>
          <w:color w:val="000000"/>
          <w:sz w:val="20"/>
        </w:rPr>
        <w:t>-nek 10-et olvasunk be?</w:t>
      </w:r>
    </w:p>
    <w:bookmarkEnd w:id="754"/>
    <w:bookmarkEnd w:id="753"/>
    <w:bookmarkStart w:id="755" w:name="d0e8884"/>
    <w:p>
      <w:pPr>
        <w:numPr>
          <w:ilvl w:val="0"/>
          <w:numId w:val="71"/>
        </w:numPr>
        <w:tabs>
          <w:tab w:val="left" w:pos="480"/>
        </w:tabs>
        <w:spacing w:before="200" w:after="0" w:line="240" w:lineRule="auto"/>
        <w:ind w:left="480" w:right="0" w:hanging="240"/>
        <w:jc w:val="both"/>
      </w:pPr>
      <w:r>
        <w:rPr>
          <w:rFonts w:ascii="Times New Roman" w:hAnsi="Times New Roman"/>
          <w:color w:val="000000"/>
          <w:sz w:val="20"/>
        </w:rPr>
        <w:t xml:space="preserve">Ha </w:t>
      </w:r>
      <w:r>
        <w:rPr>
          <w:rFonts w:ascii="Times New Roman" w:hAnsi="Times New Roman"/>
          <w:i/>
          <w:color w:val="000000"/>
          <w:sz w:val="20"/>
        </w:rPr>
        <w:t>n</w:t>
      </w:r>
      <w:r>
        <w:rPr>
          <w:rFonts w:ascii="Times New Roman" w:hAnsi="Times New Roman"/>
          <w:color w:val="000000"/>
          <w:sz w:val="20"/>
        </w:rPr>
        <w:t>-nek 10-et olvasunk be, mennyi lesz a tömb legnagyobb elemének értéke az algoritmus végén?</w:t>
      </w:r>
    </w:p>
    <w:bookmarkEnd w:id="755"/>
    <w:bookmarkStart w:id="756" w:name="d0e8890"/>
    <w:p>
      <w:pPr>
        <w:numPr>
          <w:ilvl w:val="0"/>
          <w:numId w:val="71"/>
        </w:numPr>
        <w:tabs>
          <w:tab w:val="left" w:pos="480"/>
        </w:tabs>
        <w:spacing w:before="200" w:after="0" w:line="240" w:lineRule="auto"/>
        <w:ind w:left="480" w:right="0" w:hanging="240"/>
        <w:jc w:val="both"/>
      </w:pPr>
      <w:r>
        <w:rPr>
          <w:rFonts w:ascii="Times New Roman" w:hAnsi="Times New Roman"/>
          <w:color w:val="000000"/>
          <w:sz w:val="20"/>
        </w:rPr>
        <w:t xml:space="preserve">Ha </w:t>
      </w:r>
      <w:r>
        <w:rPr>
          <w:rFonts w:ascii="Times New Roman" w:hAnsi="Times New Roman"/>
          <w:i/>
          <w:color w:val="000000"/>
          <w:sz w:val="20"/>
        </w:rPr>
        <w:t>n</w:t>
      </w:r>
      <w:r>
        <w:rPr>
          <w:rFonts w:ascii="Times New Roman" w:hAnsi="Times New Roman"/>
          <w:color w:val="000000"/>
          <w:sz w:val="20"/>
        </w:rPr>
        <w:t>-nek 10-et olvasunk be, hány maximális eleme lesz a tömbnek az algoritmus végén?</w:t>
      </w:r>
    </w:p>
    <w:bookmarkEnd w:id="756"/>
    <w:bookmarkStart w:id="757" w:name="d0e8896"/>
    <w:p>
      <w:pPr>
        <w:numPr>
          <w:ilvl w:val="0"/>
          <w:numId w:val="71"/>
        </w:numPr>
        <w:tabs>
          <w:tab w:val="left" w:pos="480"/>
        </w:tabs>
        <w:spacing w:before="200" w:after="0" w:line="240" w:lineRule="auto"/>
        <w:ind w:left="480" w:right="0" w:hanging="240"/>
        <w:jc w:val="both"/>
      </w:pPr>
      <w:r>
        <w:rPr>
          <w:rFonts w:ascii="Times New Roman" w:hAnsi="Times New Roman"/>
          <w:color w:val="000000"/>
          <w:sz w:val="20"/>
        </w:rPr>
        <w:t xml:space="preserve">Az </w:t>
      </w:r>
      <w:r>
        <w:rPr>
          <w:rFonts w:ascii="Times New Roman" w:hAnsi="Times New Roman"/>
          <w:i/>
          <w:color w:val="000000"/>
          <w:sz w:val="20"/>
        </w:rPr>
        <w:t>a</w:t>
      </w:r>
      <w:r>
        <w:rPr>
          <w:rFonts w:ascii="Times New Roman" w:hAnsi="Times New Roman"/>
          <w:color w:val="000000"/>
          <w:sz w:val="20"/>
        </w:rPr>
        <w:t xml:space="preserve"> tömb hány eleme lesz 10 az 1–6 programsorok végrehajtása után, ha </w:t>
      </w:r>
      <w:r>
        <w:rPr>
          <w:rFonts w:ascii="Times New Roman" w:hAnsi="Times New Roman"/>
          <w:i/>
          <w:color w:val="000000"/>
          <w:sz w:val="20"/>
        </w:rPr>
        <w:t>n</w:t>
      </w:r>
      <w:r>
        <w:rPr>
          <w:rFonts w:ascii="Times New Roman" w:hAnsi="Times New Roman"/>
          <w:color w:val="000000"/>
          <w:sz w:val="20"/>
        </w:rPr>
        <w:t>-nek 7-et olvasunk be?</w:t>
      </w:r>
    </w:p>
    <w:bookmarkEnd w:id="757"/>
    <w:bookmarkStart w:id="758" w:name="d0e8905"/>
    <w:p>
      <w:pPr>
        <w:numPr>
          <w:ilvl w:val="0"/>
          <w:numId w:val="71"/>
        </w:numPr>
        <w:tabs>
          <w:tab w:val="left" w:pos="480"/>
        </w:tabs>
        <w:spacing w:before="200" w:after="0" w:line="240" w:lineRule="auto"/>
        <w:ind w:left="480" w:right="0" w:hanging="240"/>
        <w:jc w:val="both"/>
      </w:pPr>
      <w:r>
        <w:rPr>
          <w:rFonts w:ascii="Times New Roman" w:hAnsi="Times New Roman"/>
          <w:color w:val="000000"/>
          <w:sz w:val="20"/>
        </w:rPr>
        <w:t xml:space="preserve">Milyen halmazból vesznek értéket a főátló elemei az algoritmus végén, ha </w:t>
      </w:r>
      <w:r>
        <w:rPr>
          <w:rFonts w:ascii="Times New Roman" w:hAnsi="Times New Roman"/>
          <w:i/>
          <w:color w:val="000000"/>
          <w:sz w:val="20"/>
        </w:rPr>
        <w:t>n &gt;= 6</w:t>
      </w:r>
      <w:r>
        <w:rPr>
          <w:rFonts w:ascii="Times New Roman" w:hAnsi="Times New Roman"/>
          <w:color w:val="000000"/>
          <w:sz w:val="20"/>
        </w:rPr>
        <w:t xml:space="preserve"> értéket olvasunk be?</w:t>
      </w:r>
    </w:p>
    <w:bookmarkEnd w:id="758"/>
    <w:bookmarkStart w:id="759" w:name="d0e8911"/>
    <w:p>
      <w:pPr>
        <w:numPr>
          <w:ilvl w:val="0"/>
          <w:numId w:val="71"/>
        </w:numPr>
        <w:tabs>
          <w:tab w:val="left" w:pos="480"/>
        </w:tabs>
        <w:spacing w:before="200" w:after="0" w:line="240" w:lineRule="auto"/>
        <w:ind w:left="480" w:right="0" w:hanging="240"/>
        <w:jc w:val="both"/>
      </w:pPr>
      <w:r>
        <w:rPr>
          <w:rFonts w:ascii="Times New Roman" w:hAnsi="Times New Roman"/>
          <w:color w:val="000000"/>
          <w:sz w:val="20"/>
        </w:rPr>
        <w:t xml:space="preserve">Mi mondható el a mellékátló elemeiről az algoritmus végén, ha </w:t>
      </w:r>
      <w:r>
        <w:rPr>
          <w:rFonts w:ascii="Times New Roman" w:hAnsi="Times New Roman"/>
          <w:i/>
          <w:color w:val="000000"/>
          <w:sz w:val="20"/>
        </w:rPr>
        <w:t>n</w:t>
      </w:r>
      <w:r>
        <w:rPr>
          <w:rFonts w:ascii="Times New Roman" w:hAnsi="Times New Roman"/>
          <w:color w:val="000000"/>
          <w:sz w:val="20"/>
        </w:rPr>
        <w:t>-nek páros értéket olvasunk be?</w:t>
      </w:r>
    </w:p>
    <w:bookmarkEnd w:id="759"/>
    <w:bookmarkStart w:id="760" w:name="d0e891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személy neve, címe (város, utca, házszám) és telefonszáma egy bemeneti állományban. Írjuk át egy kimeneti állományba névsor szerint a budapestiek nevét és telefonszámát (a rendezést egy pointertömb segítségével valósítsuk meg, anélkül hogy effektíve rendeznénk a struct tömböt, ahova a személyek adatait beolvastuk).</w:t>
      </w:r>
    </w:p>
    <w:bookmarkEnd w:id="760"/>
    <w:bookmarkStart w:id="761" w:name="d0e892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személy neve, </w:t>
      </w:r>
      <w:r>
        <w:rPr>
          <w:rFonts w:ascii="Times New Roman" w:hAnsi="Times New Roman"/>
          <w:i/>
          <w:color w:val="000000"/>
          <w:sz w:val="20"/>
        </w:rPr>
        <w:t>k</w:t>
      </w:r>
      <w:r>
        <w:rPr>
          <w:rFonts w:ascii="Times New Roman" w:hAnsi="Times New Roman"/>
          <w:color w:val="000000"/>
          <w:sz w:val="20"/>
        </w:rPr>
        <w:t xml:space="preserve"> tantárgy és mindeniknek minden tantárgyból az átlaga. Írjuk ki névsor szerint a személyek nevét és mindeniknek az átlagát csökkenő sorrendben.</w:t>
      </w:r>
    </w:p>
    <w:bookmarkEnd w:id="761"/>
    <w:bookmarkStart w:id="762" w:name="d0e893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Milyen értéket ír ki az alábbi programrészlet? Feltételezzük, hogy a </w:t>
      </w:r>
      <w:r>
        <w:rPr>
          <w:rFonts w:ascii="Times New Roman" w:hAnsi="Times New Roman"/>
          <w:b/>
          <w:color w:val="000000"/>
          <w:sz w:val="20"/>
        </w:rPr>
        <w:t>char</w:t>
      </w:r>
      <w:r>
        <w:rPr>
          <w:rFonts w:ascii="Times New Roman" w:hAnsi="Times New Roman"/>
          <w:color w:val="000000"/>
          <w:sz w:val="20"/>
        </w:rPr>
        <w:t xml:space="preserve"> 1 bájton, a </w:t>
      </w:r>
      <w:r>
        <w:rPr>
          <w:rFonts w:ascii="Times New Roman" w:hAnsi="Times New Roman"/>
          <w:b/>
          <w:color w:val="000000"/>
          <w:sz w:val="20"/>
        </w:rPr>
        <w:t>long</w:t>
      </w:r>
      <w:r>
        <w:rPr>
          <w:rFonts w:ascii="Times New Roman" w:hAnsi="Times New Roman"/>
          <w:color w:val="000000"/>
          <w:sz w:val="20"/>
        </w:rPr>
        <w:t xml:space="preserve"> pedig 4 bájton van tárolva.</w:t>
      </w:r>
    </w:p>
    <w:bookmarkEnd w:id="762"/>
    <w:bookmarkStart w:id="763" w:name="d0e8941"/>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union elem {char b[4]; long c;} x;</w:t>
      </w:r>
      <w:r>
        <w:rPr>
          <w:rFonts w:ascii="Courier New" w:hAnsi="Courier New"/>
          <w:color w:val="000000"/>
          <w:sz w:val="17"/>
          <w:shd w:val="clear" w:fill="e0e0e0"/>
        </w:rPr>
        <w:br w:type="textWrapping"/>
      </w:r>
      <w:r>
        <w:rPr>
          <w:rFonts w:ascii="Courier New" w:hAnsi="Courier New"/>
          <w:color w:val="000000"/>
          <w:sz w:val="17"/>
          <w:shd w:val="clear" w:fill="e0e0e0"/>
        </w:rPr>
        <w:t xml:space="preserve"> x.c =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x.b[0]ˆ=1; </w:t>
      </w:r>
      <w:r>
        <w:rPr>
          <w:rFonts w:ascii="Courier New" w:hAnsi="Courier New"/>
          <w:color w:val="000000"/>
          <w:sz w:val="17"/>
          <w:shd w:val="clear" w:fill="e0e0e0"/>
        </w:rPr>
        <w:br w:type="textWrapping"/>
      </w:r>
      <w:r>
        <w:rPr>
          <w:rFonts w:ascii="Courier New" w:hAnsi="Courier New"/>
          <w:color w:val="000000"/>
          <w:sz w:val="17"/>
          <w:shd w:val="clear" w:fill="e0e0e0"/>
        </w:rPr>
        <w:t xml:space="preserve"> x.b[1]|=1;</w:t>
      </w:r>
      <w:r>
        <w:rPr>
          <w:rFonts w:ascii="Courier New" w:hAnsi="Courier New"/>
          <w:color w:val="000000"/>
          <w:sz w:val="17"/>
          <w:shd w:val="clear" w:fill="e0e0e0"/>
        </w:rPr>
        <w:br w:type="textWrapping"/>
      </w:r>
      <w:r>
        <w:rPr>
          <w:rFonts w:ascii="Courier New" w:hAnsi="Courier New"/>
          <w:color w:val="000000"/>
          <w:sz w:val="17"/>
          <w:shd w:val="clear" w:fill="e0e0e0"/>
        </w:rPr>
        <w:t xml:space="preserve"> x.b[2]ˆ=1; </w:t>
      </w:r>
      <w:r>
        <w:rPr>
          <w:rFonts w:ascii="Courier New" w:hAnsi="Courier New"/>
          <w:color w:val="000000"/>
          <w:sz w:val="17"/>
          <w:shd w:val="clear" w:fill="e0e0e0"/>
        </w:rPr>
        <w:br w:type="textWrapping"/>
      </w:r>
      <w:r>
        <w:rPr>
          <w:rFonts w:ascii="Courier New" w:hAnsi="Courier New"/>
          <w:color w:val="000000"/>
          <w:sz w:val="17"/>
          <w:shd w:val="clear" w:fill="e0e0e0"/>
        </w:rPr>
        <w:t xml:space="preserve"> x.b[3]|=1;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printf("%ld",x.c); </w:t>
      </w:r>
      <w:r>
        <w:rPr>
          <w:rFonts w:ascii="Courier New" w:hAnsi="Courier New"/>
          <w:color w:val="000000"/>
          <w:sz w:val="17"/>
          <w:shd w:val="clear" w:fill="e0e0e0"/>
        </w:rPr>
        <w:br w:type="textWrapping"/>
      </w:r>
    </w:p>
    <w:bookmarkEnd w:id="763"/>
    <w:bookmarkStart w:id="764" w:name="d0e894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Milyen értéket ír ki az alábbi programrészlet? Feltételezzük, hogy a unsigned </w:t>
      </w:r>
      <w:r>
        <w:rPr>
          <w:rFonts w:ascii="Times New Roman" w:hAnsi="Times New Roman"/>
          <w:b/>
          <w:color w:val="000000"/>
          <w:sz w:val="20"/>
        </w:rPr>
        <w:t>char</w:t>
      </w:r>
      <w:r>
        <w:rPr>
          <w:rFonts w:ascii="Times New Roman" w:hAnsi="Times New Roman"/>
          <w:color w:val="000000"/>
          <w:sz w:val="20"/>
        </w:rPr>
        <w:t xml:space="preserve"> 1 bájton, a </w:t>
      </w:r>
      <w:r>
        <w:rPr>
          <w:rFonts w:ascii="Times New Roman" w:hAnsi="Times New Roman"/>
          <w:b/>
          <w:color w:val="000000"/>
          <w:sz w:val="20"/>
        </w:rPr>
        <w:t>unsigned long</w:t>
      </w:r>
      <w:r>
        <w:rPr>
          <w:rFonts w:ascii="Times New Roman" w:hAnsi="Times New Roman"/>
          <w:color w:val="000000"/>
          <w:sz w:val="20"/>
        </w:rPr>
        <w:t xml:space="preserve"> pedig 4 bájton van tárolva.</w:t>
      </w:r>
    </w:p>
    <w:bookmarkEnd w:id="764"/>
    <w:bookmarkStart w:id="765" w:name="d0e8952"/>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union elem {</w:t>
      </w:r>
      <w:r>
        <w:rPr>
          <w:rFonts w:ascii="Courier New" w:hAnsi="Courier New"/>
          <w:color w:val="000000"/>
          <w:sz w:val="17"/>
          <w:shd w:val="clear" w:fill="e0e0e0"/>
        </w:rPr>
        <w:br w:type="textWrapping"/>
      </w:r>
      <w:r>
        <w:rPr>
          <w:rFonts w:ascii="Courier New" w:hAnsi="Courier New"/>
          <w:color w:val="000000"/>
          <w:sz w:val="17"/>
          <w:shd w:val="clear" w:fill="e0e0e0"/>
        </w:rPr>
        <w:t xml:space="preserve"> unsigned char b[4]; </w:t>
      </w:r>
      <w:r>
        <w:rPr>
          <w:rFonts w:ascii="Courier New" w:hAnsi="Courier New"/>
          <w:color w:val="000000"/>
          <w:sz w:val="17"/>
          <w:shd w:val="clear" w:fill="e0e0e0"/>
        </w:rPr>
        <w:br w:type="textWrapping"/>
      </w:r>
      <w:r>
        <w:rPr>
          <w:rFonts w:ascii="Courier New" w:hAnsi="Courier New"/>
          <w:color w:val="000000"/>
          <w:sz w:val="17"/>
          <w:shd w:val="clear" w:fill="e0e0e0"/>
        </w:rPr>
        <w:t xml:space="preserve"> unsigned long c;</w:t>
      </w:r>
      <w:r>
        <w:rPr>
          <w:rFonts w:ascii="Courier New" w:hAnsi="Courier New"/>
          <w:color w:val="000000"/>
          <w:sz w:val="17"/>
          <w:shd w:val="clear" w:fill="e0e0e0"/>
        </w:rPr>
        <w:br w:type="textWrapping"/>
      </w:r>
      <w:r>
        <w:rPr>
          <w:rFonts w:ascii="Courier New" w:hAnsi="Courier New"/>
          <w:color w:val="000000"/>
          <w:sz w:val="17"/>
          <w:shd w:val="clear" w:fill="e0e0e0"/>
        </w:rPr>
        <w:t xml:space="preserve">} x; </w:t>
      </w:r>
      <w:r>
        <w:rPr>
          <w:rFonts w:ascii="Courier New" w:hAnsi="Courier New"/>
          <w:color w:val="000000"/>
          <w:sz w:val="17"/>
          <w:shd w:val="clear" w:fill="e0e0e0"/>
        </w:rPr>
        <w:br w:type="textWrapping"/>
      </w:r>
      <w:r>
        <w:rPr>
          <w:rFonts w:ascii="Courier New" w:hAnsi="Courier New"/>
          <w:color w:val="000000"/>
          <w:sz w:val="17"/>
          <w:shd w:val="clear" w:fill="e0e0e0"/>
        </w:rPr>
        <w:t xml:space="preserve"> x.c = 0;</w:t>
      </w:r>
      <w:r>
        <w:rPr>
          <w:rFonts w:ascii="Courier New" w:hAnsi="Courier New"/>
          <w:color w:val="000000"/>
          <w:sz w:val="17"/>
          <w:shd w:val="clear" w:fill="e0e0e0"/>
        </w:rPr>
        <w:br w:type="textWrapping"/>
      </w:r>
      <w:r>
        <w:rPr>
          <w:rFonts w:ascii="Courier New" w:hAnsi="Courier New"/>
          <w:color w:val="000000"/>
          <w:sz w:val="17"/>
          <w:shd w:val="clear" w:fill="e0e0e0"/>
        </w:rPr>
        <w:t xml:space="preserve"> x.b[0]ˆ=1; </w:t>
      </w:r>
      <w:r>
        <w:rPr>
          <w:rFonts w:ascii="Courier New" w:hAnsi="Courier New"/>
          <w:color w:val="000000"/>
          <w:sz w:val="17"/>
          <w:shd w:val="clear" w:fill="e0e0e0"/>
        </w:rPr>
        <w:br w:type="textWrapping"/>
      </w:r>
      <w:r>
        <w:rPr>
          <w:rFonts w:ascii="Courier New" w:hAnsi="Courier New"/>
          <w:color w:val="000000"/>
          <w:sz w:val="17"/>
          <w:shd w:val="clear" w:fill="e0e0e0"/>
        </w:rPr>
        <w:t xml:space="preserve"> x.b[1]&amp;=1; </w:t>
      </w:r>
      <w:r>
        <w:rPr>
          <w:rFonts w:ascii="Courier New" w:hAnsi="Courier New"/>
          <w:color w:val="000000"/>
          <w:sz w:val="17"/>
          <w:shd w:val="clear" w:fill="e0e0e0"/>
        </w:rPr>
        <w:br w:type="textWrapping"/>
      </w:r>
      <w:r>
        <w:rPr>
          <w:rFonts w:ascii="Courier New" w:hAnsi="Courier New"/>
          <w:color w:val="000000"/>
          <w:sz w:val="17"/>
          <w:shd w:val="clear" w:fill="e0e0e0"/>
        </w:rPr>
        <w:t xml:space="preserve"> x.b[2]&amp;=2; </w:t>
      </w:r>
      <w:r>
        <w:rPr>
          <w:rFonts w:ascii="Courier New" w:hAnsi="Courier New"/>
          <w:color w:val="000000"/>
          <w:sz w:val="17"/>
          <w:shd w:val="clear" w:fill="e0e0e0"/>
        </w:rPr>
        <w:br w:type="textWrapping"/>
      </w:r>
      <w:r>
        <w:rPr>
          <w:rFonts w:ascii="Courier New" w:hAnsi="Courier New"/>
          <w:color w:val="000000"/>
          <w:sz w:val="17"/>
          <w:shd w:val="clear" w:fill="e0e0e0"/>
        </w:rPr>
        <w:t xml:space="preserve"> x.b[3]|=1;</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printf("%ld",x.c);</w:t>
      </w:r>
      <w:r>
        <w:rPr>
          <w:rFonts w:ascii="Courier New" w:hAnsi="Courier New"/>
          <w:color w:val="000000"/>
          <w:sz w:val="17"/>
          <w:shd w:val="clear" w:fill="e0e0e0"/>
        </w:rPr>
        <w:br w:type="textWrapping"/>
      </w:r>
    </w:p>
    <w:bookmarkEnd w:id="765"/>
    <w:bookmarkStart w:id="766" w:name="d0e895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Legyen az alábbi C programrészlet:</w:t>
      </w:r>
    </w:p>
    <w:bookmarkEnd w:id="766"/>
    <w:bookmarkStart w:id="767" w:name="d0e8957"/>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typedef struct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float b[77];</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a;</w:t>
      </w:r>
      <w:r>
        <w:rPr>
          <w:rFonts w:ascii="Courier New" w:hAnsi="Courier New"/>
          <w:color w:val="000000"/>
          <w:sz w:val="17"/>
          <w:shd w:val="clear" w:fill="e0e0e0"/>
        </w:rPr>
        <w:br w:type="textWrapping"/>
      </w:r>
      <w:r>
        <w:rPr>
          <w:rFonts w:ascii="Courier New" w:hAnsi="Courier New"/>
          <w:color w:val="000000"/>
          <w:sz w:val="17"/>
          <w:shd w:val="clear" w:fill="e0e0e0"/>
        </w:rPr>
        <w:t xml:space="preserve">} elemke; </w:t>
      </w:r>
      <w:r>
        <w:rPr>
          <w:rFonts w:ascii="Courier New" w:hAnsi="Courier New"/>
          <w:color w:val="000000"/>
          <w:sz w:val="17"/>
          <w:shd w:val="clear" w:fill="e0e0e0"/>
        </w:rPr>
        <w:br w:type="textWrapping"/>
      </w:r>
      <w:r>
        <w:rPr>
          <w:rFonts w:ascii="Courier New" w:hAnsi="Courier New"/>
          <w:color w:val="000000"/>
          <w:sz w:val="17"/>
          <w:shd w:val="clear" w:fill="e0e0e0"/>
        </w:rPr>
        <w:t xml:space="preserve">elemke w[77], *q = w+1;</w:t>
      </w:r>
      <w:r>
        <w:rPr>
          <w:rFonts w:ascii="Courier New" w:hAnsi="Courier New"/>
          <w:color w:val="000000"/>
          <w:sz w:val="17"/>
          <w:shd w:val="clear" w:fill="e0e0e0"/>
        </w:rPr>
        <w:br w:type="textWrapping"/>
      </w:r>
    </w:p>
    <w:bookmarkEnd w:id="767"/>
    <w:bookmarkStart w:id="768" w:name="d0e8959"/>
    <w:bookmarkStart w:id="769" w:name="d0e8960"/>
    <w:p>
      <w:pPr>
        <w:numPr>
          <w:ilvl w:val="0"/>
          <w:numId w:val="72"/>
        </w:numPr>
        <w:tabs>
          <w:tab w:val="left" w:pos="480"/>
        </w:tabs>
        <w:spacing w:before="200" w:after="0" w:line="240" w:lineRule="auto"/>
        <w:ind w:left="480" w:right="0" w:hanging="240"/>
        <w:jc w:val="both"/>
      </w:pPr>
      <w:r>
        <w:rPr>
          <w:rFonts w:ascii="Times New Roman" w:hAnsi="Times New Roman"/>
          <w:color w:val="000000"/>
          <w:sz w:val="20"/>
        </w:rPr>
        <w:t xml:space="preserve">Hivatkozz </w:t>
      </w:r>
      <w:r>
        <w:rPr>
          <w:rFonts w:ascii="Times New Roman" w:hAnsi="Times New Roman"/>
          <w:i/>
          <w:color w:val="000000"/>
          <w:sz w:val="20"/>
        </w:rPr>
        <w:t>w</w:t>
      </w:r>
      <w:r>
        <w:rPr>
          <w:rFonts w:ascii="Times New Roman" w:hAnsi="Times New Roman"/>
          <w:color w:val="000000"/>
          <w:sz w:val="20"/>
        </w:rPr>
        <w:t xml:space="preserve"> utolsó elemének, első mezőjének utolsó elemére.</w:t>
      </w:r>
    </w:p>
    <w:bookmarkEnd w:id="769"/>
    <w:bookmarkEnd w:id="768"/>
    <w:bookmarkStart w:id="770" w:name="d0e8966"/>
    <w:p>
      <w:pPr>
        <w:numPr>
          <w:ilvl w:val="0"/>
          <w:numId w:val="72"/>
        </w:numPr>
        <w:tabs>
          <w:tab w:val="left" w:pos="480"/>
        </w:tabs>
        <w:spacing w:before="200" w:after="0" w:line="240" w:lineRule="auto"/>
        <w:ind w:left="480" w:right="0" w:hanging="240"/>
        <w:jc w:val="both"/>
      </w:pPr>
      <w:r>
        <w:rPr>
          <w:rFonts w:ascii="Times New Roman" w:hAnsi="Times New Roman"/>
          <w:color w:val="000000"/>
          <w:sz w:val="20"/>
        </w:rPr>
        <w:t xml:space="preserve">Állítsd a </w:t>
      </w:r>
      <w:r>
        <w:rPr>
          <w:rFonts w:ascii="Times New Roman" w:hAnsi="Times New Roman"/>
          <w:i/>
          <w:color w:val="000000"/>
          <w:sz w:val="20"/>
        </w:rPr>
        <w:t>q</w:t>
      </w:r>
      <w:r>
        <w:rPr>
          <w:rFonts w:ascii="Times New Roman" w:hAnsi="Times New Roman"/>
          <w:color w:val="000000"/>
          <w:sz w:val="20"/>
        </w:rPr>
        <w:t xml:space="preserve"> címen levő struktúra második mezőjének legkisebb helyértékű bitjét 1-re.</w:t>
      </w:r>
    </w:p>
    <w:bookmarkEnd w:id="770"/>
    <w:bookmarkStart w:id="771" w:name="d0e8972"/>
    <w:p>
      <w:pPr>
        <w:numPr>
          <w:ilvl w:val="0"/>
          <w:numId w:val="72"/>
        </w:numPr>
        <w:tabs>
          <w:tab w:val="left" w:pos="480"/>
        </w:tabs>
        <w:spacing w:before="200" w:after="0" w:line="240" w:lineRule="auto"/>
        <w:ind w:left="480" w:right="0" w:hanging="240"/>
        <w:jc w:val="both"/>
      </w:pPr>
      <w:r>
        <w:rPr>
          <w:rFonts w:ascii="Times New Roman" w:hAnsi="Times New Roman"/>
          <w:color w:val="000000"/>
          <w:sz w:val="20"/>
        </w:rPr>
        <w:t>Hány bájt memória terület kerül lefoglalásra a fenti definíciók nyomán?</w:t>
      </w:r>
    </w:p>
    <w:bookmarkEnd w:id="771"/>
    <w:bookmarkStart w:id="772" w:name="d0e897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Legyen az alábbi C programrészlet:</w:t>
      </w:r>
    </w:p>
    <w:bookmarkEnd w:id="772"/>
    <w:bookmarkStart w:id="773" w:name="d0e897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typedef struct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a;</w:t>
      </w:r>
      <w:r>
        <w:rPr>
          <w:rFonts w:ascii="Courier New" w:hAnsi="Courier New"/>
          <w:color w:val="000000"/>
          <w:sz w:val="17"/>
          <w:shd w:val="clear" w:fill="e0e0e0"/>
        </w:rPr>
        <w:br w:type="textWrapping"/>
      </w:r>
      <w:r>
        <w:rPr>
          <w:rFonts w:ascii="Courier New" w:hAnsi="Courier New"/>
          <w:color w:val="000000"/>
          <w:sz w:val="17"/>
          <w:shd w:val="clear" w:fill="e0e0e0"/>
        </w:rPr>
        <w:t xml:space="preserve"> double b[100];</w:t>
      </w:r>
      <w:r>
        <w:rPr>
          <w:rFonts w:ascii="Courier New" w:hAnsi="Courier New"/>
          <w:color w:val="000000"/>
          <w:sz w:val="17"/>
          <w:shd w:val="clear" w:fill="e0e0e0"/>
        </w:rPr>
        <w:br w:type="textWrapping"/>
      </w:r>
      <w:r>
        <w:rPr>
          <w:rFonts w:ascii="Courier New" w:hAnsi="Courier New"/>
          <w:color w:val="000000"/>
          <w:sz w:val="17"/>
          <w:shd w:val="clear" w:fill="e0e0e0"/>
        </w:rPr>
        <w:t xml:space="preserve">} elem1;</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r>
        <w:rPr>
          <w:rFonts w:ascii="Courier New" w:hAnsi="Courier New"/>
          <w:color w:val="000000"/>
          <w:sz w:val="17"/>
          <w:shd w:val="clear" w:fill="e0e0e0"/>
        </w:rPr>
        <w:t xml:space="preserve">typedef struct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c; </w:t>
      </w:r>
      <w:r>
        <w:rPr>
          <w:rFonts w:ascii="Courier New" w:hAnsi="Courier New"/>
          <w:color w:val="000000"/>
          <w:sz w:val="17"/>
          <w:shd w:val="clear" w:fill="e0e0e0"/>
        </w:rPr>
        <w:br w:type="textWrapping"/>
      </w:r>
      <w:r>
        <w:rPr>
          <w:rFonts w:ascii="Courier New" w:hAnsi="Courier New"/>
          <w:color w:val="000000"/>
          <w:sz w:val="17"/>
          <w:shd w:val="clear" w:fill="e0e0e0"/>
        </w:rPr>
        <w:t xml:space="preserve"> elem1 d[100];</w:t>
      </w:r>
      <w:r>
        <w:rPr>
          <w:rFonts w:ascii="Courier New" w:hAnsi="Courier New"/>
          <w:color w:val="000000"/>
          <w:sz w:val="17"/>
          <w:shd w:val="clear" w:fill="e0e0e0"/>
        </w:rPr>
        <w:br w:type="textWrapping"/>
      </w:r>
      <w:r>
        <w:rPr>
          <w:rFonts w:ascii="Courier New" w:hAnsi="Courier New"/>
          <w:color w:val="000000"/>
          <w:sz w:val="17"/>
          <w:shd w:val="clear" w:fill="e0e0e0"/>
        </w:rPr>
        <w:t xml:space="preserve">} elem2;</w:t>
      </w:r>
      <w:r>
        <w:rPr>
          <w:rFonts w:ascii="Courier New" w:hAnsi="Courier New"/>
          <w:color w:val="000000"/>
          <w:sz w:val="17"/>
          <w:shd w:val="clear" w:fill="e0e0e0"/>
        </w:rPr>
        <w:br w:type="textWrapping"/>
      </w:r>
      <w:r>
        <w:rPr>
          <w:rFonts w:ascii="Courier New" w:hAnsi="Courier New"/>
          <w:color w:val="000000"/>
          <w:sz w:val="17"/>
          <w:shd w:val="clear" w:fill="e0e0e0"/>
        </w:rPr>
        <w:t xml:space="preserve"> elem2 v[100], *p = v;</w:t>
      </w:r>
      <w:r>
        <w:rPr>
          <w:rFonts w:ascii="Courier New" w:hAnsi="Courier New"/>
          <w:color w:val="000000"/>
          <w:sz w:val="17"/>
          <w:shd w:val="clear" w:fill="e0e0e0"/>
        </w:rPr>
        <w:br w:type="textWrapping"/>
      </w:r>
    </w:p>
    <w:bookmarkEnd w:id="773"/>
    <w:bookmarkStart w:id="774" w:name="d0e8980"/>
    <w:bookmarkStart w:id="775" w:name="d0e8981"/>
    <w:p>
      <w:pPr>
        <w:numPr>
          <w:ilvl w:val="0"/>
          <w:numId w:val="73"/>
        </w:numPr>
        <w:tabs>
          <w:tab w:val="left" w:pos="480"/>
        </w:tabs>
        <w:spacing w:before="200" w:after="0" w:line="240" w:lineRule="auto"/>
        <w:ind w:left="480" w:right="0" w:hanging="240"/>
        <w:jc w:val="both"/>
      </w:pPr>
      <w:r>
        <w:rPr>
          <w:rFonts w:ascii="Times New Roman" w:hAnsi="Times New Roman"/>
          <w:color w:val="000000"/>
          <w:sz w:val="20"/>
        </w:rPr>
        <w:t xml:space="preserve">Hivatkozz </w:t>
      </w:r>
      <w:r>
        <w:rPr>
          <w:rFonts w:ascii="Times New Roman" w:hAnsi="Times New Roman"/>
          <w:i/>
          <w:color w:val="000000"/>
          <w:sz w:val="20"/>
        </w:rPr>
        <w:t>v</w:t>
      </w:r>
      <w:r>
        <w:rPr>
          <w:rFonts w:ascii="Times New Roman" w:hAnsi="Times New Roman"/>
          <w:color w:val="000000"/>
          <w:sz w:val="20"/>
        </w:rPr>
        <w:t xml:space="preserve"> utolsó elemének, második mezőjének, utolsó elemének első mezőjére.</w:t>
      </w:r>
    </w:p>
    <w:bookmarkEnd w:id="775"/>
    <w:bookmarkEnd w:id="774"/>
    <w:bookmarkStart w:id="776" w:name="d0e8987"/>
    <w:p>
      <w:pPr>
        <w:numPr>
          <w:ilvl w:val="0"/>
          <w:numId w:val="73"/>
        </w:numPr>
        <w:tabs>
          <w:tab w:val="left" w:pos="480"/>
        </w:tabs>
        <w:spacing w:before="200" w:after="0" w:line="240" w:lineRule="auto"/>
        <w:ind w:left="480" w:right="0" w:hanging="240"/>
        <w:jc w:val="both"/>
      </w:pPr>
      <w:r>
        <w:rPr>
          <w:rFonts w:ascii="Times New Roman" w:hAnsi="Times New Roman"/>
          <w:color w:val="000000"/>
          <w:sz w:val="20"/>
        </w:rPr>
        <w:t xml:space="preserve">Hivatkozz a </w:t>
      </w:r>
      <w:r>
        <w:rPr>
          <w:rFonts w:ascii="Times New Roman" w:hAnsi="Times New Roman"/>
          <w:i/>
          <w:color w:val="000000"/>
          <w:sz w:val="20"/>
        </w:rPr>
        <w:t>p</w:t>
      </w:r>
      <w:r>
        <w:rPr>
          <w:rFonts w:ascii="Times New Roman" w:hAnsi="Times New Roman"/>
          <w:color w:val="000000"/>
          <w:sz w:val="20"/>
        </w:rPr>
        <w:t xml:space="preserve"> címen levő struktúra második mezőjének, utolsó elemének, második mezőjének utolsó elemére.</w:t>
      </w:r>
    </w:p>
    <w:bookmarkEnd w:id="776"/>
    <w:bookmarkStart w:id="777" w:name="d0e899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személy neve, telefonszáma, születési dátuma és helye, valamint lakcíme.</w:t>
      </w:r>
    </w:p>
    <w:bookmarkEnd w:id="777"/>
    <w:bookmarkStart w:id="778" w:name="d0e8999"/>
    <w:bookmarkStart w:id="779" w:name="d0e9000"/>
    <w:p>
      <w:pPr>
        <w:numPr>
          <w:ilvl w:val="0"/>
          <w:numId w:val="74"/>
        </w:numPr>
        <w:tabs>
          <w:tab w:val="left" w:pos="480"/>
        </w:tabs>
        <w:spacing w:before="200" w:after="0" w:line="240" w:lineRule="auto"/>
        <w:ind w:left="480" w:right="0" w:hanging="240"/>
        <w:jc w:val="both"/>
      </w:pPr>
      <w:r>
        <w:rPr>
          <w:rFonts w:ascii="Times New Roman" w:hAnsi="Times New Roman"/>
          <w:color w:val="000000"/>
          <w:sz w:val="20"/>
        </w:rPr>
        <w:t>Írjuk ki a neveket és születési dátumokat születési dátum szerint csökkenő sorrendben (azonos év esetén vegyük figyelembe a hónapot, . . . )</w:t>
      </w:r>
    </w:p>
    <w:bookmarkEnd w:id="779"/>
    <w:bookmarkEnd w:id="778"/>
    <w:bookmarkStart w:id="780" w:name="d0e9003"/>
    <w:p>
      <w:pPr>
        <w:numPr>
          <w:ilvl w:val="0"/>
          <w:numId w:val="74"/>
        </w:numPr>
        <w:tabs>
          <w:tab w:val="left" w:pos="480"/>
        </w:tabs>
        <w:spacing w:before="200" w:after="0" w:line="240" w:lineRule="auto"/>
        <w:ind w:left="480" w:right="0" w:hanging="240"/>
        <w:jc w:val="both"/>
      </w:pPr>
      <w:r>
        <w:rPr>
          <w:rFonts w:ascii="Times New Roman" w:hAnsi="Times New Roman"/>
          <w:color w:val="000000"/>
          <w:sz w:val="20"/>
        </w:rPr>
        <w:t>Hányan laknak a szülővárosukban?</w:t>
      </w:r>
    </w:p>
    <w:bookmarkEnd w:id="780"/>
    <w:bookmarkStart w:id="781" w:name="d0e9006"/>
    <w:p>
      <w:pPr>
        <w:numPr>
          <w:ilvl w:val="0"/>
          <w:numId w:val="74"/>
        </w:numPr>
        <w:tabs>
          <w:tab w:val="left" w:pos="480"/>
        </w:tabs>
        <w:spacing w:before="200" w:after="0" w:line="240" w:lineRule="auto"/>
        <w:ind w:left="480" w:right="0" w:hanging="240"/>
        <w:jc w:val="both"/>
      </w:pPr>
      <w:r>
        <w:rPr>
          <w:rFonts w:ascii="Times New Roman" w:hAnsi="Times New Roman"/>
          <w:color w:val="000000"/>
          <w:sz w:val="20"/>
        </w:rPr>
        <w:t>Kiknek jelenik meg a telefonszámukban a házszámuk?</w:t>
      </w:r>
    </w:p>
    <w:bookmarkEnd w:id="781"/>
    <w:bookmarkStart w:id="782" w:name="d0e900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személy neve és neme.</w:t>
      </w:r>
    </w:p>
    <w:bookmarkEnd w:id="782"/>
    <w:bookmarkStart w:id="783" w:name="d0e9015"/>
    <w:bookmarkStart w:id="784" w:name="d0e9016"/>
    <w:p>
      <w:pPr>
        <w:numPr>
          <w:ilvl w:val="0"/>
          <w:numId w:val="75"/>
        </w:numPr>
        <w:tabs>
          <w:tab w:val="left" w:pos="480"/>
        </w:tabs>
        <w:spacing w:before="200" w:after="0" w:line="240" w:lineRule="auto"/>
        <w:ind w:left="480" w:right="0" w:hanging="240"/>
        <w:jc w:val="both"/>
      </w:pPr>
      <w:r>
        <w:rPr>
          <w:rFonts w:ascii="Times New Roman" w:hAnsi="Times New Roman"/>
          <w:color w:val="000000"/>
          <w:sz w:val="20"/>
        </w:rPr>
        <w:t>Lehetséges-e őket párosítani egy tánchoz, és ha igen, adjunk meg egy ilyen párosítást.</w:t>
      </w:r>
    </w:p>
    <w:bookmarkEnd w:id="784"/>
    <w:bookmarkEnd w:id="783"/>
    <w:bookmarkStart w:id="785" w:name="d0e9019"/>
    <w:p>
      <w:pPr>
        <w:numPr>
          <w:ilvl w:val="0"/>
          <w:numId w:val="75"/>
        </w:numPr>
        <w:tabs>
          <w:tab w:val="left" w:pos="480"/>
        </w:tabs>
        <w:spacing w:before="200" w:after="0" w:line="240" w:lineRule="auto"/>
        <w:ind w:left="480" w:right="0" w:hanging="240"/>
        <w:jc w:val="both"/>
      </w:pPr>
      <w:r>
        <w:rPr>
          <w:rFonts w:ascii="Times New Roman" w:hAnsi="Times New Roman"/>
          <w:color w:val="000000"/>
          <w:sz w:val="20"/>
        </w:rPr>
        <w:t>Adjuk meg azt a párosítást, amelyben a lehető legtöbb Jancsi és Juliska, illetve Csongor és Tünde páros van.</w:t>
      </w:r>
    </w:p>
    <w:bookmarkEnd w:id="785"/>
    <w:bookmarkStart w:id="786" w:name="d0e902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két bemeneti állomány. Az egyik tartalmazza </w:t>
      </w:r>
      <w:r>
        <w:rPr>
          <w:rFonts w:ascii="Times New Roman" w:hAnsi="Times New Roman"/>
          <w:i/>
          <w:color w:val="000000"/>
          <w:sz w:val="20"/>
        </w:rPr>
        <w:t>n</w:t>
      </w:r>
      <w:r>
        <w:rPr>
          <w:rFonts w:ascii="Times New Roman" w:hAnsi="Times New Roman"/>
          <w:color w:val="000000"/>
          <w:sz w:val="20"/>
        </w:rPr>
        <w:t xml:space="preserve"> ország nevét és fővárosát, a másik </w:t>
      </w:r>
      <w:r>
        <w:rPr>
          <w:rFonts w:ascii="Times New Roman" w:hAnsi="Times New Roman"/>
          <w:i/>
          <w:color w:val="000000"/>
          <w:sz w:val="20"/>
        </w:rPr>
        <w:t>m</w:t>
      </w:r>
      <w:r>
        <w:rPr>
          <w:rFonts w:ascii="Times New Roman" w:hAnsi="Times New Roman"/>
          <w:color w:val="000000"/>
          <w:sz w:val="20"/>
        </w:rPr>
        <w:t xml:space="preserve"> fővárost és lakosainak számát. Készítsünk kimutatást egy kimeneti állományba azon országokról és fővárosaik lakosságáról, amelyek esetében rendelkezünk ezekkel az adatokkal.</w:t>
      </w:r>
    </w:p>
    <w:bookmarkEnd w:id="786"/>
    <w:bookmarkStart w:id="787" w:name="d0e903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bemeneti állományban </w:t>
      </w:r>
      <w:r>
        <w:rPr>
          <w:rFonts w:ascii="Times New Roman" w:hAnsi="Times New Roman"/>
          <w:i/>
          <w:color w:val="000000"/>
          <w:sz w:val="20"/>
        </w:rPr>
        <w:t>m</w:t>
      </w:r>
      <w:r>
        <w:rPr>
          <w:rFonts w:ascii="Times New Roman" w:hAnsi="Times New Roman"/>
          <w:color w:val="000000"/>
          <w:sz w:val="20"/>
        </w:rPr>
        <w:t xml:space="preserve"> tanuló neve és ezek osztályfőnökei. Készítsünk kimutatást egy kimeneti állományban arról, hogy az egyes osztályfőnököknek hány diákjuk van.</w:t>
      </w:r>
    </w:p>
    <w:bookmarkEnd w:id="787"/>
    <w:bookmarkStart w:id="788" w:name="d0e903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három bemeneti állomány. Az első tartalmazza </w:t>
      </w:r>
      <w:r>
        <w:rPr>
          <w:rFonts w:ascii="Times New Roman" w:hAnsi="Times New Roman"/>
          <w:i/>
          <w:color w:val="000000"/>
          <w:sz w:val="20"/>
        </w:rPr>
        <w:t>n</w:t>
      </w:r>
      <w:r>
        <w:rPr>
          <w:rFonts w:ascii="Times New Roman" w:hAnsi="Times New Roman"/>
          <w:color w:val="000000"/>
          <w:sz w:val="20"/>
        </w:rPr>
        <w:t xml:space="preserve"> tanfolyam nevét és árát, a második </w:t>
      </w:r>
      <w:r>
        <w:rPr>
          <w:rFonts w:ascii="Times New Roman" w:hAnsi="Times New Roman"/>
          <w:i/>
          <w:color w:val="000000"/>
          <w:sz w:val="20"/>
        </w:rPr>
        <w:t>m</w:t>
      </w:r>
      <w:r>
        <w:rPr>
          <w:rFonts w:ascii="Times New Roman" w:hAnsi="Times New Roman"/>
          <w:color w:val="000000"/>
          <w:sz w:val="20"/>
        </w:rPr>
        <w:t xml:space="preserve"> személy nevét és születési évét, a harmadik a beiratkozási nyilvántartást, minden sorban egy tanulót és egy tanfolyamot (egy tanuló maximum 5 tanfolyamra iratkozhat be, minden tanfolyamhoz legalább 4, legfennebb 15 diák szükséges).</w:t>
      </w:r>
    </w:p>
    <w:bookmarkEnd w:id="788"/>
    <w:bookmarkStart w:id="789" w:name="d0e9046"/>
    <w:bookmarkStart w:id="790" w:name="d0e9047"/>
    <w:p>
      <w:pPr>
        <w:numPr>
          <w:ilvl w:val="0"/>
          <w:numId w:val="76"/>
        </w:numPr>
        <w:tabs>
          <w:tab w:val="left" w:pos="480"/>
        </w:tabs>
        <w:spacing w:before="200" w:after="0" w:line="240" w:lineRule="auto"/>
        <w:ind w:left="480" w:right="0" w:hanging="240"/>
        <w:jc w:val="both"/>
      </w:pPr>
      <w:r>
        <w:rPr>
          <w:rFonts w:ascii="Times New Roman" w:hAnsi="Times New Roman"/>
          <w:color w:val="000000"/>
          <w:sz w:val="20"/>
        </w:rPr>
        <w:t>Ellenőrizzük, hogy a megkötéseket figyelembe vették-e.</w:t>
      </w:r>
    </w:p>
    <w:bookmarkEnd w:id="790"/>
    <w:bookmarkEnd w:id="789"/>
    <w:bookmarkStart w:id="791" w:name="d0e9050"/>
    <w:p>
      <w:pPr>
        <w:numPr>
          <w:ilvl w:val="0"/>
          <w:numId w:val="76"/>
        </w:numPr>
        <w:tabs>
          <w:tab w:val="left" w:pos="480"/>
        </w:tabs>
        <w:spacing w:before="200" w:after="0" w:line="240" w:lineRule="auto"/>
        <w:ind w:left="480" w:right="0" w:hanging="240"/>
        <w:jc w:val="both"/>
      </w:pPr>
      <w:r>
        <w:rPr>
          <w:rFonts w:ascii="Times New Roman" w:hAnsi="Times New Roman"/>
          <w:color w:val="000000"/>
          <w:sz w:val="20"/>
        </w:rPr>
        <w:t>Mely tanfolyamok a leglátogatottabbak, és melyek a legkevésbé?</w:t>
      </w:r>
    </w:p>
    <w:bookmarkEnd w:id="791"/>
    <w:bookmarkStart w:id="792" w:name="d0e9053"/>
    <w:p>
      <w:pPr>
        <w:numPr>
          <w:ilvl w:val="0"/>
          <w:numId w:val="76"/>
        </w:numPr>
        <w:tabs>
          <w:tab w:val="left" w:pos="480"/>
        </w:tabs>
        <w:spacing w:before="200" w:after="0" w:line="240" w:lineRule="auto"/>
        <w:ind w:left="480" w:right="0" w:hanging="240"/>
        <w:jc w:val="both"/>
      </w:pPr>
      <w:r>
        <w:rPr>
          <w:rFonts w:ascii="Times New Roman" w:hAnsi="Times New Roman"/>
          <w:color w:val="000000"/>
          <w:sz w:val="20"/>
        </w:rPr>
        <w:t>Kik látogatják a legtöbb tanfolyamot, és kik a legkevesebbet?</w:t>
      </w:r>
    </w:p>
    <w:bookmarkEnd w:id="792"/>
    <w:bookmarkStart w:id="793" w:name="d0e9056"/>
    <w:p>
      <w:pPr>
        <w:numPr>
          <w:ilvl w:val="0"/>
          <w:numId w:val="76"/>
        </w:numPr>
        <w:tabs>
          <w:tab w:val="left" w:pos="480"/>
        </w:tabs>
        <w:spacing w:before="200" w:after="0" w:line="240" w:lineRule="auto"/>
        <w:ind w:left="480" w:right="0" w:hanging="240"/>
        <w:jc w:val="both"/>
      </w:pPr>
      <w:r>
        <w:rPr>
          <w:rFonts w:ascii="Times New Roman" w:hAnsi="Times New Roman"/>
          <w:color w:val="000000"/>
          <w:sz w:val="20"/>
        </w:rPr>
        <w:t>Mely tanfolyamokat látogatják a legfiatalabb diákok, és melyeket a legidősebbek?</w:t>
      </w:r>
    </w:p>
    <w:bookmarkEnd w:id="793"/>
    <w:bookmarkStart w:id="794" w:name="d0e9059"/>
    <w:p>
      <w:pPr>
        <w:numPr>
          <w:ilvl w:val="0"/>
          <w:numId w:val="76"/>
        </w:numPr>
        <w:tabs>
          <w:tab w:val="left" w:pos="480"/>
        </w:tabs>
        <w:spacing w:before="200" w:after="0" w:line="240" w:lineRule="auto"/>
        <w:ind w:left="480" w:right="0" w:hanging="240"/>
        <w:jc w:val="both"/>
      </w:pPr>
      <w:r>
        <w:rPr>
          <w:rFonts w:ascii="Times New Roman" w:hAnsi="Times New Roman"/>
          <w:color w:val="000000"/>
          <w:sz w:val="20"/>
        </w:rPr>
        <w:t>Melyik tanfolyam hozza a legtöbb pénzt, és mennyi pénz jön összesen be?</w:t>
      </w:r>
    </w:p>
    <w:bookmarkEnd w:id="794"/>
    <w:bookmarkStart w:id="795" w:name="d0e9062"/>
    <w:p>
      <w:pPr>
        <w:numPr>
          <w:ilvl w:val="0"/>
          <w:numId w:val="76"/>
        </w:numPr>
        <w:tabs>
          <w:tab w:val="left" w:pos="480"/>
        </w:tabs>
        <w:spacing w:before="200" w:after="0" w:line="240" w:lineRule="auto"/>
        <w:ind w:left="480" w:right="0" w:hanging="240"/>
        <w:jc w:val="both"/>
      </w:pPr>
      <w:r>
        <w:rPr>
          <w:rFonts w:ascii="Times New Roman" w:hAnsi="Times New Roman"/>
          <w:color w:val="000000"/>
          <w:sz w:val="20"/>
        </w:rPr>
        <w:t>Készítsünk kimutatást egy kimeneti állományba a tanfolyamokról, és az egyes tanfolyamokat látogató hallgatókról.</w:t>
      </w:r>
    </w:p>
    <w:bookmarkEnd w:id="795"/>
    <w:bookmarkStart w:id="796" w:name="d0e9065"/>
    <w:p>
      <w:pPr>
        <w:numPr>
          <w:ilvl w:val="0"/>
          <w:numId w:val="76"/>
        </w:numPr>
        <w:tabs>
          <w:tab w:val="left" w:pos="480"/>
        </w:tabs>
        <w:spacing w:before="200" w:after="0" w:line="240" w:lineRule="auto"/>
        <w:ind w:left="480" w:right="0" w:hanging="240"/>
        <w:jc w:val="both"/>
      </w:pPr>
      <w:r>
        <w:rPr>
          <w:rFonts w:ascii="Times New Roman" w:hAnsi="Times New Roman"/>
          <w:color w:val="000000"/>
          <w:sz w:val="20"/>
        </w:rPr>
        <w:t>Készítsünk kimutatást egy kimeneti állományba a hallgatókról és a hallgatók választotta tanfolyamokról.</w:t>
      </w:r>
    </w:p>
    <w:bookmarkEnd w:id="796"/>
    <w:bookmarkStart w:id="797" w:name="d0e906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három bemeneti állomány. Az első tartalmazza az osztályfőnököket és osztályuk megnevezését, a második a tanulókat és hogy melyik osztályba járnak, a harmadik pedig az osztályfelelősök listáját. Írjuk ki az osztályfelelősöket és osztályfőnökeiket.</w:t>
      </w:r>
    </w:p>
    <w:bookmarkEnd w:id="797"/>
    <w:bookmarkStart w:id="798" w:name="d0e907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egész szám a </w:t>
      </w:r>
      <w:r>
        <w:rPr>
          <w:rFonts w:ascii="Times New Roman" w:hAnsi="Times New Roman"/>
          <w:b/>
          <w:color w:val="000000"/>
          <w:sz w:val="20"/>
        </w:rPr>
        <w:t>long</w:t>
      </w:r>
      <w:r>
        <w:rPr>
          <w:rFonts w:ascii="Times New Roman" w:hAnsi="Times New Roman"/>
          <w:color w:val="000000"/>
          <w:sz w:val="20"/>
        </w:rPr>
        <w:t xml:space="preserve"> tartományból. Titkosítsuk a számsorozatot úgy, hogy a számok belső ábrázolásainak bájtjait annyiszor forgatjuk körkörösen, ahányadik a szám a sorozatban. A páratlan pozíciójúakat balra, a páros pozíciójúakat pedig jobbra forgassuk.</w:t>
      </w:r>
    </w:p>
    <w:bookmarkEnd w:id="798"/>
    <w:bookmarkStart w:id="799" w:name="d0e908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szöveges állományban </w:t>
      </w:r>
      <w:r>
        <w:rPr>
          <w:rFonts w:ascii="Times New Roman" w:hAnsi="Times New Roman"/>
          <w:i/>
          <w:color w:val="000000"/>
          <w:sz w:val="20"/>
        </w:rPr>
        <w:t>n</w:t>
      </w:r>
      <w:r>
        <w:rPr>
          <w:rFonts w:ascii="Times New Roman" w:hAnsi="Times New Roman"/>
          <w:color w:val="000000"/>
          <w:sz w:val="20"/>
        </w:rPr>
        <w:t xml:space="preserve"> valós szám. Titkosítsuk a számsorozatot úgy, hogy a </w:t>
      </w:r>
      <w:r>
        <w:rPr>
          <w:rFonts w:ascii="Times New Roman" w:hAnsi="Times New Roman"/>
          <w:b/>
          <w:color w:val="000000"/>
          <w:sz w:val="20"/>
        </w:rPr>
        <w:t>float</w:t>
      </w:r>
      <w:r>
        <w:rPr>
          <w:rFonts w:ascii="Times New Roman" w:hAnsi="Times New Roman"/>
          <w:color w:val="000000"/>
          <w:sz w:val="20"/>
        </w:rPr>
        <w:t>-kénti belső ábrázolásuk középső két bitjét (a 15. és 16. helyértékű biteket) felcseréljük maguk között.</w:t>
      </w:r>
    </w:p>
    <w:bookmarkEnd w:id="799"/>
    <w:p>
      <w:pPr>
        <w:spacing w:before="200" w:after="0" w:line="240" w:lineRule="auto"/>
        <w:ind w:left="240" w:right="0" w:firstLine="0"/>
        <w:jc w:val="both"/>
      </w:pPr>
      <w:r>
        <w:rPr>
          <w:rFonts w:ascii="Times New Roman" w:hAnsi="Times New Roman"/>
          <w:color w:val="000000"/>
          <w:sz w:val="20"/>
        </w:rPr>
        <w:t xml:space="preserve">– A titkosítást </w:t>
      </w:r>
      <w:r>
        <w:rPr>
          <w:rFonts w:ascii="Times New Roman" w:hAnsi="Times New Roman"/>
          <w:b/>
          <w:color w:val="000000"/>
          <w:sz w:val="20"/>
        </w:rPr>
        <w:t>union</w:t>
      </w:r>
      <w:r>
        <w:rPr>
          <w:rFonts w:ascii="Times New Roman" w:hAnsi="Times New Roman"/>
          <w:color w:val="000000"/>
          <w:sz w:val="20"/>
        </w:rPr>
        <w:t>-ok és bitmezők által valósítsuk meg.</w:t>
      </w:r>
    </w:p>
    <w:p>
      <w:pPr>
        <w:spacing w:before="200" w:after="0" w:line="240" w:lineRule="auto"/>
        <w:ind w:left="240" w:right="0" w:firstLine="0"/>
        <w:jc w:val="both"/>
      </w:pPr>
      <w:r>
        <w:rPr>
          <w:rFonts w:ascii="Times New Roman" w:hAnsi="Times New Roman"/>
          <w:color w:val="000000"/>
          <w:sz w:val="20"/>
        </w:rPr>
        <w:t>– A titkosításhoz használjuk a bitműveleteket.</w:t>
      </w:r>
    </w:p>
    <w:p>
      <w:pPr>
        <w:spacing w:before="200" w:after="0" w:line="240" w:lineRule="auto"/>
        <w:ind w:left="240" w:right="0" w:firstLine="0"/>
        <w:jc w:val="both"/>
      </w:pPr>
      <w:r>
        <w:rPr>
          <w:rFonts w:ascii="Times New Roman" w:hAnsi="Times New Roman"/>
          <w:color w:val="000000"/>
          <w:sz w:val="20"/>
        </w:rPr>
        <w:t>(Egyes feladatok esetében szükséges lehet a függvények megtervezése. Például melyek legyenek a paraméterei, hogyan történjen a paraméterátadás stb. Mindenik feladatban, amennyiben erre szükség van, az állományneveket parancssorból vegyük át.)</w:t>
      </w:r>
    </w:p>
    <w:bookmarkStart w:id="800" w:name="d0e909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Helyettesítsd a kérdőjeleket úgy, hogy szintaktikailag helyes, működőképes programot kapj, amelyben nem kerül sor egyetlen implicit típuskonverzióra sem.</w:t>
      </w:r>
    </w:p>
    <w:bookmarkEnd w:id="800"/>
    <w:bookmarkStart w:id="801" w:name="d0e9101"/>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jonatan alma;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printf("%lf",alma(1,1.0,’A’)); </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alma (? a,? b,? c) </w:t>
      </w:r>
      <w:r>
        <w:rPr>
          <w:rFonts w:ascii="Courier New" w:hAnsi="Courier New"/>
          <w:color w:val="000000"/>
          <w:sz w:val="17"/>
          <w:shd w:val="clear" w:fill="e0e0e0"/>
        </w:rPr>
        <w:br w:type="textWrapping"/>
      </w:r>
      <w:r>
        <w:rPr>
          <w:rFonts w:ascii="Courier New" w:hAnsi="Courier New"/>
          <w:color w:val="000000"/>
          <w:sz w:val="17"/>
          <w:shd w:val="clear" w:fill="e0e0e0"/>
        </w:rPr>
        <w:t xml:space="preserve">{return ? a +? b+? c;}</w:t>
      </w:r>
      <w:r>
        <w:rPr>
          <w:rFonts w:ascii="Courier New" w:hAnsi="Courier New"/>
          <w:color w:val="000000"/>
          <w:sz w:val="17"/>
          <w:shd w:val="clear" w:fill="e0e0e0"/>
        </w:rPr>
        <w:br w:type="textWrapping"/>
      </w:r>
    </w:p>
    <w:bookmarkEnd w:id="801"/>
    <w:bookmarkStart w:id="802" w:name="d0e910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a paraméterként kapott</w:t>
      </w:r>
    </w:p>
    <w:bookmarkEnd w:id="802"/>
    <w:bookmarkStart w:id="803" w:name="d0e9106"/>
    <w:bookmarkStart w:id="804" w:name="d0e9107"/>
    <w:p>
      <w:pPr>
        <w:numPr>
          <w:ilvl w:val="0"/>
          <w:numId w:val="77"/>
        </w:numPr>
        <w:tabs>
          <w:tab w:val="left" w:pos="480"/>
        </w:tabs>
        <w:spacing w:before="200" w:after="0" w:line="240" w:lineRule="auto"/>
        <w:ind w:left="480" w:right="0" w:hanging="240"/>
        <w:jc w:val="both"/>
      </w:pPr>
      <w:r>
        <w:rPr>
          <w:rFonts w:ascii="Times New Roman" w:hAnsi="Times New Roman"/>
          <w:color w:val="000000"/>
          <w:sz w:val="20"/>
        </w:rPr>
        <w:t>természetes számról eldönti, hogy prím-e,</w:t>
      </w:r>
    </w:p>
    <w:bookmarkEnd w:id="804"/>
    <w:bookmarkEnd w:id="803"/>
    <w:bookmarkStart w:id="805" w:name="d0e9110"/>
    <w:p>
      <w:pPr>
        <w:numPr>
          <w:ilvl w:val="0"/>
          <w:numId w:val="77"/>
        </w:numPr>
        <w:tabs>
          <w:tab w:val="left" w:pos="480"/>
        </w:tabs>
        <w:spacing w:before="200" w:after="0" w:line="240" w:lineRule="auto"/>
        <w:ind w:left="480" w:right="0" w:hanging="240"/>
        <w:jc w:val="both"/>
      </w:pPr>
      <w:r>
        <w:rPr>
          <w:rFonts w:ascii="Times New Roman" w:hAnsi="Times New Roman"/>
          <w:color w:val="000000"/>
          <w:sz w:val="20"/>
        </w:rPr>
        <w:t>természetes számnak visszatéríti a fordítottját,</w:t>
      </w:r>
    </w:p>
    <w:bookmarkEnd w:id="805"/>
    <w:bookmarkStart w:id="806" w:name="d0e9113"/>
    <w:p>
      <w:pPr>
        <w:numPr>
          <w:ilvl w:val="0"/>
          <w:numId w:val="77"/>
        </w:numPr>
        <w:tabs>
          <w:tab w:val="left" w:pos="480"/>
        </w:tabs>
        <w:spacing w:before="200" w:after="0" w:line="240" w:lineRule="auto"/>
        <w:ind w:left="480" w:right="0" w:hanging="240"/>
        <w:jc w:val="both"/>
      </w:pPr>
      <w:r>
        <w:rPr>
          <w:rFonts w:ascii="Times New Roman" w:hAnsi="Times New Roman"/>
          <w:color w:val="000000"/>
          <w:sz w:val="20"/>
        </w:rPr>
        <w:t>két természetes számnak meghatározza a legnagyobb közös osztóját,</w:t>
      </w:r>
    </w:p>
    <w:bookmarkEnd w:id="806"/>
    <w:bookmarkStart w:id="807" w:name="d0e9116"/>
    <w:p>
      <w:pPr>
        <w:numPr>
          <w:ilvl w:val="0"/>
          <w:numId w:val="77"/>
        </w:numPr>
        <w:tabs>
          <w:tab w:val="left" w:pos="480"/>
        </w:tabs>
        <w:spacing w:before="200" w:after="0" w:line="240" w:lineRule="auto"/>
        <w:ind w:left="480" w:right="0" w:hanging="240"/>
        <w:jc w:val="both"/>
      </w:pPr>
      <w:r>
        <w:rPr>
          <w:rFonts w:ascii="Times New Roman" w:hAnsi="Times New Roman"/>
          <w:color w:val="000000"/>
          <w:sz w:val="20"/>
        </w:rPr>
        <w:t>két természetes számnak meghatározza a legkisebb közös többszörösét,</w:t>
      </w:r>
    </w:p>
    <w:bookmarkEnd w:id="807"/>
    <w:bookmarkStart w:id="808" w:name="d0e9119"/>
    <w:p>
      <w:pPr>
        <w:numPr>
          <w:ilvl w:val="0"/>
          <w:numId w:val="77"/>
        </w:numPr>
        <w:tabs>
          <w:tab w:val="left" w:pos="480"/>
        </w:tabs>
        <w:spacing w:before="200" w:after="0" w:line="240" w:lineRule="auto"/>
        <w:ind w:left="480" w:right="0" w:hanging="240"/>
        <w:jc w:val="both"/>
      </w:pPr>
      <w:r>
        <w:rPr>
          <w:rFonts w:ascii="Times New Roman" w:hAnsi="Times New Roman"/>
          <w:color w:val="000000"/>
          <w:sz w:val="20"/>
        </w:rPr>
        <w:t>természetes számból törli a nulla számjegyeket, és visszatéríti a kitörölt számjegyek számát,</w:t>
      </w:r>
    </w:p>
    <w:bookmarkEnd w:id="808"/>
    <w:bookmarkStart w:id="809" w:name="d0e9122"/>
    <w:p>
      <w:pPr>
        <w:numPr>
          <w:ilvl w:val="0"/>
          <w:numId w:val="77"/>
        </w:numPr>
        <w:tabs>
          <w:tab w:val="left" w:pos="480"/>
        </w:tabs>
        <w:spacing w:before="200" w:after="0" w:line="240" w:lineRule="auto"/>
        <w:ind w:left="480" w:right="0" w:hanging="240"/>
        <w:jc w:val="both"/>
      </w:pPr>
      <w:r>
        <w:rPr>
          <w:rFonts w:ascii="Times New Roman" w:hAnsi="Times New Roman"/>
          <w:color w:val="000000"/>
          <w:sz w:val="20"/>
        </w:rPr>
        <w:t>természetes számot úgy alakítja át, hogy rendezve legyenek a számjegyei.</w:t>
      </w:r>
    </w:p>
    <w:bookmarkEnd w:id="809"/>
    <w:bookmarkStart w:id="810" w:name="d0e912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paraméterként megkapja egy tömb címét és a benne tárolt számsorozat elemeinek számát, és</w:t>
      </w:r>
    </w:p>
    <w:bookmarkEnd w:id="810"/>
    <w:bookmarkStart w:id="811" w:name="d0e9128"/>
    <w:bookmarkStart w:id="812" w:name="d0e9129"/>
    <w:p>
      <w:pPr>
        <w:numPr>
          <w:ilvl w:val="0"/>
          <w:numId w:val="78"/>
        </w:numPr>
        <w:tabs>
          <w:tab w:val="left" w:pos="480"/>
        </w:tabs>
        <w:spacing w:before="200" w:after="0" w:line="240" w:lineRule="auto"/>
        <w:ind w:left="480" w:right="0" w:hanging="240"/>
        <w:jc w:val="both"/>
      </w:pPr>
      <w:r>
        <w:rPr>
          <w:rFonts w:ascii="Times New Roman" w:hAnsi="Times New Roman"/>
          <w:color w:val="000000"/>
          <w:sz w:val="20"/>
        </w:rPr>
        <w:t>ellenőrzi, hogy a számsorozat elemei növekvő sorrendben vannak-e,</w:t>
      </w:r>
    </w:p>
    <w:bookmarkEnd w:id="812"/>
    <w:bookmarkEnd w:id="811"/>
    <w:bookmarkStart w:id="813" w:name="d0e9132"/>
    <w:p>
      <w:pPr>
        <w:numPr>
          <w:ilvl w:val="0"/>
          <w:numId w:val="78"/>
        </w:numPr>
        <w:tabs>
          <w:tab w:val="left" w:pos="480"/>
        </w:tabs>
        <w:spacing w:before="200" w:after="0" w:line="240" w:lineRule="auto"/>
        <w:ind w:left="480" w:right="0" w:hanging="240"/>
        <w:jc w:val="both"/>
      </w:pPr>
      <w:r>
        <w:rPr>
          <w:rFonts w:ascii="Times New Roman" w:hAnsi="Times New Roman"/>
          <w:color w:val="000000"/>
          <w:sz w:val="20"/>
        </w:rPr>
        <w:t>képezi a számsorozat szimmetrikusát,</w:t>
      </w:r>
    </w:p>
    <w:bookmarkEnd w:id="813"/>
    <w:bookmarkStart w:id="814" w:name="d0e9135"/>
    <w:p>
      <w:pPr>
        <w:numPr>
          <w:ilvl w:val="0"/>
          <w:numId w:val="78"/>
        </w:numPr>
        <w:tabs>
          <w:tab w:val="left" w:pos="480"/>
        </w:tabs>
        <w:spacing w:before="200" w:after="0" w:line="240" w:lineRule="auto"/>
        <w:ind w:left="480" w:right="0" w:hanging="240"/>
        <w:jc w:val="both"/>
      </w:pPr>
      <w:r>
        <w:rPr>
          <w:rFonts w:ascii="Times New Roman" w:hAnsi="Times New Roman"/>
          <w:color w:val="000000"/>
          <w:sz w:val="20"/>
        </w:rPr>
        <w:t>rendezi a számsorozatot az elemek utolsó számjegyei szerint,</w:t>
      </w:r>
    </w:p>
    <w:bookmarkEnd w:id="814"/>
    <w:bookmarkStart w:id="815" w:name="d0e9138"/>
    <w:p>
      <w:pPr>
        <w:numPr>
          <w:ilvl w:val="0"/>
          <w:numId w:val="78"/>
        </w:numPr>
        <w:tabs>
          <w:tab w:val="left" w:pos="480"/>
        </w:tabs>
        <w:spacing w:before="200" w:after="0" w:line="240" w:lineRule="auto"/>
        <w:ind w:left="480" w:right="0" w:hanging="240"/>
        <w:jc w:val="both"/>
      </w:pPr>
      <w:r>
        <w:rPr>
          <w:rFonts w:ascii="Times New Roman" w:hAnsi="Times New Roman"/>
          <w:color w:val="000000"/>
          <w:sz w:val="20"/>
        </w:rPr>
        <w:t>töröl egy harmadik paraméterként kapott értéket a rendezett számsorozatból,</w:t>
      </w:r>
    </w:p>
    <w:bookmarkEnd w:id="815"/>
    <w:bookmarkStart w:id="816" w:name="d0e9141"/>
    <w:p>
      <w:pPr>
        <w:numPr>
          <w:ilvl w:val="0"/>
          <w:numId w:val="78"/>
        </w:numPr>
        <w:tabs>
          <w:tab w:val="left" w:pos="480"/>
        </w:tabs>
        <w:spacing w:before="200" w:after="0" w:line="240" w:lineRule="auto"/>
        <w:ind w:left="480" w:right="0" w:hanging="240"/>
        <w:jc w:val="both"/>
      </w:pPr>
      <w:r>
        <w:rPr>
          <w:rFonts w:ascii="Times New Roman" w:hAnsi="Times New Roman"/>
          <w:color w:val="000000"/>
          <w:sz w:val="20"/>
        </w:rPr>
        <w:t>beszúr egy harmadik paraméterként kapott értéket a rendezett számsorozatba,</w:t>
      </w:r>
    </w:p>
    <w:bookmarkEnd w:id="816"/>
    <w:bookmarkStart w:id="817" w:name="d0e9144"/>
    <w:p>
      <w:pPr>
        <w:numPr>
          <w:ilvl w:val="0"/>
          <w:numId w:val="78"/>
        </w:numPr>
        <w:tabs>
          <w:tab w:val="left" w:pos="480"/>
        </w:tabs>
        <w:spacing w:before="200" w:after="0" w:line="240" w:lineRule="auto"/>
        <w:ind w:left="480" w:right="0" w:hanging="240"/>
        <w:jc w:val="both"/>
      </w:pPr>
      <w:r>
        <w:rPr>
          <w:rFonts w:ascii="Times New Roman" w:hAnsi="Times New Roman"/>
          <w:color w:val="000000"/>
          <w:sz w:val="20"/>
        </w:rPr>
        <w:t>számokat olvas be 0 végjelig, és ezeket beszúrja a rendezett számsorozatba.</w:t>
      </w:r>
    </w:p>
    <w:bookmarkEnd w:id="817"/>
    <w:bookmarkStart w:id="818" w:name="d0e914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paraméterként megkap egy polinomot és egy értéket, és visszatéríti a polinom érétkét az adott helyen.</w:t>
      </w:r>
    </w:p>
    <w:bookmarkEnd w:id="818"/>
    <w:bookmarkStart w:id="819" w:name="d0e915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függvényeket, amelyek paraméterként megkapnak két polinomot, és meghatározzák az összeg, különbség, szorzat, hányados és maradék polinomokat.</w:t>
      </w:r>
    </w:p>
    <w:bookmarkEnd w:id="819"/>
    <w:bookmarkStart w:id="820" w:name="d0e915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paraméterként megkap</w:t>
      </w:r>
    </w:p>
    <w:bookmarkEnd w:id="820"/>
    <w:bookmarkStart w:id="821" w:name="d0e9156"/>
    <w:bookmarkStart w:id="822" w:name="d0e9157"/>
    <w:p>
      <w:pPr>
        <w:numPr>
          <w:ilvl w:val="0"/>
          <w:numId w:val="79"/>
        </w:numPr>
        <w:tabs>
          <w:tab w:val="left" w:pos="480"/>
        </w:tabs>
        <w:spacing w:before="200" w:after="0" w:line="240" w:lineRule="auto"/>
        <w:ind w:left="480" w:right="0" w:hanging="240"/>
        <w:jc w:val="both"/>
      </w:pPr>
      <w:r>
        <w:rPr>
          <w:rFonts w:ascii="Times New Roman" w:hAnsi="Times New Roman"/>
          <w:color w:val="000000"/>
          <w:sz w:val="20"/>
        </w:rPr>
        <w:t>egy karakterláncot, és eldönti, palindrom-e,</w:t>
      </w:r>
    </w:p>
    <w:bookmarkEnd w:id="822"/>
    <w:bookmarkEnd w:id="821"/>
    <w:bookmarkStart w:id="823" w:name="d0e9160"/>
    <w:p>
      <w:pPr>
        <w:numPr>
          <w:ilvl w:val="0"/>
          <w:numId w:val="79"/>
        </w:numPr>
        <w:tabs>
          <w:tab w:val="left" w:pos="480"/>
        </w:tabs>
        <w:spacing w:before="200" w:after="0" w:line="240" w:lineRule="auto"/>
        <w:ind w:left="480" w:right="0" w:hanging="240"/>
        <w:jc w:val="both"/>
      </w:pPr>
      <w:r>
        <w:rPr>
          <w:rFonts w:ascii="Times New Roman" w:hAnsi="Times New Roman"/>
          <w:color w:val="000000"/>
          <w:sz w:val="20"/>
        </w:rPr>
        <w:t>két karakterláncot és eldönti, hogy egymás anagrammái-e.</w:t>
      </w:r>
    </w:p>
    <w:bookmarkEnd w:id="823"/>
    <w:bookmarkStart w:id="824" w:name="d0e916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saját függvényeket, amelyek az alábbi könyvtári függvényeket valósítják meg: </w:t>
      </w:r>
      <w:r>
        <w:rPr>
          <w:rFonts w:ascii="Times New Roman" w:hAnsi="Times New Roman"/>
          <w:b/>
          <w:color w:val="000000"/>
          <w:sz w:val="20"/>
        </w:rPr>
        <w:t>strlen, strcmp, strcpy, strcat, strchr, strstr.</w:t>
      </w:r>
    </w:p>
    <w:bookmarkEnd w:id="824"/>
    <w:bookmarkStart w:id="825" w:name="d0e91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megvalósítja egy karakterlánc beszúrását egy másik karakterláncba egy adott helyre.</w:t>
      </w:r>
    </w:p>
    <w:bookmarkEnd w:id="825"/>
    <w:bookmarkStart w:id="826" w:name="d0e917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kitöröl egy karakterláncból egy adott helyről adott számú karaktert.</w:t>
      </w:r>
    </w:p>
    <w:bookmarkEnd w:id="826"/>
    <w:bookmarkStart w:id="827" w:name="d0e917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egy mátrix sorait, illetve oszlopait úgy rendezi át, hogy a főátlón lévő elemek növekvő sorrendben legyenek. Két sor, illetve oszlop felcseréléséhez használjunk segédfüggvényt.</w:t>
      </w:r>
    </w:p>
    <w:bookmarkEnd w:id="827"/>
    <w:bookmarkStart w:id="828" w:name="d0e917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függvényeket, amelyek két mátrixnak meghatározzák az összegét, különbségét, szorzatát.</w:t>
      </w:r>
    </w:p>
    <w:bookmarkEnd w:id="828"/>
    <w:bookmarkStart w:id="829" w:name="d0e918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dinamikusan létrehoz paraméterként megadott méretű egydimenziós tömböt, feltölti véletlen egészekkel egy paraméterként megadott intervallumból, majd visszatéríti a tömb címét.</w:t>
      </w:r>
    </w:p>
    <w:bookmarkEnd w:id="829"/>
    <w:bookmarkStart w:id="830" w:name="d0e918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dinamikusan létrehoz paraméterként megadott méretű kétdimenziós tömböt, feltölti véletlen egészekkel egy paraméterként megadott intervallumból, majd visszatéríti a tömb címét.</w:t>
      </w:r>
    </w:p>
    <w:bookmarkEnd w:id="830"/>
    <w:bookmarkStart w:id="831" w:name="d0e918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dinamikusan létrehoz egy olyan karakterláncot, amely az angol ábécé nagybetűit tartalmazza ábécésorrendben.</w:t>
      </w:r>
    </w:p>
    <w:bookmarkEnd w:id="831"/>
    <w:bookmarkStart w:id="832" w:name="d0e919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Adott n személy neve és címe (város, utca, szám) egy szöveges állományban. Van-e olyan személy, akinek városneve az utcaneve fordítottja? (Függvénnyel ellenőrizd a két karakterlánc palindromságát.) Hány személy lakik prím szám alatt? (Függvénnyel ellenőrizd egy számról, hogy prím-e.)</w:t>
      </w:r>
    </w:p>
    <w:bookmarkEnd w:id="832"/>
    <w:bookmarkStart w:id="833" w:name="d0e919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olyan kereső függvényt, amely bármilyen típusú tömbben megkeres egy elemet (paraméterként kapjon egy összehasonlító függvényt).</w:t>
      </w:r>
    </w:p>
    <w:bookmarkEnd w:id="833"/>
    <w:bookmarkStart w:id="834" w:name="d0e919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olyan kereső függvényt, amely visszatéríti bármilyen típusú tömb legkisebb elemének címét (paraméterként kapjon egy összehasonlító függvényt).</w:t>
      </w:r>
    </w:p>
    <w:bookmarkEnd w:id="834"/>
    <w:bookmarkStart w:id="835" w:name="d0e919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Rendezzük </w:t>
      </w:r>
      <w:r>
        <w:rPr>
          <w:rFonts w:ascii="Times New Roman" w:hAnsi="Times New Roman"/>
          <w:b/>
          <w:color w:val="000000"/>
          <w:sz w:val="20"/>
        </w:rPr>
        <w:t>qsort</w:t>
      </w:r>
      <w:r>
        <w:rPr>
          <w:rFonts w:ascii="Times New Roman" w:hAnsi="Times New Roman"/>
          <w:color w:val="000000"/>
          <w:sz w:val="20"/>
        </w:rPr>
        <w:t>-tal egy kétdimenziós tömb sorait úgy, hogy az első oszlop elemei csökkenő sorrendben legyenek.</w:t>
      </w:r>
    </w:p>
    <w:bookmarkEnd w:id="835"/>
    <w:bookmarkStart w:id="836" w:name="d0e920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Adottak </w:t>
      </w:r>
      <w:r>
        <w:rPr>
          <w:rFonts w:ascii="Times New Roman" w:hAnsi="Times New Roman"/>
          <w:i/>
          <w:color w:val="000000"/>
          <w:sz w:val="20"/>
        </w:rPr>
        <w:t>n</w:t>
      </w:r>
      <w:r>
        <w:rPr>
          <w:rFonts w:ascii="Times New Roman" w:hAnsi="Times New Roman"/>
          <w:color w:val="000000"/>
          <w:sz w:val="20"/>
        </w:rPr>
        <w:t xml:space="preserve"> személy adatai (név, cím, születési dátum). Rendezzük az adatokat </w:t>
      </w:r>
      <w:r>
        <w:rPr>
          <w:rFonts w:ascii="Times New Roman" w:hAnsi="Times New Roman"/>
          <w:b/>
          <w:color w:val="000000"/>
          <w:sz w:val="20"/>
        </w:rPr>
        <w:t>qsort</w:t>
      </w:r>
      <w:r>
        <w:rPr>
          <w:rFonts w:ascii="Times New Roman" w:hAnsi="Times New Roman"/>
          <w:color w:val="000000"/>
          <w:sz w:val="20"/>
        </w:rPr>
        <w:t>-tal a következő kritériumok szerint: név, város, születési év, születési dátum.</w:t>
      </w:r>
    </w:p>
    <w:bookmarkEnd w:id="836"/>
    <w:bookmarkStart w:id="837" w:name="d0e921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Adottak </w:t>
      </w:r>
      <w:r>
        <w:rPr>
          <w:rFonts w:ascii="Times New Roman" w:hAnsi="Times New Roman"/>
          <w:i/>
          <w:color w:val="000000"/>
          <w:sz w:val="20"/>
        </w:rPr>
        <w:t>n</w:t>
      </w:r>
      <w:r>
        <w:rPr>
          <w:rFonts w:ascii="Times New Roman" w:hAnsi="Times New Roman"/>
          <w:color w:val="000000"/>
          <w:sz w:val="20"/>
        </w:rPr>
        <w:t xml:space="preserve"> személy adatai (név, cím, születési dátum), amelyeket egy </w:t>
      </w:r>
      <w:r>
        <w:rPr>
          <w:rFonts w:ascii="Times New Roman" w:hAnsi="Times New Roman"/>
          <w:b/>
          <w:color w:val="000000"/>
          <w:sz w:val="20"/>
        </w:rPr>
        <w:t>struct</w:t>
      </w:r>
      <w:r>
        <w:rPr>
          <w:rFonts w:ascii="Times New Roman" w:hAnsi="Times New Roman"/>
          <w:color w:val="000000"/>
          <w:sz w:val="20"/>
        </w:rPr>
        <w:t xml:space="preserve"> típusú tömbben tárolunk. Egy </w:t>
      </w:r>
      <w:r>
        <w:rPr>
          <w:rFonts w:ascii="Times New Roman" w:hAnsi="Times New Roman"/>
          <w:b/>
          <w:color w:val="000000"/>
          <w:sz w:val="20"/>
        </w:rPr>
        <w:t>struct-pointer</w:t>
      </w:r>
      <w:r>
        <w:rPr>
          <w:rFonts w:ascii="Times New Roman" w:hAnsi="Times New Roman"/>
          <w:color w:val="000000"/>
          <w:sz w:val="20"/>
        </w:rPr>
        <w:t xml:space="preserve"> típusú tömb elemeit állítsuk rá a </w:t>
      </w:r>
      <w:r>
        <w:rPr>
          <w:rFonts w:ascii="Times New Roman" w:hAnsi="Times New Roman"/>
          <w:b/>
          <w:color w:val="000000"/>
          <w:sz w:val="20"/>
        </w:rPr>
        <w:t>struct</w:t>
      </w:r>
      <w:r>
        <w:rPr>
          <w:rFonts w:ascii="Times New Roman" w:hAnsi="Times New Roman"/>
          <w:color w:val="000000"/>
          <w:sz w:val="20"/>
        </w:rPr>
        <w:t xml:space="preserve"> tömb elemeire. Rendezzük a pointereket </w:t>
      </w:r>
      <w:r>
        <w:rPr>
          <w:rFonts w:ascii="Times New Roman" w:hAnsi="Times New Roman"/>
          <w:b/>
          <w:color w:val="000000"/>
          <w:sz w:val="20"/>
        </w:rPr>
        <w:t>qsort</w:t>
      </w:r>
      <w:r>
        <w:rPr>
          <w:rFonts w:ascii="Times New Roman" w:hAnsi="Times New Roman"/>
          <w:color w:val="000000"/>
          <w:sz w:val="20"/>
        </w:rPr>
        <w:t>-tal az általuk megcímzett struct-ok következő mezői szerint : név, város, születési év, születési dátum. Írjuk ki a rendezett adatsorokat (a beolvasáshoz és kiíráshoz is használjunk függvényt).</w:t>
      </w:r>
    </w:p>
    <w:bookmarkEnd w:id="837"/>
    <w:bookmarkStart w:id="838" w:name="d0e923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függvényt, amely bármilyen típusú mátrix elemeit rendezi sorfolytonos bejárás szerint (paraméterként kapjon egy összehasonlító függvényt).</w:t>
      </w:r>
    </w:p>
    <w:bookmarkEnd w:id="838"/>
    <w:bookmarkStart w:id="839" w:name="d0e923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Írjuk meg a </w:t>
      </w:r>
      <w:r>
        <w:rPr>
          <w:rFonts w:ascii="Times New Roman" w:hAnsi="Times New Roman"/>
          <w:b/>
          <w:color w:val="000000"/>
          <w:sz w:val="20"/>
        </w:rPr>
        <w:t>myscanf</w:t>
      </w:r>
      <w:r>
        <w:rPr>
          <w:rFonts w:ascii="Times New Roman" w:hAnsi="Times New Roman"/>
          <w:color w:val="000000"/>
          <w:sz w:val="20"/>
        </w:rPr>
        <w:t xml:space="preserve"> függvényt néhány típusra.</w:t>
      </w:r>
    </w:p>
    <w:bookmarkEnd w:id="839"/>
    <w:bookmarkStart w:id="840" w:name="d0e924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meghatározza egy paraméterként kapott természetes szám</w:t>
      </w:r>
    </w:p>
    <w:bookmarkEnd w:id="840"/>
    <w:bookmarkStart w:id="841" w:name="d0e9244"/>
    <w:bookmarkStart w:id="842" w:name="d0e9245"/>
    <w:p>
      <w:pPr>
        <w:numPr>
          <w:ilvl w:val="0"/>
          <w:numId w:val="80"/>
        </w:numPr>
        <w:tabs>
          <w:tab w:val="left" w:pos="480"/>
        </w:tabs>
        <w:spacing w:before="200" w:after="0" w:line="240" w:lineRule="auto"/>
        <w:ind w:left="480" w:right="0" w:hanging="240"/>
        <w:jc w:val="both"/>
      </w:pPr>
      <w:r>
        <w:rPr>
          <w:rFonts w:ascii="Times New Roman" w:hAnsi="Times New Roman"/>
          <w:color w:val="000000"/>
          <w:sz w:val="20"/>
        </w:rPr>
        <w:t>számjegyeinek összegét,</w:t>
      </w:r>
    </w:p>
    <w:bookmarkEnd w:id="842"/>
    <w:bookmarkEnd w:id="841"/>
    <w:bookmarkStart w:id="843" w:name="d0e9248"/>
    <w:p>
      <w:pPr>
        <w:numPr>
          <w:ilvl w:val="0"/>
          <w:numId w:val="80"/>
        </w:numPr>
        <w:tabs>
          <w:tab w:val="left" w:pos="480"/>
        </w:tabs>
        <w:spacing w:before="200" w:after="0" w:line="240" w:lineRule="auto"/>
        <w:ind w:left="480" w:right="0" w:hanging="240"/>
        <w:jc w:val="both"/>
      </w:pPr>
      <w:r>
        <w:rPr>
          <w:rFonts w:ascii="Times New Roman" w:hAnsi="Times New Roman"/>
          <w:color w:val="000000"/>
          <w:sz w:val="20"/>
        </w:rPr>
        <w:t>számjegyeinek szorzatát,</w:t>
      </w:r>
    </w:p>
    <w:bookmarkEnd w:id="843"/>
    <w:bookmarkStart w:id="844" w:name="d0e9251"/>
    <w:p>
      <w:pPr>
        <w:numPr>
          <w:ilvl w:val="0"/>
          <w:numId w:val="80"/>
        </w:numPr>
        <w:tabs>
          <w:tab w:val="left" w:pos="480"/>
        </w:tabs>
        <w:spacing w:before="200" w:after="0" w:line="240" w:lineRule="auto"/>
        <w:ind w:left="480" w:right="0" w:hanging="240"/>
        <w:jc w:val="both"/>
      </w:pPr>
      <w:r>
        <w:rPr>
          <w:rFonts w:ascii="Times New Roman" w:hAnsi="Times New Roman"/>
          <w:color w:val="000000"/>
          <w:sz w:val="20"/>
        </w:rPr>
        <w:t>eldönti róla, hogy tartalmaz-e 5-ös számjegyet,</w:t>
      </w:r>
    </w:p>
    <w:bookmarkEnd w:id="844"/>
    <w:bookmarkStart w:id="845" w:name="d0e9254"/>
    <w:p>
      <w:pPr>
        <w:numPr>
          <w:ilvl w:val="0"/>
          <w:numId w:val="80"/>
        </w:numPr>
        <w:tabs>
          <w:tab w:val="left" w:pos="480"/>
        </w:tabs>
        <w:spacing w:before="200" w:after="0" w:line="240" w:lineRule="auto"/>
        <w:ind w:left="480" w:right="0" w:hanging="240"/>
        <w:jc w:val="both"/>
      </w:pPr>
      <w:r>
        <w:rPr>
          <w:rFonts w:ascii="Times New Roman" w:hAnsi="Times New Roman"/>
          <w:color w:val="000000"/>
          <w:sz w:val="20"/>
        </w:rPr>
        <w:t>1-es számjegyeinek számát,</w:t>
      </w:r>
    </w:p>
    <w:bookmarkEnd w:id="845"/>
    <w:bookmarkStart w:id="846" w:name="d0e9257"/>
    <w:p>
      <w:pPr>
        <w:numPr>
          <w:ilvl w:val="0"/>
          <w:numId w:val="80"/>
        </w:numPr>
        <w:tabs>
          <w:tab w:val="left" w:pos="480"/>
        </w:tabs>
        <w:spacing w:before="200" w:after="0" w:line="240" w:lineRule="auto"/>
        <w:ind w:left="480" w:right="0" w:hanging="240"/>
        <w:jc w:val="both"/>
      </w:pPr>
      <w:r>
        <w:rPr>
          <w:rFonts w:ascii="Times New Roman" w:hAnsi="Times New Roman"/>
          <w:color w:val="000000"/>
          <w:sz w:val="20"/>
        </w:rPr>
        <w:t>legkisebb számjegyét,</w:t>
      </w:r>
    </w:p>
    <w:bookmarkEnd w:id="846"/>
    <w:bookmarkStart w:id="847" w:name="d0e9260"/>
    <w:p>
      <w:pPr>
        <w:numPr>
          <w:ilvl w:val="0"/>
          <w:numId w:val="80"/>
        </w:numPr>
        <w:tabs>
          <w:tab w:val="left" w:pos="480"/>
        </w:tabs>
        <w:spacing w:before="200" w:after="0" w:line="240" w:lineRule="auto"/>
        <w:ind w:left="480" w:right="0" w:hanging="240"/>
        <w:jc w:val="both"/>
      </w:pPr>
      <w:r>
        <w:rPr>
          <w:rFonts w:ascii="Times New Roman" w:hAnsi="Times New Roman"/>
          <w:color w:val="000000"/>
          <w:sz w:val="20"/>
        </w:rPr>
        <w:t>legnagyobb számjegyét,</w:t>
      </w:r>
    </w:p>
    <w:bookmarkEnd w:id="847"/>
    <w:bookmarkStart w:id="848" w:name="d0e9263"/>
    <w:p>
      <w:pPr>
        <w:numPr>
          <w:ilvl w:val="0"/>
          <w:numId w:val="80"/>
        </w:numPr>
        <w:tabs>
          <w:tab w:val="left" w:pos="480"/>
        </w:tabs>
        <w:spacing w:before="200" w:after="0" w:line="240" w:lineRule="auto"/>
        <w:ind w:left="480" w:right="0" w:hanging="240"/>
        <w:jc w:val="both"/>
      </w:pPr>
      <w:r>
        <w:rPr>
          <w:rFonts w:ascii="Times New Roman" w:hAnsi="Times New Roman"/>
          <w:color w:val="000000"/>
          <w:sz w:val="20"/>
        </w:rPr>
        <w:t>fordítottját.</w:t>
      </w:r>
    </w:p>
    <w:bookmarkEnd w:id="848"/>
    <w:bookmarkStart w:id="849" w:name="d0e926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meghatározza egy paraméterként kapott számsorozat</w:t>
      </w:r>
    </w:p>
    <w:bookmarkEnd w:id="849"/>
    <w:bookmarkStart w:id="850" w:name="d0e9269"/>
    <w:bookmarkStart w:id="851" w:name="d0e9270"/>
    <w:p>
      <w:pPr>
        <w:numPr>
          <w:ilvl w:val="0"/>
          <w:numId w:val="81"/>
        </w:numPr>
        <w:tabs>
          <w:tab w:val="left" w:pos="480"/>
        </w:tabs>
        <w:spacing w:before="200" w:after="0" w:line="240" w:lineRule="auto"/>
        <w:ind w:left="480" w:right="0" w:hanging="240"/>
        <w:jc w:val="both"/>
      </w:pPr>
      <w:r>
        <w:rPr>
          <w:rFonts w:ascii="Times New Roman" w:hAnsi="Times New Roman"/>
          <w:color w:val="000000"/>
          <w:sz w:val="20"/>
        </w:rPr>
        <w:t>elemeinek összegét,</w:t>
      </w:r>
    </w:p>
    <w:bookmarkEnd w:id="851"/>
    <w:bookmarkEnd w:id="850"/>
    <w:bookmarkStart w:id="852" w:name="d0e9273"/>
    <w:p>
      <w:pPr>
        <w:numPr>
          <w:ilvl w:val="0"/>
          <w:numId w:val="81"/>
        </w:numPr>
        <w:tabs>
          <w:tab w:val="left" w:pos="480"/>
        </w:tabs>
        <w:spacing w:before="200" w:after="0" w:line="240" w:lineRule="auto"/>
        <w:ind w:left="480" w:right="0" w:hanging="240"/>
        <w:jc w:val="both"/>
      </w:pPr>
      <w:r>
        <w:rPr>
          <w:rFonts w:ascii="Times New Roman" w:hAnsi="Times New Roman"/>
          <w:color w:val="000000"/>
          <w:sz w:val="20"/>
        </w:rPr>
        <w:t>legkisebb elemének értékét,</w:t>
      </w:r>
    </w:p>
    <w:bookmarkEnd w:id="852"/>
    <w:bookmarkStart w:id="853" w:name="d0e9276"/>
    <w:p>
      <w:pPr>
        <w:numPr>
          <w:ilvl w:val="0"/>
          <w:numId w:val="81"/>
        </w:numPr>
        <w:tabs>
          <w:tab w:val="left" w:pos="480"/>
        </w:tabs>
        <w:spacing w:before="200" w:after="0" w:line="240" w:lineRule="auto"/>
        <w:ind w:left="480" w:right="0" w:hanging="240"/>
        <w:jc w:val="both"/>
      </w:pPr>
      <w:r>
        <w:rPr>
          <w:rFonts w:ascii="Times New Roman" w:hAnsi="Times New Roman"/>
          <w:color w:val="000000"/>
          <w:sz w:val="20"/>
        </w:rPr>
        <w:t>legnagyobb elemének pozícióját,</w:t>
      </w:r>
    </w:p>
    <w:bookmarkEnd w:id="853"/>
    <w:bookmarkStart w:id="854" w:name="d0e9279"/>
    <w:p>
      <w:pPr>
        <w:numPr>
          <w:ilvl w:val="0"/>
          <w:numId w:val="81"/>
        </w:numPr>
        <w:tabs>
          <w:tab w:val="left" w:pos="480"/>
        </w:tabs>
        <w:spacing w:before="200" w:after="0" w:line="240" w:lineRule="auto"/>
        <w:ind w:left="480" w:right="0" w:hanging="240"/>
        <w:jc w:val="both"/>
      </w:pPr>
      <w:r>
        <w:rPr>
          <w:rFonts w:ascii="Times New Roman" w:hAnsi="Times New Roman"/>
          <w:color w:val="000000"/>
          <w:sz w:val="20"/>
        </w:rPr>
        <w:t>pozitív elemeinek számát,</w:t>
      </w:r>
    </w:p>
    <w:bookmarkEnd w:id="854"/>
    <w:bookmarkStart w:id="855" w:name="d0e9282"/>
    <w:p>
      <w:pPr>
        <w:numPr>
          <w:ilvl w:val="0"/>
          <w:numId w:val="81"/>
        </w:numPr>
        <w:tabs>
          <w:tab w:val="left" w:pos="480"/>
        </w:tabs>
        <w:spacing w:before="200" w:after="0" w:line="240" w:lineRule="auto"/>
        <w:ind w:left="480" w:right="0" w:hanging="240"/>
        <w:jc w:val="both"/>
      </w:pPr>
      <w:r>
        <w:rPr>
          <w:rFonts w:ascii="Times New Roman" w:hAnsi="Times New Roman"/>
          <w:color w:val="000000"/>
          <w:sz w:val="20"/>
        </w:rPr>
        <w:t>tartalmaz-e páros elemet.</w:t>
      </w:r>
    </w:p>
    <w:bookmarkEnd w:id="855"/>
    <w:bookmarkStart w:id="856" w:name="d0e928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egy bináris számsorozatnak meghatározza a paritását. A paritás 1, ha az egyesek száma páratlan, ellenkező esetben 0.</w:t>
      </w:r>
    </w:p>
    <w:bookmarkEnd w:id="856"/>
    <w:bookmarkStart w:id="857" w:name="d0e928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beszúró rendezéssel rendez egy számsorozatot.</w:t>
      </w:r>
    </w:p>
    <w:bookmarkEnd w:id="857"/>
    <w:bookmarkStart w:id="858" w:name="d0e929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kiírja egy számsorozat elemeit fordított sorrendben.</w:t>
      </w:r>
    </w:p>
    <w:bookmarkEnd w:id="858"/>
    <w:bookmarkStart w:id="859" w:name="d0e929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egész számokat olvas be nulla végjelig, majd kiírja az utolsó n számot fordított sorrendben.</w:t>
      </w:r>
    </w:p>
    <w:bookmarkEnd w:id="859"/>
    <w:bookmarkStart w:id="860" w:name="d0e929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kiírja egy számsorozat pozitív elemeit a beolvasás sorrendjében, a negatívakat pedig a beolvasás fordított sorrendjében.</w:t>
      </w:r>
    </w:p>
    <w:bookmarkEnd w:id="860"/>
    <w:bookmarkStart w:id="861" w:name="d0e930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egész számokat olvas be vakon (írjunk egy ilyen beolvasó függvényt) nulla végjelig, majd kiírja a páratlan sorszámúakat a beolvasás sorrendjében, és alájuk a páros sorszámúakat fordított sorrendben.</w:t>
      </w:r>
    </w:p>
    <w:bookmarkEnd w:id="861"/>
    <w:bookmarkStart w:id="862" w:name="d0e930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Írjunk rekurzív függvényt, amely kiírja egy karakterlánc páratlan sorszámú szavait a beolvasás sorrendjében, és alájuk a páros sorszámúakat fordított sorrendben. Írjunk rekurzív függvényt, amely ugyanazt valósítja meg, mint az strcmp könyvtári függvény.</w:t>
      </w:r>
    </w:p>
    <w:bookmarkEnd w:id="862"/>
    <w:bookmarkStart w:id="863" w:name="d0e930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rekurzív függvényt, amely visszatéríti az </w:t>
      </w:r>
      <w:r>
        <w:rPr>
          <w:rFonts w:ascii="Times New Roman" w:hAnsi="Times New Roman"/>
          <w:i/>
          <w:color w:val="000000"/>
          <w:sz w:val="20"/>
        </w:rPr>
        <w:t>n</w:t>
      </w:r>
      <w:r>
        <w:rPr>
          <w:rFonts w:ascii="Times New Roman" w:hAnsi="Times New Roman"/>
          <w:color w:val="000000"/>
          <w:sz w:val="20"/>
        </w:rPr>
        <w:t>-edik Fibonacci számot.</w:t>
      </w:r>
    </w:p>
    <w:bookmarkEnd w:id="863"/>
    <w:bookmarkStart w:id="864" w:name="d0e931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rekurzív függvényt, amely visszatéríti a </w:t>
      </w:r>
      <w:r>
        <w:rPr>
          <w:rFonts w:ascii="Times New Roman" w:hAnsi="Times New Roman"/>
          <w:i/>
          <w:color w:val="000000"/>
          <w:sz w:val="20"/>
        </w:rPr>
        <w:t>C(n,k)</w:t>
      </w:r>
      <w:r>
        <w:rPr>
          <w:rFonts w:ascii="Times New Roman" w:hAnsi="Times New Roman"/>
          <w:color w:val="000000"/>
          <w:sz w:val="20"/>
        </w:rPr>
        <w:t xml:space="preserve"> értékét.</w:t>
      </w:r>
    </w:p>
    <w:bookmarkEnd w:id="864"/>
    <w:bookmarkStart w:id="865" w:name="d0e931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rekurzív függvényt, amely egy </w:t>
      </w:r>
      <w:r>
        <w:rPr>
          <w:rFonts w:ascii="Times New Roman" w:hAnsi="Times New Roman"/>
          <w:i/>
          <w:color w:val="000000"/>
          <w:sz w:val="20"/>
        </w:rPr>
        <w:t>n</w:t>
      </w:r>
      <w:r>
        <w:rPr>
          <w:rFonts w:ascii="Times New Roman" w:hAnsi="Times New Roman"/>
          <w:color w:val="000000"/>
          <w:sz w:val="20"/>
        </w:rPr>
        <w:t xml:space="preserve"> méter hosszú rudat feldarabol egy- és kétméteres rudakra az összes lehetséges módon.</w:t>
      </w:r>
    </w:p>
    <w:bookmarkEnd w:id="865"/>
    <w:bookmarkStart w:id="866" w:name="d0e932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rekurzív rendező függvényt </w:t>
      </w:r>
      <w:r>
        <w:rPr>
          <w:rFonts w:ascii="Times New Roman" w:hAnsi="Times New Roman"/>
          <w:b/>
          <w:color w:val="000000"/>
          <w:sz w:val="20"/>
        </w:rPr>
        <w:t>(quick sort)</w:t>
      </w:r>
      <w:r>
        <w:rPr>
          <w:rFonts w:ascii="Times New Roman" w:hAnsi="Times New Roman"/>
          <w:color w:val="000000"/>
          <w:sz w:val="20"/>
        </w:rPr>
        <w:t xml:space="preserve"> a szétválogatás algoritmusra.</w:t>
      </w:r>
    </w:p>
    <w:bookmarkEnd w:id="866"/>
    <w:bookmarkStart w:id="867" w:name="d0e933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Írjunk rekurzív rendező függvényt </w:t>
      </w:r>
      <w:r>
        <w:rPr>
          <w:rFonts w:ascii="Times New Roman" w:hAnsi="Times New Roman"/>
          <w:b/>
          <w:color w:val="000000"/>
          <w:sz w:val="20"/>
        </w:rPr>
        <w:t>(merge sort)</w:t>
      </w:r>
      <w:r>
        <w:rPr>
          <w:rFonts w:ascii="Times New Roman" w:hAnsi="Times New Roman"/>
          <w:color w:val="000000"/>
          <w:sz w:val="20"/>
        </w:rPr>
        <w:t xml:space="preserve"> az összefésülő algoritmusra.</w:t>
      </w:r>
    </w:p>
    <w:bookmarkEnd w:id="867"/>
    <w:bookmarkStart w:id="868" w:name="d0e933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Adottak </w:t>
      </w:r>
      <w:r>
        <w:rPr>
          <w:rFonts w:ascii="Times New Roman" w:hAnsi="Times New Roman"/>
          <w:i/>
          <w:color w:val="000000"/>
          <w:sz w:val="20"/>
        </w:rPr>
        <w:t>n</w:t>
      </w:r>
      <w:r>
        <w:rPr>
          <w:rFonts w:ascii="Times New Roman" w:hAnsi="Times New Roman"/>
          <w:color w:val="000000"/>
          <w:sz w:val="20"/>
        </w:rPr>
        <w:t xml:space="preserve"> személy adatai (vezetéknév, keresztnév, születési dátum – év, hónap, nap –, cím – város, utca, házszám). Írj programot, amely menüből választhatóan rendezi az adatokat valamely mező szerint. Használjuk a </w:t>
      </w:r>
      <w:r>
        <w:rPr>
          <w:rFonts w:ascii="Times New Roman" w:hAnsi="Times New Roman"/>
          <w:b/>
          <w:color w:val="000000"/>
          <w:sz w:val="20"/>
        </w:rPr>
        <w:t>qsort</w:t>
      </w:r>
      <w:r>
        <w:rPr>
          <w:rFonts w:ascii="Times New Roman" w:hAnsi="Times New Roman"/>
          <w:color w:val="000000"/>
          <w:sz w:val="20"/>
        </w:rPr>
        <w:t xml:space="preserve"> könyvtári függvényt, és készítsünk egy függvény pointertömböt, amelynek elemei a mezők szerinti összehasonlító függvényekre mutassanak.</w:t>
      </w:r>
    </w:p>
    <w:bookmarkEnd w:id="868"/>
    <w:bookmarkStart w:id="869" w:name="d0e934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Mit ír ki az alábbi programrészlet (anélkül válaszoljunk, hogy lefuttatnánk a programot)?</w:t>
      </w:r>
    </w:p>
    <w:bookmarkEnd w:id="869"/>
    <w:bookmarkStart w:id="870" w:name="d0e934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f(int a){return ++a;}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ff(int *a){return ++(*a);}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g(int a){return f(++a)++;}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g1(int *a){return f(++(*a))++;}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a=1;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printf("%d\n%d\n%d\n%d",f(a), ff(&amp;a), g(++a), g1(&amp;a)); </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p>
    <w:bookmarkEnd w:id="870"/>
    <w:bookmarkStart w:id="871" w:name="d0e935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Egy szöveges állományból kiolvasunk egy </w:t>
      </w:r>
      <w:r>
        <w:rPr>
          <w:rFonts w:ascii="Times New Roman" w:hAnsi="Times New Roman"/>
          <w:i/>
          <w:color w:val="000000"/>
          <w:sz w:val="20"/>
        </w:rPr>
        <w:t>n</w:t>
      </w:r>
      <w:r>
        <w:rPr>
          <w:rFonts w:ascii="Times New Roman" w:hAnsi="Times New Roman"/>
          <w:color w:val="000000"/>
          <w:sz w:val="20"/>
        </w:rPr>
        <w:t xml:space="preserve"> elemű egész számsorozatot egy dinamikusan lefoglalt tömbbe.</w:t>
      </w:r>
    </w:p>
    <w:bookmarkEnd w:id="871"/>
    <w:bookmarkStart w:id="872" w:name="d0e9356"/>
    <w:bookmarkStart w:id="873" w:name="d0e9357"/>
    <w:p>
      <w:pPr>
        <w:numPr>
          <w:ilvl w:val="0"/>
          <w:numId w:val="82"/>
        </w:numPr>
        <w:tabs>
          <w:tab w:val="left" w:pos="480"/>
        </w:tabs>
        <w:spacing w:before="200" w:after="0" w:line="240" w:lineRule="auto"/>
        <w:ind w:left="480" w:right="0" w:hanging="240"/>
        <w:jc w:val="both"/>
      </w:pPr>
      <w:r>
        <w:rPr>
          <w:rFonts w:ascii="Times New Roman" w:hAnsi="Times New Roman"/>
          <w:color w:val="000000"/>
          <w:sz w:val="20"/>
        </w:rPr>
        <w:t>Határozzuk meg a számok legkisebb számjegyeinek az összegét.</w:t>
      </w:r>
    </w:p>
    <w:bookmarkEnd w:id="873"/>
    <w:bookmarkEnd w:id="872"/>
    <w:bookmarkStart w:id="874" w:name="d0e9360"/>
    <w:p>
      <w:pPr>
        <w:numPr>
          <w:ilvl w:val="0"/>
          <w:numId w:val="82"/>
        </w:numPr>
        <w:tabs>
          <w:tab w:val="left" w:pos="480"/>
        </w:tabs>
        <w:spacing w:before="200" w:after="0" w:line="240" w:lineRule="auto"/>
        <w:ind w:left="480" w:right="0" w:hanging="240"/>
        <w:jc w:val="both"/>
      </w:pPr>
      <w:r>
        <w:rPr>
          <w:rFonts w:ascii="Times New Roman" w:hAnsi="Times New Roman"/>
          <w:color w:val="000000"/>
          <w:sz w:val="20"/>
        </w:rPr>
        <w:t>Rendezzük (</w:t>
      </w:r>
      <w:r>
        <w:rPr>
          <w:rFonts w:ascii="Times New Roman" w:hAnsi="Times New Roman"/>
          <w:b/>
          <w:color w:val="000000"/>
          <w:sz w:val="20"/>
        </w:rPr>
        <w:t>qsort</w:t>
      </w:r>
      <w:r>
        <w:rPr>
          <w:rFonts w:ascii="Times New Roman" w:hAnsi="Times New Roman"/>
          <w:color w:val="000000"/>
          <w:sz w:val="20"/>
        </w:rPr>
        <w:t>) a számokat úgy, hogy legkisebb számjegyeik szerint csökkenő sorrendben legyenek! A rendezett számsorozatot írjuk egy kimeneti állományba!</w:t>
      </w:r>
    </w:p>
    <w:bookmarkEnd w:id="874"/>
    <w:bookmarkStart w:id="875" w:name="d0e936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illetve </w:t>
      </w:r>
      <w:r>
        <w:rPr>
          <w:rFonts w:ascii="Times New Roman" w:hAnsi="Times New Roman"/>
          <w:i/>
          <w:color w:val="000000"/>
          <w:sz w:val="20"/>
        </w:rPr>
        <w:t>n*n</w:t>
      </w:r>
      <w:r>
        <w:rPr>
          <w:rFonts w:ascii="Times New Roman" w:hAnsi="Times New Roman"/>
          <w:color w:val="000000"/>
          <w:sz w:val="20"/>
        </w:rPr>
        <w:t xml:space="preserve"> tanuló neve és telefonszáma egy szöveges állományban. A tanulók adatait egy </w:t>
      </w:r>
      <w:r>
        <w:rPr>
          <w:rFonts w:ascii="Times New Roman" w:hAnsi="Times New Roman"/>
          <w:i/>
          <w:color w:val="000000"/>
          <w:sz w:val="20"/>
        </w:rPr>
        <w:t>n×n</w:t>
      </w:r>
      <w:r>
        <w:rPr>
          <w:rFonts w:ascii="Times New Roman" w:hAnsi="Times New Roman"/>
          <w:color w:val="000000"/>
          <w:sz w:val="20"/>
        </w:rPr>
        <w:t xml:space="preserve"> méretű kétdimenziós struct tömbben tároljuk el. Írj egy olyan függvényt, amely különböző számolási műveleteket tud végezni a kétdimenziós tömbben eltárolt struct mátrix főátló alatti háromszögében, attól függően, milyen függvényt kap paraméterként.</w:t>
      </w:r>
    </w:p>
    <w:bookmarkEnd w:id="875"/>
    <w:bookmarkStart w:id="876" w:name="d0e9378"/>
    <w:bookmarkStart w:id="877" w:name="d0e9379"/>
    <w:p>
      <w:pPr>
        <w:numPr>
          <w:ilvl w:val="0"/>
          <w:numId w:val="83"/>
        </w:numPr>
        <w:tabs>
          <w:tab w:val="left" w:pos="480"/>
        </w:tabs>
        <w:spacing w:before="200" w:after="0" w:line="240" w:lineRule="auto"/>
        <w:ind w:left="480" w:right="0" w:hanging="240"/>
        <w:jc w:val="both"/>
      </w:pPr>
      <w:r>
        <w:rPr>
          <w:rFonts w:ascii="Times New Roman" w:hAnsi="Times New Roman"/>
          <w:color w:val="000000"/>
          <w:sz w:val="20"/>
        </w:rPr>
        <w:t>Számoljuk meg azokat a személyeket a főátló alatt, akik neve négyszavas!</w:t>
      </w:r>
    </w:p>
    <w:bookmarkEnd w:id="877"/>
    <w:bookmarkEnd w:id="876"/>
    <w:bookmarkStart w:id="878" w:name="d0e9382"/>
    <w:p>
      <w:pPr>
        <w:numPr>
          <w:ilvl w:val="0"/>
          <w:numId w:val="83"/>
        </w:numPr>
        <w:tabs>
          <w:tab w:val="left" w:pos="480"/>
        </w:tabs>
        <w:spacing w:before="200" w:after="0" w:line="240" w:lineRule="auto"/>
        <w:ind w:left="480" w:right="0" w:hanging="240"/>
        <w:jc w:val="both"/>
      </w:pPr>
      <w:r>
        <w:rPr>
          <w:rFonts w:ascii="Times New Roman" w:hAnsi="Times New Roman"/>
          <w:color w:val="000000"/>
          <w:sz w:val="20"/>
        </w:rPr>
        <w:t>Számoljuk meg azokat a személyeket a főátló alatt, akiknek a telefonszáma palindrom?</w:t>
      </w:r>
    </w:p>
    <w:bookmarkEnd w:id="878"/>
    <w:bookmarkStart w:id="879" w:name="d0e9385"/>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Egy szöveges állományból kiolvasunk egy </w:t>
      </w:r>
      <w:r>
        <w:rPr>
          <w:rFonts w:ascii="Times New Roman" w:hAnsi="Times New Roman"/>
          <w:i/>
          <w:color w:val="000000"/>
          <w:sz w:val="20"/>
        </w:rPr>
        <w:t>n</w:t>
      </w:r>
      <w:r>
        <w:rPr>
          <w:rFonts w:ascii="Times New Roman" w:hAnsi="Times New Roman"/>
          <w:color w:val="000000"/>
          <w:sz w:val="20"/>
        </w:rPr>
        <w:t xml:space="preserve"> elemű egész számsorozatot egy dinamikusan lefoglalt tömbbe.</w:t>
      </w:r>
    </w:p>
    <w:bookmarkEnd w:id="879"/>
    <w:bookmarkStart w:id="880" w:name="d0e9391"/>
    <w:bookmarkStart w:id="881" w:name="d0e9392"/>
    <w:p>
      <w:pPr>
        <w:numPr>
          <w:ilvl w:val="0"/>
          <w:numId w:val="84"/>
        </w:numPr>
        <w:tabs>
          <w:tab w:val="left" w:pos="480"/>
        </w:tabs>
        <w:spacing w:before="200" w:after="0" w:line="240" w:lineRule="auto"/>
        <w:ind w:left="480" w:right="0" w:hanging="240"/>
        <w:jc w:val="both"/>
      </w:pPr>
      <w:r>
        <w:rPr>
          <w:rFonts w:ascii="Times New Roman" w:hAnsi="Times New Roman"/>
          <w:color w:val="000000"/>
          <w:sz w:val="20"/>
        </w:rPr>
        <w:t>Határozzuk meg a számok számjegyei szorzatának az összegét.</w:t>
      </w:r>
    </w:p>
    <w:bookmarkEnd w:id="881"/>
    <w:bookmarkEnd w:id="880"/>
    <w:bookmarkStart w:id="882" w:name="d0e9395"/>
    <w:p>
      <w:pPr>
        <w:numPr>
          <w:ilvl w:val="0"/>
          <w:numId w:val="84"/>
        </w:numPr>
        <w:tabs>
          <w:tab w:val="left" w:pos="480"/>
        </w:tabs>
        <w:spacing w:before="200" w:after="0" w:line="240" w:lineRule="auto"/>
        <w:ind w:left="480" w:right="0" w:hanging="240"/>
        <w:jc w:val="both"/>
      </w:pPr>
      <w:r>
        <w:rPr>
          <w:rFonts w:ascii="Times New Roman" w:hAnsi="Times New Roman"/>
          <w:color w:val="000000"/>
          <w:sz w:val="20"/>
        </w:rPr>
        <w:t>Rendezzük (</w:t>
      </w:r>
      <w:r>
        <w:rPr>
          <w:rFonts w:ascii="Times New Roman" w:hAnsi="Times New Roman"/>
          <w:b/>
          <w:color w:val="000000"/>
          <w:sz w:val="20"/>
        </w:rPr>
        <w:t>qsort</w:t>
      </w:r>
      <w:r>
        <w:rPr>
          <w:rFonts w:ascii="Times New Roman" w:hAnsi="Times New Roman"/>
          <w:color w:val="000000"/>
          <w:sz w:val="20"/>
        </w:rPr>
        <w:t>) a számokat úgy, hogy számjegyeik szorzata szerint növekvő sorrendben legyenek! A rendezett számsorozatot írjuk egy kimeneti állományba!</w:t>
      </w:r>
    </w:p>
    <w:bookmarkEnd w:id="882"/>
    <w:bookmarkStart w:id="883" w:name="d0e9401"/>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w:t>
      </w:r>
      <w:r>
        <w:rPr>
          <w:rFonts w:ascii="Times New Roman" w:hAnsi="Times New Roman"/>
          <w:i/>
          <w:color w:val="000000"/>
          <w:sz w:val="20"/>
        </w:rPr>
        <w:t>n,</w:t>
      </w:r>
      <w:r>
        <w:rPr>
          <w:rFonts w:ascii="Times New Roman" w:hAnsi="Times New Roman"/>
          <w:color w:val="000000"/>
          <w:sz w:val="20"/>
        </w:rPr>
        <w:t xml:space="preserve"> illetve </w:t>
      </w:r>
      <w:r>
        <w:rPr>
          <w:rFonts w:ascii="Times New Roman" w:hAnsi="Times New Roman"/>
          <w:i/>
          <w:color w:val="000000"/>
          <w:sz w:val="20"/>
        </w:rPr>
        <w:t>n</w:t>
      </w:r>
      <w:r>
        <w:rPr>
          <w:rFonts w:ascii="Times New Roman" w:hAnsi="Times New Roman"/>
          <w:color w:val="000000"/>
          <w:sz w:val="20"/>
        </w:rPr>
        <w:t xml:space="preserve"> tanuló neve és telefonszáma egy szöveges állományban. A tanulók adatait egy </w:t>
      </w:r>
      <w:r>
        <w:rPr>
          <w:rFonts w:ascii="Times New Roman" w:hAnsi="Times New Roman"/>
          <w:i/>
          <w:color w:val="000000"/>
          <w:sz w:val="20"/>
        </w:rPr>
        <w:t>n</w:t>
      </w:r>
      <w:r>
        <w:rPr>
          <w:rFonts w:ascii="Times New Roman" w:hAnsi="Times New Roman"/>
          <w:color w:val="000000"/>
          <w:sz w:val="20"/>
        </w:rPr>
        <w:t xml:space="preserve"> elemű egydimenziós structtömbben tároljuk el. Írj egy olyan függvényt, amely különböző ellenőrzési műveleteket tud végezni az egydimenziós tömbben eltárolt adatokon, attól függően, milyen függvényt kap paraméterként.</w:t>
      </w:r>
    </w:p>
    <w:bookmarkEnd w:id="883"/>
    <w:bookmarkStart w:id="884" w:name="d0e9413"/>
    <w:bookmarkStart w:id="885" w:name="d0e9414"/>
    <w:p>
      <w:pPr>
        <w:numPr>
          <w:ilvl w:val="0"/>
          <w:numId w:val="85"/>
        </w:numPr>
        <w:tabs>
          <w:tab w:val="left" w:pos="480"/>
        </w:tabs>
        <w:spacing w:before="200" w:after="0" w:line="240" w:lineRule="auto"/>
        <w:ind w:left="480" w:right="0" w:hanging="240"/>
        <w:jc w:val="both"/>
      </w:pPr>
      <w:r>
        <w:rPr>
          <w:rFonts w:ascii="Times New Roman" w:hAnsi="Times New Roman"/>
          <w:color w:val="000000"/>
          <w:sz w:val="20"/>
        </w:rPr>
        <w:t>Ellenőrizzük, hogy van-e olyan személy a főátló felett, akinek a keresztneve és vezetékneve azonos!</w:t>
      </w:r>
    </w:p>
    <w:bookmarkEnd w:id="885"/>
    <w:bookmarkEnd w:id="884"/>
    <w:bookmarkStart w:id="886" w:name="d0e9417"/>
    <w:p>
      <w:pPr>
        <w:numPr>
          <w:ilvl w:val="0"/>
          <w:numId w:val="85"/>
        </w:numPr>
        <w:tabs>
          <w:tab w:val="left" w:pos="480"/>
        </w:tabs>
        <w:spacing w:before="200" w:after="0" w:line="240" w:lineRule="auto"/>
        <w:ind w:left="480" w:right="0" w:hanging="240"/>
        <w:jc w:val="both"/>
      </w:pPr>
      <w:r>
        <w:rPr>
          <w:rFonts w:ascii="Times New Roman" w:hAnsi="Times New Roman"/>
          <w:color w:val="000000"/>
          <w:sz w:val="20"/>
        </w:rPr>
        <w:t>Ellenőrizzük, hogy van-e olyan személy a főátló felett, akinek a telefonszáma számjegyei növekvő sorrendben követik egymást!</w:t>
      </w:r>
    </w:p>
    <w:bookmarkEnd w:id="886"/>
    <w:bookmarkStart w:id="887" w:name="d0e9420"/>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 egy függvényt, amely bármely elemtípusú és elemszámú tömb elemeit szétválogatja az első elem szerint, anélkül hogy rendezné a tömböt.</w:t>
      </w:r>
    </w:p>
    <w:bookmarkEnd w:id="887"/>
    <w:bookmarkStart w:id="888" w:name="d0e9423"/>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Adott egy szöveges állományban </w:t>
      </w:r>
      <w:r>
        <w:rPr>
          <w:rFonts w:ascii="Times New Roman" w:hAnsi="Times New Roman"/>
          <w:i/>
          <w:color w:val="000000"/>
          <w:sz w:val="20"/>
        </w:rPr>
        <w:t>n</w:t>
      </w:r>
      <w:r>
        <w:rPr>
          <w:rFonts w:ascii="Times New Roman" w:hAnsi="Times New Roman"/>
          <w:color w:val="000000"/>
          <w:sz w:val="20"/>
        </w:rPr>
        <w:t xml:space="preserve"> apa keresztneve, gyerekei száma és ezek keresztneve.</w:t>
      </w:r>
    </w:p>
    <w:bookmarkEnd w:id="888"/>
    <w:bookmarkStart w:id="889" w:name="d0e9429"/>
    <w:bookmarkStart w:id="890" w:name="d0e9430"/>
    <w:p>
      <w:pPr>
        <w:numPr>
          <w:ilvl w:val="0"/>
          <w:numId w:val="86"/>
        </w:numPr>
        <w:tabs>
          <w:tab w:val="left" w:pos="480"/>
        </w:tabs>
        <w:spacing w:before="200" w:after="0" w:line="240" w:lineRule="auto"/>
        <w:ind w:left="480" w:right="0" w:hanging="240"/>
        <w:jc w:val="both"/>
      </w:pPr>
      <w:r>
        <w:rPr>
          <w:rFonts w:ascii="Times New Roman" w:hAnsi="Times New Roman"/>
          <w:color w:val="000000"/>
          <w:sz w:val="20"/>
        </w:rPr>
        <w:t>Írjuk ki egy másik állományba az apák adatait gyerekszám szerint csökkenő sorrendbe rendezve (</w:t>
      </w:r>
      <w:r>
        <w:rPr>
          <w:rFonts w:ascii="Times New Roman" w:hAnsi="Times New Roman"/>
          <w:b/>
          <w:color w:val="000000"/>
          <w:sz w:val="20"/>
        </w:rPr>
        <w:t>qsort</w:t>
      </w:r>
      <w:r>
        <w:rPr>
          <w:rFonts w:ascii="Times New Roman" w:hAnsi="Times New Roman"/>
          <w:color w:val="000000"/>
          <w:sz w:val="20"/>
        </w:rPr>
        <w:t>).</w:t>
      </w:r>
    </w:p>
    <w:bookmarkEnd w:id="890"/>
    <w:bookmarkEnd w:id="889"/>
    <w:bookmarkStart w:id="891" w:name="d0e9436"/>
    <w:p>
      <w:pPr>
        <w:numPr>
          <w:ilvl w:val="0"/>
          <w:numId w:val="86"/>
        </w:numPr>
        <w:tabs>
          <w:tab w:val="left" w:pos="480"/>
        </w:tabs>
        <w:spacing w:before="200" w:after="0" w:line="240" w:lineRule="auto"/>
        <w:ind w:left="480" w:right="0" w:hanging="240"/>
        <w:jc w:val="both"/>
      </w:pPr>
      <w:r>
        <w:rPr>
          <w:rFonts w:ascii="Times New Roman" w:hAnsi="Times New Roman"/>
          <w:color w:val="000000"/>
          <w:sz w:val="20"/>
        </w:rPr>
        <w:t>Hány Barni (Barnika, Barna) nevű gyerek van?</w:t>
      </w:r>
    </w:p>
    <w:bookmarkEnd w:id="891"/>
    <w:bookmarkStart w:id="892" w:name="d0e9439"/>
    <w:p>
      <w:pPr>
        <w:numPr>
          <w:ilvl w:val="0"/>
          <w:numId w:val="86"/>
        </w:numPr>
        <w:tabs>
          <w:tab w:val="left" w:pos="480"/>
        </w:tabs>
        <w:spacing w:before="200" w:after="0" w:line="240" w:lineRule="auto"/>
        <w:ind w:left="480" w:right="0" w:hanging="240"/>
        <w:jc w:val="both"/>
      </w:pPr>
      <w:r>
        <w:rPr>
          <w:rFonts w:ascii="Times New Roman" w:hAnsi="Times New Roman"/>
          <w:color w:val="000000"/>
          <w:sz w:val="20"/>
        </w:rPr>
        <w:t>Készíts statisztikát, hogy az egyes apáknak összesen hány Barni fiuk van.</w:t>
      </w:r>
    </w:p>
    <w:bookmarkEnd w:id="892"/>
    <w:bookmarkStart w:id="893" w:name="d0e9442"/>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 függvényt, amely visszatéríti a paraméterként kapott </w:t>
      </w:r>
      <w:r>
        <w:rPr>
          <w:rFonts w:ascii="Times New Roman" w:hAnsi="Times New Roman"/>
          <w:i/>
          <w:color w:val="000000"/>
          <w:sz w:val="20"/>
        </w:rPr>
        <w:t>n</w:t>
      </w:r>
      <w:r>
        <w:rPr>
          <w:rFonts w:ascii="Times New Roman" w:hAnsi="Times New Roman"/>
          <w:color w:val="000000"/>
          <w:sz w:val="20"/>
        </w:rPr>
        <w:t>-nél nagyobb legkisebb prím értékét.</w:t>
      </w:r>
    </w:p>
    <w:bookmarkEnd w:id="893"/>
    <w:bookmarkStart w:id="894" w:name="d0e944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 függvényt, amely visszatéríti az </w:t>
      </w:r>
      <w:r>
        <w:rPr>
          <w:rFonts w:ascii="Times New Roman" w:hAnsi="Times New Roman"/>
          <w:i/>
          <w:color w:val="000000"/>
          <w:sz w:val="20"/>
        </w:rPr>
        <w:t>n</w:t>
      </w:r>
      <w:r>
        <w:rPr>
          <w:rFonts w:ascii="Times New Roman" w:hAnsi="Times New Roman"/>
          <w:color w:val="000000"/>
          <w:sz w:val="20"/>
        </w:rPr>
        <w:t>-edik Fibonacci számot.</w:t>
      </w:r>
    </w:p>
    <w:bookmarkEnd w:id="894"/>
    <w:bookmarkStart w:id="895" w:name="d0e9454"/>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 függvényt, amely eldönti, hogy szám tökéletes-e. (a szám egyenlő a nála kisebb osztói összegével).</w:t>
      </w:r>
    </w:p>
    <w:bookmarkEnd w:id="895"/>
    <w:bookmarkStart w:id="896" w:name="d0e9457"/>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 függvényt, amely implementálja az Euler függvényt. (meghatározza az </w:t>
      </w:r>
      <w:r>
        <w:rPr>
          <w:rFonts w:ascii="Times New Roman" w:hAnsi="Times New Roman"/>
          <w:i/>
          <w:color w:val="000000"/>
          <w:sz w:val="20"/>
        </w:rPr>
        <w:t>n</w:t>
      </w:r>
      <w:r>
        <w:rPr>
          <w:rFonts w:ascii="Times New Roman" w:hAnsi="Times New Roman"/>
          <w:color w:val="000000"/>
          <w:sz w:val="20"/>
        </w:rPr>
        <w:t xml:space="preserve">-nél kisebb </w:t>
      </w:r>
      <w:r>
        <w:rPr>
          <w:rFonts w:ascii="Times New Roman" w:hAnsi="Times New Roman"/>
          <w:i/>
          <w:color w:val="000000"/>
          <w:sz w:val="20"/>
        </w:rPr>
        <w:t>n</w:t>
      </w:r>
      <w:r>
        <w:rPr>
          <w:rFonts w:ascii="Times New Roman" w:hAnsi="Times New Roman"/>
          <w:color w:val="000000"/>
          <w:sz w:val="20"/>
        </w:rPr>
        <w:t>-el relatív prím számok számát).</w:t>
      </w:r>
    </w:p>
    <w:bookmarkEnd w:id="896"/>
    <w:bookmarkStart w:id="897" w:name="d0e946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Írj függvényt, amely visszatéríti a paraméterként kapott mátrix rangját.</w:t>
      </w:r>
    </w:p>
    <w:bookmarkEnd w:id="897"/>
    <w:bookmarkStart w:id="898" w:name="d0e9469"/>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Írj függvényt, amely kiszámítja két </w:t>
      </w:r>
      <w:r>
        <w:rPr>
          <w:rFonts w:ascii="Times New Roman" w:hAnsi="Times New Roman"/>
          <w:i/>
          <w:color w:val="000000"/>
          <w:sz w:val="20"/>
        </w:rPr>
        <w:t>p</w:t>
      </w:r>
      <w:r>
        <w:rPr>
          <w:rFonts w:ascii="Times New Roman" w:hAnsi="Times New Roman"/>
          <w:color w:val="000000"/>
          <w:sz w:val="20"/>
        </w:rPr>
        <w:t xml:space="preserve"> számrendszerbeli szám összegét </w:t>
      </w:r>
      <w:r>
        <w:rPr>
          <w:rFonts w:ascii="Times New Roman" w:hAnsi="Times New Roman"/>
          <w:i/>
          <w:color w:val="000000"/>
          <w:sz w:val="20"/>
        </w:rPr>
        <w:t>p</w:t>
      </w:r>
      <w:r>
        <w:rPr>
          <w:rFonts w:ascii="Times New Roman" w:hAnsi="Times New Roman"/>
          <w:color w:val="000000"/>
          <w:sz w:val="20"/>
        </w:rPr>
        <w:t xml:space="preserve"> számrendszerben.</w:t>
      </w:r>
    </w:p>
    <w:bookmarkEnd w:id="898"/>
    <w:bookmarkStart w:id="899" w:name="d0e9478"/>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 xml:space="preserve">Hogyan működik az alábbi program? (backslash karakterrel több sorba tördelhetők a </w:t>
      </w:r>
      <w:r>
        <w:rPr>
          <w:rFonts w:ascii="Times New Roman" w:hAnsi="Times New Roman"/>
          <w:b/>
          <w:color w:val="000000"/>
          <w:sz w:val="20"/>
        </w:rPr>
        <w:t>#define</w:t>
      </w:r>
      <w:r>
        <w:rPr>
          <w:rFonts w:ascii="Times New Roman" w:hAnsi="Times New Roman"/>
          <w:color w:val="000000"/>
          <w:sz w:val="20"/>
        </w:rPr>
        <w:t xml:space="preserve"> sorok.)</w:t>
      </w:r>
    </w:p>
    <w:bookmarkEnd w:id="899"/>
    <w:bookmarkStart w:id="900" w:name="d0e948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 </w:t>
      </w:r>
      <w:r>
        <w:rPr>
          <w:rFonts w:ascii="Courier New" w:hAnsi="Courier New"/>
          <w:color w:val="000000"/>
          <w:sz w:val="17"/>
          <w:shd w:val="clear" w:fill="e0e0e0"/>
        </w:rPr>
        <w:br w:type="textWrapping"/>
      </w:r>
      <w:r>
        <w:rPr>
          <w:rFonts w:ascii="Courier New" w:hAnsi="Courier New"/>
          <w:color w:val="000000"/>
          <w:sz w:val="17"/>
          <w:shd w:val="clear" w:fill="e0e0e0"/>
        </w:rPr>
        <w:t xml:space="preserve">#define def_fn(name,operation)\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name(int a, int b)\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c = a operation b;\</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 %s(%s) %d = %d\n", a, #name, #operation, b, c);\</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c;\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def_fn(plus,+); </w:t>
      </w:r>
      <w:r>
        <w:rPr>
          <w:rFonts w:ascii="Courier New" w:hAnsi="Courier New"/>
          <w:color w:val="000000"/>
          <w:sz w:val="17"/>
          <w:shd w:val="clear" w:fill="e0e0e0"/>
        </w:rPr>
        <w:br w:type="textWrapping"/>
      </w:r>
      <w:r>
        <w:rPr>
          <w:rFonts w:ascii="Courier New" w:hAnsi="Courier New"/>
          <w:color w:val="000000"/>
          <w:sz w:val="17"/>
          <w:shd w:val="clear" w:fill="e0e0e0"/>
        </w:rPr>
        <w:t xml:space="preserve">def_fn(minus,-);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plus(1,1);</w:t>
      </w:r>
      <w:r>
        <w:rPr>
          <w:rFonts w:ascii="Courier New" w:hAnsi="Courier New"/>
          <w:color w:val="000000"/>
          <w:sz w:val="17"/>
          <w:shd w:val="clear" w:fill="e0e0e0"/>
        </w:rPr>
        <w:br w:type="textWrapping"/>
      </w:r>
      <w:r>
        <w:rPr>
          <w:rFonts w:ascii="Courier New" w:hAnsi="Courier New"/>
          <w:color w:val="000000"/>
          <w:sz w:val="17"/>
          <w:shd w:val="clear" w:fill="e0e0e0"/>
        </w:rPr>
        <w:t xml:space="preserve"> minus(1,1); return 0;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900"/>
    <w:bookmarkStart w:id="901" w:name="d0e9486"/>
    <w:p>
      <w:pPr>
        <w:numPr>
          <w:ilvl w:val="0"/>
          <w:numId w:val="87"/>
        </w:numPr>
        <w:tabs>
          <w:tab w:val="left" w:pos="240"/>
        </w:tabs>
        <w:spacing w:before="200" w:after="0" w:line="240" w:lineRule="auto"/>
        <w:ind w:left="240" w:right="0" w:hanging="240"/>
        <w:jc w:val="both"/>
      </w:pPr>
      <w:r>
        <w:rPr>
          <w:rFonts w:ascii="Times New Roman" w:hAnsi="Times New Roman"/>
          <w:color w:val="000000"/>
          <w:sz w:val="20"/>
        </w:rPr>
        <w:t>Mit ír ki az alábbi program? Az M_PI konstans a pi értékét tartalmazza. A feladatot fejben oldjuk meg!</w:t>
      </w:r>
    </w:p>
    <w:bookmarkEnd w:id="901"/>
    <w:bookmarkStart w:id="902" w:name="d0e948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w:t>
      </w:r>
      <w:r>
        <w:rPr>
          <w:rFonts w:ascii="Courier New" w:hAnsi="Courier New"/>
          <w:color w:val="000000"/>
          <w:sz w:val="17"/>
          <w:shd w:val="clear" w:fill="e0e0e0"/>
        </w:rPr>
        <w:br w:type="textWrapping"/>
      </w:r>
      <w:r>
        <w:rPr>
          <w:rFonts w:ascii="Courier New" w:hAnsi="Courier New"/>
          <w:color w:val="000000"/>
          <w:sz w:val="17"/>
          <w:shd w:val="clear" w:fill="e0e0e0"/>
        </w:rPr>
        <w:t xml:space="preserve">#define kerulet(r) 2 * M_PI * r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terulet(double r){return M_PI * r * r;}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printf("%lf\n%lf", kerulet(1+2), terulet(1+2));</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p>
    <w:bookmarkEnd w:id="902"/>
    <w:p>
      <w:pPr>
        <w:sectPr>
          <w:headerReference w:type="default" r:id="r216"/>
          <w:headerReference w:type="even" r:id="r216"/>
          <w:headerReference w:type="first" r:id="r215"/>
          <w:footerReference w:type="default" r:id="r218"/>
          <w:footerReference w:type="even" r:id="r218"/>
          <w:footerReference w:type="first" r:id="r217"/>
          <w:pgSz w:w="11906" w:h="16838"/>
          <w:pgMar w:top="1440" w:bottom="1440" w:left="1440" w:right="1440" w:header="720" w:footer="720" w:gutter="0"/>
          <w:pgNumType w:fmt="decimal"/>
          <w:titlePg/>
        </w:sectPr>
      </w:pPr>
    </w:p>
    <w:bookmarkStart w:id="903" w:name="d0e9491"/>
    <w:p>
      <w:pPr>
        <w:spacing w:before="200" w:after="0" w:line="240" w:lineRule="auto"/>
      </w:pPr>
      <w:r>
        <w:rPr>
          <w:rFonts w:ascii="Arial" w:hAnsi="Arial"/>
          <w:b/>
          <w:color w:val="000000"/>
          <w:sz w:val="50"/>
        </w:rPr>
        <w:t>13. fejezet - Vizsga minták</w:t>
      </w:r>
    </w:p>
    <w:bookmarkEnd w:id="903"/>
    <w:bookmarkStart w:id="904" w:name="d0e9494"/>
    <w:p>
      <w:pPr>
        <w:spacing w:before="200" w:after="0" w:line="240" w:lineRule="auto"/>
      </w:pPr>
      <w:r>
        <w:rPr>
          <w:rFonts w:ascii="Arial" w:hAnsi="Arial"/>
          <w:b/>
          <w:color w:val="000000"/>
          <w:sz w:val="35"/>
        </w:rPr>
        <w:t>1. Mérnök informatikus szakon</w:t>
      </w:r>
    </w:p>
    <w:bookmarkEnd w:id="904"/>
    <w:bookmarkStart w:id="905" w:name="d0e9497"/>
    <w:p>
      <w:pPr>
        <w:spacing w:before="200" w:after="0" w:line="240" w:lineRule="auto"/>
      </w:pPr>
      <w:r>
        <w:rPr>
          <w:rFonts w:ascii="Arial" w:hAnsi="Arial"/>
          <w:b/>
          <w:color w:val="000000"/>
          <w:sz w:val="29"/>
        </w:rPr>
        <w:t>1.1. I. Minta vizsgafeladatsor</w:t>
      </w:r>
    </w:p>
    <w:bookmarkEnd w:id="905"/>
    <w:bookmarkStart w:id="906" w:name="d0e9501"/>
    <w:bookmarkStart w:id="907" w:name="d0e9502"/>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 a repeater?</w:t>
      </w:r>
    </w:p>
    <w:bookmarkEnd w:id="907"/>
    <w:bookmarkEnd w:id="906"/>
    <w:bookmarkStart w:id="908" w:name="d0e9505"/>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Írja fel hexadecimális számrendszerben az alábbi decimális számot: 512.41</w:t>
      </w:r>
      <w:r>
        <w:rPr>
          <w:rFonts w:ascii="Times New Roman" w:hAnsi="Times New Roman"/>
          <w:color w:val="000000"/>
          <w:sz w:val="15"/>
          <w:vertAlign w:val="subscript"/>
        </w:rPr>
        <w:t>10</w:t>
      </w:r>
      <w:r>
        <w:rPr>
          <w:rFonts w:ascii="Times New Roman" w:hAnsi="Times New Roman"/>
          <w:color w:val="000000"/>
          <w:sz w:val="20"/>
        </w:rPr>
        <w:t>.</w:t>
      </w:r>
    </w:p>
    <w:bookmarkEnd w:id="908"/>
    <w:bookmarkStart w:id="909" w:name="d0e9511"/>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1615</w:t>
      </w:r>
      <w:r>
        <w:rPr>
          <w:rFonts w:ascii="Times New Roman" w:hAnsi="Times New Roman"/>
          <w:color w:val="000000"/>
          <w:sz w:val="15"/>
          <w:vertAlign w:val="subscript"/>
        </w:rPr>
        <w:t>10</w:t>
      </w:r>
      <w:r>
        <w:rPr>
          <w:rFonts w:ascii="Times New Roman" w:hAnsi="Times New Roman"/>
          <w:color w:val="000000"/>
          <w:sz w:val="20"/>
        </w:rPr>
        <w:t xml:space="preserve"> − 972</w:t>
      </w:r>
      <w:r>
        <w:rPr>
          <w:rFonts w:ascii="Times New Roman" w:hAnsi="Times New Roman"/>
          <w:color w:val="000000"/>
          <w:sz w:val="15"/>
          <w:vertAlign w:val="subscript"/>
        </w:rPr>
        <w:t>10</w:t>
      </w:r>
      <w:r>
        <w:rPr>
          <w:rFonts w:ascii="Times New Roman" w:hAnsi="Times New Roman"/>
          <w:color w:val="000000"/>
          <w:sz w:val="20"/>
        </w:rPr>
        <w:t>.</w:t>
      </w:r>
    </w:p>
    <w:bookmarkEnd w:id="909"/>
    <w:bookmarkStart w:id="910" w:name="d0e9520"/>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and not q or p and (q or p)? Írja le, hogyan gondolkodott!</w:t>
      </w:r>
    </w:p>
    <w:bookmarkEnd w:id="910"/>
    <w:bookmarkStart w:id="911" w:name="d0e9523"/>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A Neumann-elv.</w:t>
      </w:r>
    </w:p>
    <w:bookmarkEnd w:id="911"/>
    <w:bookmarkStart w:id="912" w:name="d0e9526"/>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Adatátviteli közegek számítógép-hálózatokban.</w:t>
      </w:r>
    </w:p>
    <w:bookmarkEnd w:id="912"/>
    <w:bookmarkStart w:id="913" w:name="d0e9529"/>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Milyen információt hordoz egy IP-cím?</w:t>
      </w:r>
    </w:p>
    <w:bookmarkEnd w:id="913"/>
    <w:bookmarkStart w:id="914" w:name="d0e9532"/>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 a vírus, és milyen jelek utalnak vírusfertőzésre?</w:t>
      </w:r>
    </w:p>
    <w:bookmarkEnd w:id="914"/>
    <w:bookmarkStart w:id="915" w:name="d0e9535"/>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 a szemantika?</w:t>
      </w:r>
    </w:p>
    <w:bookmarkEnd w:id="915"/>
    <w:bookmarkStart w:id="916" w:name="d0e9538"/>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A számítógép elvi felépítése.</w:t>
      </w:r>
    </w:p>
    <w:bookmarkEnd w:id="916"/>
    <w:bookmarkStart w:id="917" w:name="d0e9541"/>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Rendezze névsor szerint buborékrendezéssel: szilva, alma, körte, dió, meggy, kiwi!</w:t>
      </w:r>
    </w:p>
    <w:bookmarkEnd w:id="917"/>
    <w:bookmarkStart w:id="918" w:name="d0e9544"/>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 az assembly?</w:t>
      </w:r>
    </w:p>
    <w:bookmarkEnd w:id="918"/>
    <w:bookmarkStart w:id="919" w:name="d0e9547"/>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 az egyéni számformátum.</w:t>
      </w:r>
    </w:p>
    <w:bookmarkEnd w:id="919"/>
    <w:bookmarkStart w:id="920" w:name="d0e9550"/>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A bekezdés és formázási lehetőségei.</w:t>
      </w:r>
    </w:p>
    <w:bookmarkEnd w:id="920"/>
    <w:bookmarkStart w:id="921" w:name="d0e9553"/>
    <w:p>
      <w:pPr>
        <w:numPr>
          <w:ilvl w:val="0"/>
          <w:numId w:val="88"/>
        </w:numPr>
        <w:tabs>
          <w:tab w:val="left" w:pos="240"/>
        </w:tabs>
        <w:spacing w:before="200" w:after="0" w:line="240" w:lineRule="auto"/>
        <w:ind w:left="240" w:right="0" w:hanging="240"/>
        <w:jc w:val="both"/>
      </w:pPr>
      <w:r>
        <w:rPr>
          <w:rFonts w:ascii="Times New Roman" w:hAnsi="Times New Roman"/>
          <w:color w:val="000000"/>
          <w:sz w:val="20"/>
        </w:rPr>
        <w:t>Mi az URL?</w:t>
      </w:r>
    </w:p>
    <w:bookmarkEnd w:id="921"/>
    <w:bookmarkStart w:id="922" w:name="d0e9557"/>
    <w:p>
      <w:pPr>
        <w:spacing w:before="200" w:after="0" w:line="240" w:lineRule="auto"/>
      </w:pPr>
      <w:r>
        <w:rPr>
          <w:rFonts w:ascii="Arial" w:hAnsi="Arial"/>
          <w:b/>
          <w:color w:val="000000"/>
          <w:sz w:val="29"/>
        </w:rPr>
        <w:t>1.2. II. Minta vizsgafeladatsor</w:t>
      </w:r>
    </w:p>
    <w:bookmarkEnd w:id="922"/>
    <w:bookmarkStart w:id="923" w:name="d0e9560"/>
    <w:bookmarkStart w:id="924" w:name="d0e9561"/>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Írja fel bináris számrendszerben az alábbi decimális számot: 512.41</w:t>
      </w:r>
      <w:r>
        <w:rPr>
          <w:rFonts w:ascii="Times New Roman" w:hAnsi="Times New Roman"/>
          <w:color w:val="000000"/>
          <w:sz w:val="15"/>
          <w:vertAlign w:val="subscript"/>
        </w:rPr>
        <w:t>10</w:t>
      </w:r>
      <w:r>
        <w:rPr>
          <w:rFonts w:ascii="Times New Roman" w:hAnsi="Times New Roman"/>
          <w:color w:val="000000"/>
          <w:sz w:val="20"/>
        </w:rPr>
        <w:t>.</w:t>
      </w:r>
    </w:p>
    <w:bookmarkEnd w:id="924"/>
    <w:bookmarkEnd w:id="923"/>
    <w:bookmarkStart w:id="925" w:name="d0e9567"/>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1615</w:t>
      </w:r>
      <w:r>
        <w:rPr>
          <w:rFonts w:ascii="Times New Roman" w:hAnsi="Times New Roman"/>
          <w:color w:val="000000"/>
          <w:sz w:val="15"/>
          <w:vertAlign w:val="subscript"/>
        </w:rPr>
        <w:t>16</w:t>
      </w:r>
      <w:r>
        <w:rPr>
          <w:rFonts w:ascii="Times New Roman" w:hAnsi="Times New Roman"/>
          <w:color w:val="000000"/>
          <w:sz w:val="20"/>
        </w:rPr>
        <w:t xml:space="preserve"> − 972</w:t>
      </w:r>
      <w:r>
        <w:rPr>
          <w:rFonts w:ascii="Times New Roman" w:hAnsi="Times New Roman"/>
          <w:color w:val="000000"/>
          <w:sz w:val="15"/>
          <w:vertAlign w:val="subscript"/>
        </w:rPr>
        <w:t>16</w:t>
      </w:r>
      <w:r>
        <w:rPr>
          <w:rFonts w:ascii="Times New Roman" w:hAnsi="Times New Roman"/>
          <w:color w:val="000000"/>
          <w:sz w:val="20"/>
        </w:rPr>
        <w:t>.</w:t>
      </w:r>
    </w:p>
    <w:bookmarkEnd w:id="925"/>
    <w:bookmarkStart w:id="926" w:name="d0e9576"/>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or not q or p and (q or p)? Írja le, hogyan gondolkodott!</w:t>
      </w:r>
    </w:p>
    <w:bookmarkEnd w:id="926"/>
    <w:bookmarkStart w:id="927" w:name="d0e9579"/>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Mi a cashe?</w:t>
      </w:r>
    </w:p>
    <w:bookmarkEnd w:id="927"/>
    <w:bookmarkStart w:id="928" w:name="d0e9582"/>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A buborékrendezés.</w:t>
      </w:r>
    </w:p>
    <w:bookmarkEnd w:id="928"/>
    <w:bookmarkStart w:id="929" w:name="d0e9585"/>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Rendezze növekvő sorrendbe a következő mennyiségeket: 5 Mbyte; 5 byte; 5 kbyte; 5 bit; 1 byte; 1 bit; 1 Gbyte!</w:t>
      </w:r>
    </w:p>
    <w:bookmarkEnd w:id="929"/>
    <w:bookmarkStart w:id="930" w:name="d0e9588"/>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Adjon meg algoritmust, amely eldönti, hogy két nullától különböző egész szám közül melyik a nagyobb! Készítsen folyamatábrát!</w:t>
      </w:r>
    </w:p>
    <w:bookmarkEnd w:id="930"/>
    <w:bookmarkStart w:id="931" w:name="d0e9591"/>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Mi a szemantika?</w:t>
      </w:r>
    </w:p>
    <w:bookmarkEnd w:id="931"/>
    <w:bookmarkStart w:id="932" w:name="d0e9594"/>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A lebegőpontos számábrázolás.</w:t>
      </w:r>
    </w:p>
    <w:bookmarkEnd w:id="932"/>
    <w:bookmarkStart w:id="933" w:name="d0e9597"/>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Mi a mnemonik?</w:t>
      </w:r>
    </w:p>
    <w:bookmarkEnd w:id="933"/>
    <w:bookmarkStart w:id="934" w:name="d0e9600"/>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A hardver és a szoftver meghatározása.</w:t>
      </w:r>
    </w:p>
    <w:bookmarkEnd w:id="934"/>
    <w:bookmarkStart w:id="935" w:name="d0e9603"/>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Mi a file?</w:t>
      </w:r>
    </w:p>
    <w:bookmarkEnd w:id="935"/>
    <w:bookmarkStart w:id="936" w:name="d0e9606"/>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Mi a vágólap?</w:t>
      </w:r>
    </w:p>
    <w:bookmarkEnd w:id="936"/>
    <w:bookmarkStart w:id="937" w:name="d0e9609"/>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A bekezdés és formázási lehetőségei.</w:t>
      </w:r>
    </w:p>
    <w:bookmarkEnd w:id="937"/>
    <w:bookmarkStart w:id="938" w:name="d0e9612"/>
    <w:p>
      <w:pPr>
        <w:numPr>
          <w:ilvl w:val="0"/>
          <w:numId w:val="89"/>
        </w:numPr>
        <w:tabs>
          <w:tab w:val="left" w:pos="240"/>
        </w:tabs>
        <w:spacing w:before="200" w:after="0" w:line="240" w:lineRule="auto"/>
        <w:ind w:left="240" w:right="0" w:hanging="240"/>
        <w:jc w:val="both"/>
      </w:pPr>
      <w:r>
        <w:rPr>
          <w:rFonts w:ascii="Times New Roman" w:hAnsi="Times New Roman"/>
          <w:color w:val="000000"/>
          <w:sz w:val="20"/>
        </w:rPr>
        <w:t>Mi a ROM?</w:t>
      </w:r>
    </w:p>
    <w:bookmarkEnd w:id="938"/>
    <w:bookmarkStart w:id="939" w:name="d0e9615"/>
    <w:p>
      <w:pPr>
        <w:spacing w:before="200" w:after="0" w:line="240" w:lineRule="auto"/>
      </w:pPr>
      <w:r>
        <w:rPr>
          <w:rFonts w:ascii="Arial" w:hAnsi="Arial"/>
          <w:b/>
          <w:color w:val="000000"/>
          <w:sz w:val="29"/>
        </w:rPr>
        <w:t>1.3. III. Minta vizsgafeladatsor</w:t>
      </w:r>
    </w:p>
    <w:bookmarkEnd w:id="939"/>
    <w:bookmarkStart w:id="940" w:name="d0e9620"/>
    <w:bookmarkStart w:id="941" w:name="d0e9621"/>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Mi az ASCII és mit tud róla?</w:t>
      </w:r>
    </w:p>
    <w:bookmarkEnd w:id="941"/>
    <w:bookmarkEnd w:id="940"/>
    <w:bookmarkStart w:id="942" w:name="d0e9624"/>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Írja fel hexadecimális számrendszerben az alábbi decimális számot: 399.27</w:t>
      </w:r>
      <w:r>
        <w:rPr>
          <w:rFonts w:ascii="Times New Roman" w:hAnsi="Times New Roman"/>
          <w:color w:val="000000"/>
          <w:sz w:val="15"/>
          <w:vertAlign w:val="subscript"/>
        </w:rPr>
        <w:t>10</w:t>
      </w:r>
      <w:r>
        <w:rPr>
          <w:rFonts w:ascii="Times New Roman" w:hAnsi="Times New Roman"/>
          <w:color w:val="000000"/>
          <w:sz w:val="20"/>
        </w:rPr>
        <w:t>.</w:t>
      </w:r>
    </w:p>
    <w:bookmarkEnd w:id="942"/>
    <w:bookmarkStart w:id="943" w:name="d0e9630"/>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1590</w:t>
      </w:r>
      <w:r>
        <w:rPr>
          <w:rFonts w:ascii="Times New Roman" w:hAnsi="Times New Roman"/>
          <w:color w:val="000000"/>
          <w:sz w:val="15"/>
          <w:vertAlign w:val="subscript"/>
        </w:rPr>
        <w:t>16</w:t>
      </w:r>
      <w:r>
        <w:rPr>
          <w:rFonts w:ascii="Times New Roman" w:hAnsi="Times New Roman"/>
          <w:color w:val="000000"/>
          <w:sz w:val="20"/>
        </w:rPr>
        <w:t xml:space="preserve"> − 447</w:t>
      </w:r>
      <w:r>
        <w:rPr>
          <w:rFonts w:ascii="Times New Roman" w:hAnsi="Times New Roman"/>
          <w:color w:val="000000"/>
          <w:sz w:val="15"/>
          <w:vertAlign w:val="subscript"/>
        </w:rPr>
        <w:t>16</w:t>
      </w:r>
      <w:r>
        <w:rPr>
          <w:rFonts w:ascii="Times New Roman" w:hAnsi="Times New Roman"/>
          <w:color w:val="000000"/>
          <w:sz w:val="20"/>
        </w:rPr>
        <w:t>.</w:t>
      </w:r>
    </w:p>
    <w:bookmarkEnd w:id="943"/>
    <w:bookmarkStart w:id="944" w:name="d0e9639"/>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A számítógép elvi felépítése.</w:t>
      </w:r>
    </w:p>
    <w:bookmarkEnd w:id="944"/>
    <w:bookmarkStart w:id="945" w:name="d0e9642"/>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A megszakítási folyamat.</w:t>
      </w:r>
    </w:p>
    <w:bookmarkEnd w:id="945"/>
    <w:bookmarkStart w:id="946" w:name="d0e9645"/>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Az ISO-OSI modell.</w:t>
      </w:r>
    </w:p>
    <w:bookmarkEnd w:id="946"/>
    <w:bookmarkStart w:id="947" w:name="d0e9648"/>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Az operációs rendszer és feladatai.</w:t>
      </w:r>
    </w:p>
    <w:bookmarkEnd w:id="947"/>
    <w:bookmarkStart w:id="948" w:name="d0e9651"/>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Mi a szemantika?</w:t>
      </w:r>
    </w:p>
    <w:bookmarkEnd w:id="948"/>
    <w:bookmarkStart w:id="949" w:name="d0e9654"/>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Az algoritmus fogalma, tulajdonságai.</w:t>
      </w:r>
    </w:p>
    <w:bookmarkEnd w:id="949"/>
    <w:bookmarkStart w:id="950" w:name="d0e9657"/>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Egy nevezetes algoritmus ismertetése.</w:t>
      </w:r>
    </w:p>
    <w:bookmarkEnd w:id="950"/>
    <w:bookmarkStart w:id="951" w:name="d0e9660"/>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A számítógépvírus definíciója.</w:t>
      </w:r>
    </w:p>
    <w:bookmarkEnd w:id="951"/>
    <w:bookmarkStart w:id="952" w:name="d0e9663"/>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Mi a vágólap?</w:t>
      </w:r>
    </w:p>
    <w:bookmarkEnd w:id="952"/>
    <w:bookmarkStart w:id="953" w:name="d0e9666"/>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Mi az élőfej és az élőláb? Mikor használjuk?</w:t>
      </w:r>
    </w:p>
    <w:bookmarkEnd w:id="953"/>
    <w:bookmarkStart w:id="954" w:name="d0e9669"/>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Mit nevezünk relatív cellahivatkozásnak?</w:t>
      </w:r>
    </w:p>
    <w:bookmarkEnd w:id="954"/>
    <w:bookmarkStart w:id="955" w:name="d0e9672"/>
    <w:p>
      <w:pPr>
        <w:numPr>
          <w:ilvl w:val="0"/>
          <w:numId w:val="90"/>
        </w:numPr>
        <w:tabs>
          <w:tab w:val="left" w:pos="240"/>
        </w:tabs>
        <w:spacing w:before="200" w:after="0" w:line="240" w:lineRule="auto"/>
        <w:ind w:left="240" w:right="0" w:hanging="240"/>
        <w:jc w:val="both"/>
      </w:pPr>
      <w:r>
        <w:rPr>
          <w:rFonts w:ascii="Times New Roman" w:hAnsi="Times New Roman"/>
          <w:color w:val="000000"/>
          <w:sz w:val="20"/>
        </w:rPr>
        <w:t>Mi a .ppt?</w:t>
      </w:r>
    </w:p>
    <w:bookmarkEnd w:id="955"/>
    <w:bookmarkStart w:id="956" w:name="d0e9676"/>
    <w:p>
      <w:pPr>
        <w:spacing w:before="200" w:after="0" w:line="240" w:lineRule="auto"/>
      </w:pPr>
      <w:r>
        <w:rPr>
          <w:rFonts w:ascii="Arial" w:hAnsi="Arial"/>
          <w:b/>
          <w:color w:val="000000"/>
          <w:sz w:val="29"/>
        </w:rPr>
        <w:t>1.4. IV. Minta vizsgafeladatsor</w:t>
      </w:r>
    </w:p>
    <w:bookmarkEnd w:id="956"/>
    <w:bookmarkStart w:id="957" w:name="d0e9681"/>
    <w:bookmarkStart w:id="958" w:name="d0e9682"/>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Mi az ASCII és mit tud róla?</w:t>
      </w:r>
    </w:p>
    <w:bookmarkEnd w:id="958"/>
    <w:bookmarkEnd w:id="957"/>
    <w:bookmarkStart w:id="959" w:name="d0e9685"/>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Írja fel hexadecimális számrendszerben az alábbi decimális számot: 399.27</w:t>
      </w:r>
      <w:r>
        <w:rPr>
          <w:rFonts w:ascii="Times New Roman" w:hAnsi="Times New Roman"/>
          <w:color w:val="000000"/>
          <w:sz w:val="15"/>
          <w:vertAlign w:val="subscript"/>
        </w:rPr>
        <w:t>10</w:t>
      </w:r>
      <w:r>
        <w:rPr>
          <w:rFonts w:ascii="Times New Roman" w:hAnsi="Times New Roman"/>
          <w:color w:val="000000"/>
          <w:sz w:val="20"/>
        </w:rPr>
        <w:t>.</w:t>
      </w:r>
    </w:p>
    <w:bookmarkEnd w:id="959"/>
    <w:bookmarkStart w:id="960" w:name="d0e9691"/>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1590</w:t>
      </w:r>
      <w:r>
        <w:rPr>
          <w:rFonts w:ascii="Times New Roman" w:hAnsi="Times New Roman"/>
          <w:color w:val="000000"/>
          <w:sz w:val="15"/>
          <w:vertAlign w:val="subscript"/>
        </w:rPr>
        <w:t>16</w:t>
      </w:r>
      <w:r>
        <w:rPr>
          <w:rFonts w:ascii="Times New Roman" w:hAnsi="Times New Roman"/>
          <w:color w:val="000000"/>
          <w:sz w:val="20"/>
        </w:rPr>
        <w:t>16 − 447</w:t>
      </w:r>
      <w:r>
        <w:rPr>
          <w:rFonts w:ascii="Times New Roman" w:hAnsi="Times New Roman"/>
          <w:color w:val="000000"/>
          <w:sz w:val="15"/>
          <w:vertAlign w:val="subscript"/>
        </w:rPr>
        <w:t>16</w:t>
      </w:r>
      <w:r>
        <w:rPr>
          <w:rFonts w:ascii="Times New Roman" w:hAnsi="Times New Roman"/>
          <w:color w:val="000000"/>
          <w:sz w:val="20"/>
        </w:rPr>
        <w:t>.</w:t>
      </w:r>
    </w:p>
    <w:bookmarkEnd w:id="960"/>
    <w:bookmarkStart w:id="961" w:name="d0e9700"/>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A számítógép elvi felépítése.</w:t>
      </w:r>
    </w:p>
    <w:bookmarkEnd w:id="961"/>
    <w:bookmarkStart w:id="962" w:name="d0e9703"/>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A megszakítási folyamat.</w:t>
      </w:r>
    </w:p>
    <w:bookmarkEnd w:id="962"/>
    <w:bookmarkStart w:id="963" w:name="d0e9706"/>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Az ISO-OSI modell.</w:t>
      </w:r>
    </w:p>
    <w:bookmarkEnd w:id="963"/>
    <w:bookmarkStart w:id="964" w:name="d0e9709"/>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Az operációs rendszer és feladatai.</w:t>
      </w:r>
    </w:p>
    <w:bookmarkEnd w:id="964"/>
    <w:bookmarkStart w:id="965" w:name="d0e9712"/>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Mi a szemantika?</w:t>
      </w:r>
    </w:p>
    <w:bookmarkEnd w:id="965"/>
    <w:bookmarkStart w:id="966" w:name="d0e9715"/>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Az algoritmus fogalma, tulajdonságai.</w:t>
      </w:r>
    </w:p>
    <w:bookmarkEnd w:id="966"/>
    <w:bookmarkStart w:id="967" w:name="d0e9718"/>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Egy nevezetes algoritmus ismertetése.</w:t>
      </w:r>
    </w:p>
    <w:bookmarkEnd w:id="967"/>
    <w:bookmarkStart w:id="968" w:name="d0e9721"/>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A számítógépvírus definíciója.</w:t>
      </w:r>
    </w:p>
    <w:bookmarkEnd w:id="968"/>
    <w:bookmarkStart w:id="969" w:name="d0e9724"/>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Mi a vágólap?</w:t>
      </w:r>
    </w:p>
    <w:bookmarkEnd w:id="969"/>
    <w:bookmarkStart w:id="970" w:name="d0e9727"/>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Mi az élőfej és az élőláb? Mikor használjuk?</w:t>
      </w:r>
    </w:p>
    <w:bookmarkEnd w:id="970"/>
    <w:bookmarkStart w:id="971" w:name="d0e9730"/>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Mit nevezünk relatív cellahivatkozásnak?</w:t>
      </w:r>
    </w:p>
    <w:bookmarkEnd w:id="971"/>
    <w:bookmarkStart w:id="972" w:name="d0e9733"/>
    <w:p>
      <w:pPr>
        <w:numPr>
          <w:ilvl w:val="0"/>
          <w:numId w:val="91"/>
        </w:numPr>
        <w:tabs>
          <w:tab w:val="left" w:pos="240"/>
        </w:tabs>
        <w:spacing w:before="200" w:after="0" w:line="240" w:lineRule="auto"/>
        <w:ind w:left="240" w:right="0" w:hanging="240"/>
        <w:jc w:val="both"/>
      </w:pPr>
      <w:r>
        <w:rPr>
          <w:rFonts w:ascii="Times New Roman" w:hAnsi="Times New Roman"/>
          <w:color w:val="000000"/>
          <w:sz w:val="20"/>
        </w:rPr>
        <w:t>Mi a .ppt?</w:t>
      </w:r>
    </w:p>
    <w:bookmarkEnd w:id="972"/>
    <w:bookmarkStart w:id="973" w:name="d0e9737"/>
    <w:p>
      <w:pPr>
        <w:spacing w:before="200" w:after="0" w:line="240" w:lineRule="auto"/>
      </w:pPr>
      <w:r>
        <w:rPr>
          <w:rFonts w:ascii="Arial" w:hAnsi="Arial"/>
          <w:b/>
          <w:color w:val="000000"/>
          <w:sz w:val="29"/>
        </w:rPr>
        <w:t>1.5. V. Minta vizsgafeladatsor</w:t>
      </w:r>
    </w:p>
    <w:bookmarkEnd w:id="973"/>
    <w:bookmarkStart w:id="974" w:name="d0e9742"/>
    <w:bookmarkStart w:id="975" w:name="d0e9743"/>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Mi a bit?</w:t>
      </w:r>
    </w:p>
    <w:bookmarkEnd w:id="975"/>
    <w:bookmarkEnd w:id="974"/>
    <w:bookmarkStart w:id="976" w:name="d0e9746"/>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Írja fel hexadecimális számrendszerben az alábbi decimális számot: 399.27</w:t>
      </w:r>
      <w:r>
        <w:rPr>
          <w:rFonts w:ascii="Times New Roman" w:hAnsi="Times New Roman"/>
          <w:color w:val="000000"/>
          <w:sz w:val="15"/>
          <w:vertAlign w:val="subscript"/>
        </w:rPr>
        <w:t>10</w:t>
      </w:r>
      <w:r>
        <w:rPr>
          <w:rFonts w:ascii="Times New Roman" w:hAnsi="Times New Roman"/>
          <w:color w:val="000000"/>
          <w:sz w:val="20"/>
        </w:rPr>
        <w:t>.</w:t>
      </w:r>
    </w:p>
    <w:bookmarkEnd w:id="976"/>
    <w:bookmarkStart w:id="977" w:name="d0e9752"/>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1590</w:t>
      </w:r>
      <w:r>
        <w:rPr>
          <w:rFonts w:ascii="Times New Roman" w:hAnsi="Times New Roman"/>
          <w:color w:val="000000"/>
          <w:sz w:val="15"/>
          <w:vertAlign w:val="subscript"/>
        </w:rPr>
        <w:t>16</w:t>
      </w:r>
      <w:r>
        <w:rPr>
          <w:rFonts w:ascii="Times New Roman" w:hAnsi="Times New Roman"/>
          <w:color w:val="000000"/>
          <w:sz w:val="20"/>
        </w:rPr>
        <w:t xml:space="preserve"> − 447</w:t>
      </w:r>
      <w:r>
        <w:rPr>
          <w:rFonts w:ascii="Times New Roman" w:hAnsi="Times New Roman"/>
          <w:color w:val="000000"/>
          <w:sz w:val="15"/>
          <w:vertAlign w:val="subscript"/>
        </w:rPr>
        <w:t>16</w:t>
      </w:r>
      <w:r>
        <w:rPr>
          <w:rFonts w:ascii="Times New Roman" w:hAnsi="Times New Roman"/>
          <w:color w:val="000000"/>
          <w:sz w:val="20"/>
        </w:rPr>
        <w:t>.</w:t>
      </w:r>
    </w:p>
    <w:bookmarkEnd w:id="977"/>
    <w:bookmarkStart w:id="978" w:name="d0e9761"/>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and not q or p and (q or p)? Írja le, hogyan gondolkodott!</w:t>
      </w:r>
    </w:p>
    <w:bookmarkEnd w:id="978"/>
    <w:bookmarkStart w:id="979" w:name="d0e9764"/>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A Neumann-elv.</w:t>
      </w:r>
    </w:p>
    <w:bookmarkEnd w:id="979"/>
    <w:bookmarkStart w:id="980" w:name="d0e9767"/>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Számítógép-architektúrák.</w:t>
      </w:r>
    </w:p>
    <w:bookmarkEnd w:id="980"/>
    <w:bookmarkStart w:id="981" w:name="d0e9770"/>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Memóriakezelési technikák.</w:t>
      </w:r>
    </w:p>
    <w:bookmarkEnd w:id="981"/>
    <w:bookmarkStart w:id="982" w:name="d0e9773"/>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Mit jelent a batch, illetve az interaktív üzemmód?</w:t>
      </w:r>
    </w:p>
    <w:bookmarkEnd w:id="982"/>
    <w:bookmarkStart w:id="983" w:name="d0e9776"/>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Mi a szemantika?</w:t>
      </w:r>
    </w:p>
    <w:bookmarkEnd w:id="983"/>
    <w:bookmarkStart w:id="984" w:name="d0e9779"/>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A Turing-gép.</w:t>
      </w:r>
    </w:p>
    <w:bookmarkEnd w:id="984"/>
    <w:bookmarkStart w:id="985" w:name="d0e9782"/>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A folyamatábra és elemei.</w:t>
      </w:r>
    </w:p>
    <w:bookmarkEnd w:id="985"/>
    <w:bookmarkStart w:id="986" w:name="d0e9785"/>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A gyorsrendezés.</w:t>
      </w:r>
    </w:p>
    <w:bookmarkEnd w:id="986"/>
    <w:bookmarkStart w:id="987" w:name="d0e9788"/>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A körlevélkészítés lépései.</w:t>
      </w:r>
    </w:p>
    <w:bookmarkEnd w:id="987"/>
    <w:bookmarkStart w:id="988" w:name="d0e9791"/>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Mit nevezünk relatív cellahivatkozásnak?</w:t>
      </w:r>
    </w:p>
    <w:bookmarkEnd w:id="988"/>
    <w:bookmarkStart w:id="989" w:name="d0e9794"/>
    <w:p>
      <w:pPr>
        <w:numPr>
          <w:ilvl w:val="0"/>
          <w:numId w:val="92"/>
        </w:numPr>
        <w:tabs>
          <w:tab w:val="left" w:pos="240"/>
        </w:tabs>
        <w:spacing w:before="200" w:after="0" w:line="240" w:lineRule="auto"/>
        <w:ind w:left="240" w:right="0" w:hanging="240"/>
        <w:jc w:val="both"/>
      </w:pPr>
      <w:r>
        <w:rPr>
          <w:rFonts w:ascii="Times New Roman" w:hAnsi="Times New Roman"/>
          <w:color w:val="000000"/>
          <w:sz w:val="20"/>
        </w:rPr>
        <w:t>Ismertessen öt internet szolgáltatást?</w:t>
      </w:r>
    </w:p>
    <w:bookmarkEnd w:id="989"/>
    <w:bookmarkStart w:id="990" w:name="d0e9798"/>
    <w:p>
      <w:pPr>
        <w:spacing w:before="200" w:after="0" w:line="240" w:lineRule="auto"/>
      </w:pPr>
      <w:r>
        <w:rPr>
          <w:rFonts w:ascii="Arial" w:hAnsi="Arial"/>
          <w:b/>
          <w:color w:val="000000"/>
          <w:sz w:val="29"/>
        </w:rPr>
        <w:t>1.6. VI. Minta vizsgafeladatsor</w:t>
      </w:r>
    </w:p>
    <w:bookmarkEnd w:id="990"/>
    <w:bookmarkStart w:id="991" w:name="d0e9803"/>
    <w:bookmarkStart w:id="992" w:name="d0e9804"/>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Mi a byte?</w:t>
      </w:r>
    </w:p>
    <w:bookmarkEnd w:id="992"/>
    <w:bookmarkEnd w:id="991"/>
    <w:bookmarkStart w:id="993" w:name="d0e9807"/>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Írja fel decimális számrendszerben az alábbi hexadecimális számot: 512.41</w:t>
      </w:r>
      <w:r>
        <w:rPr>
          <w:rFonts w:ascii="Times New Roman" w:hAnsi="Times New Roman"/>
          <w:color w:val="000000"/>
          <w:sz w:val="15"/>
          <w:vertAlign w:val="subscript"/>
        </w:rPr>
        <w:t>16</w:t>
      </w:r>
      <w:r>
        <w:rPr>
          <w:rFonts w:ascii="Times New Roman" w:hAnsi="Times New Roman"/>
          <w:color w:val="000000"/>
          <w:sz w:val="20"/>
        </w:rPr>
        <w:t>.</w:t>
      </w:r>
    </w:p>
    <w:bookmarkEnd w:id="993"/>
    <w:bookmarkStart w:id="994" w:name="d0e9813"/>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1952</w:t>
      </w:r>
      <w:r>
        <w:rPr>
          <w:rFonts w:ascii="Times New Roman" w:hAnsi="Times New Roman"/>
          <w:color w:val="000000"/>
          <w:sz w:val="15"/>
          <w:vertAlign w:val="subscript"/>
        </w:rPr>
        <w:t>10</w:t>
      </w:r>
      <w:r>
        <w:rPr>
          <w:rFonts w:ascii="Times New Roman" w:hAnsi="Times New Roman"/>
          <w:color w:val="000000"/>
          <w:sz w:val="20"/>
        </w:rPr>
        <w:t xml:space="preserve"> − 447</w:t>
      </w:r>
      <w:r>
        <w:rPr>
          <w:rFonts w:ascii="Times New Roman" w:hAnsi="Times New Roman"/>
          <w:color w:val="000000"/>
          <w:sz w:val="15"/>
          <w:vertAlign w:val="subscript"/>
        </w:rPr>
        <w:t>10</w:t>
      </w:r>
      <w:r>
        <w:rPr>
          <w:rFonts w:ascii="Times New Roman" w:hAnsi="Times New Roman"/>
          <w:color w:val="000000"/>
          <w:sz w:val="20"/>
        </w:rPr>
        <w:t>.</w:t>
      </w:r>
    </w:p>
    <w:bookmarkEnd w:id="994"/>
    <w:bookmarkStart w:id="995" w:name="d0e9822"/>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and not q or p and (q or p)? Írja le, hogyan gondolkodott!</w:t>
      </w:r>
    </w:p>
    <w:bookmarkEnd w:id="995"/>
    <w:bookmarkStart w:id="996" w:name="d0e9825"/>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 Neumann-elv.</w:t>
      </w:r>
    </w:p>
    <w:bookmarkEnd w:id="996"/>
    <w:bookmarkStart w:id="997" w:name="d0e9828"/>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 perifériák.</w:t>
      </w:r>
    </w:p>
    <w:bookmarkEnd w:id="997"/>
    <w:bookmarkStart w:id="998" w:name="d0e9831"/>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Mi a SPAM?</w:t>
      </w:r>
    </w:p>
    <w:bookmarkEnd w:id="998"/>
    <w:bookmarkStart w:id="999" w:name="d0e9834"/>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Az internet és szolgáltatásai.</w:t>
      </w:r>
    </w:p>
    <w:bookmarkEnd w:id="999"/>
    <w:bookmarkStart w:id="1000" w:name="d0e9837"/>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Mi a szintaktika?</w:t>
      </w:r>
    </w:p>
    <w:bookmarkEnd w:id="1000"/>
    <w:bookmarkStart w:id="1001" w:name="d0e9840"/>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 számítógép programozási lehetőségei.</w:t>
      </w:r>
    </w:p>
    <w:bookmarkEnd w:id="1001"/>
    <w:bookmarkStart w:id="1002" w:name="d0e9843"/>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 Church-tézis.</w:t>
      </w:r>
    </w:p>
    <w:bookmarkEnd w:id="1002"/>
    <w:bookmarkStart w:id="1003" w:name="d0e9846"/>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 gyorsrendezés.</w:t>
      </w:r>
    </w:p>
    <w:bookmarkEnd w:id="1003"/>
    <w:bookmarkStart w:id="1004" w:name="d0e9849"/>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 körlevélkészítés lépései.</w:t>
      </w:r>
    </w:p>
    <w:bookmarkEnd w:id="1004"/>
    <w:bookmarkStart w:id="1005" w:name="d0e9852"/>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Adatok kitöltése soron vagy oszlopon belül.</w:t>
      </w:r>
    </w:p>
    <w:bookmarkEnd w:id="1005"/>
    <w:bookmarkStart w:id="1006" w:name="d0e9855"/>
    <w:p>
      <w:pPr>
        <w:numPr>
          <w:ilvl w:val="0"/>
          <w:numId w:val="93"/>
        </w:numPr>
        <w:tabs>
          <w:tab w:val="left" w:pos="240"/>
        </w:tabs>
        <w:spacing w:before="200" w:after="0" w:line="240" w:lineRule="auto"/>
        <w:ind w:left="240" w:right="0" w:hanging="240"/>
        <w:jc w:val="both"/>
      </w:pPr>
      <w:r>
        <w:rPr>
          <w:rFonts w:ascii="Times New Roman" w:hAnsi="Times New Roman"/>
          <w:color w:val="000000"/>
          <w:sz w:val="20"/>
        </w:rPr>
        <w:t>A tömörítés.</w:t>
      </w:r>
    </w:p>
    <w:bookmarkEnd w:id="1006"/>
    <w:bookmarkStart w:id="1007" w:name="d0e9859"/>
    <w:p>
      <w:pPr>
        <w:spacing w:before="200" w:after="0" w:line="240" w:lineRule="auto"/>
      </w:pPr>
      <w:r>
        <w:rPr>
          <w:rFonts w:ascii="Arial" w:hAnsi="Arial"/>
          <w:b/>
          <w:color w:val="000000"/>
          <w:sz w:val="29"/>
        </w:rPr>
        <w:t>1.7. VII. Minta vizsgafeladatsor</w:t>
      </w:r>
    </w:p>
    <w:bookmarkEnd w:id="1007"/>
    <w:bookmarkStart w:id="1008" w:name="d0e9864"/>
    <w:bookmarkStart w:id="1009" w:name="d0e9865"/>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Írja fel bináris számrendszerben az alábbi decimális számot: 128.25</w:t>
      </w:r>
      <w:r>
        <w:rPr>
          <w:rFonts w:ascii="Times New Roman" w:hAnsi="Times New Roman"/>
          <w:color w:val="000000"/>
          <w:sz w:val="15"/>
          <w:vertAlign w:val="subscript"/>
        </w:rPr>
        <w:t>10</w:t>
      </w:r>
      <w:r>
        <w:rPr>
          <w:rFonts w:ascii="Times New Roman" w:hAnsi="Times New Roman"/>
          <w:color w:val="000000"/>
          <w:sz w:val="20"/>
        </w:rPr>
        <w:t>.</w:t>
      </w:r>
    </w:p>
    <w:bookmarkEnd w:id="1009"/>
    <w:bookmarkEnd w:id="1008"/>
    <w:bookmarkStart w:id="1010" w:name="d0e9871"/>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1A1E</w:t>
      </w:r>
      <w:r>
        <w:rPr>
          <w:rFonts w:ascii="Times New Roman" w:hAnsi="Times New Roman"/>
          <w:color w:val="000000"/>
          <w:sz w:val="15"/>
          <w:vertAlign w:val="subscript"/>
        </w:rPr>
        <w:t>16</w:t>
      </w:r>
      <w:r>
        <w:rPr>
          <w:rFonts w:ascii="Times New Roman" w:hAnsi="Times New Roman"/>
          <w:color w:val="000000"/>
          <w:sz w:val="20"/>
        </w:rPr>
        <w:t xml:space="preserve"> − B54</w:t>
      </w:r>
      <w:r>
        <w:rPr>
          <w:rFonts w:ascii="Times New Roman" w:hAnsi="Times New Roman"/>
          <w:color w:val="000000"/>
          <w:sz w:val="15"/>
          <w:vertAlign w:val="subscript"/>
        </w:rPr>
        <w:t>16</w:t>
      </w:r>
      <w:r>
        <w:rPr>
          <w:rFonts w:ascii="Times New Roman" w:hAnsi="Times New Roman"/>
          <w:color w:val="000000"/>
          <w:sz w:val="20"/>
        </w:rPr>
        <w:t>.</w:t>
      </w:r>
    </w:p>
    <w:bookmarkEnd w:id="1010"/>
    <w:bookmarkStart w:id="1011" w:name="d0e9880"/>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or not q) or not p and not (q or p)? Írja le, hogyan gondolkodott!</w:t>
      </w:r>
    </w:p>
    <w:bookmarkEnd w:id="1011"/>
    <w:bookmarkStart w:id="1012" w:name="d0e9883"/>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Melyik szám standard IEEE lebegőpontos ábrázolása a következő:</w:t>
      </w:r>
    </w:p>
    <w:bookmarkEnd w:id="1012"/>
    <w:p>
      <w:pPr>
        <w:spacing w:before="200" w:after="0" w:line="240" w:lineRule="auto"/>
        <w:ind w:left="240" w:right="0" w:firstLine="0"/>
        <w:jc w:val="both"/>
      </w:pPr>
      <w:r>
        <w:rPr>
          <w:rFonts w:ascii="Times New Roman" w:hAnsi="Times New Roman"/>
          <w:color w:val="000000"/>
          <w:sz w:val="20"/>
        </w:rPr>
        <w:t>1 10000001 10011110000111100100001</w:t>
      </w:r>
    </w:p>
    <w:bookmarkStart w:id="1013" w:name="d0e9888"/>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Rendezze növekvő sorrendbe az alábbi mennységeket: 0,5 Mbyte; 500 kbyte; 500 byte; 0,5 kbyte; 5 Gbyte!</w:t>
      </w:r>
    </w:p>
    <w:bookmarkEnd w:id="1013"/>
    <w:bookmarkStart w:id="1014" w:name="d0e9891"/>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Rendezze névsor szerint buborékrendezéssel: szilva, alma, körte, dió, meggy, kiwi!</w:t>
      </w:r>
    </w:p>
    <w:bookmarkEnd w:id="1014"/>
    <w:bookmarkStart w:id="1015" w:name="d0e9894"/>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 a szemantika?</w:t>
      </w:r>
    </w:p>
    <w:bookmarkEnd w:id="1015"/>
    <w:bookmarkStart w:id="1016" w:name="d0e9897"/>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Mit nevezünk relatív cellahivatkozásnak?</w:t>
      </w:r>
    </w:p>
    <w:bookmarkEnd w:id="1016"/>
    <w:bookmarkStart w:id="1017" w:name="d0e9900"/>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 a vágólap?</w:t>
      </w:r>
    </w:p>
    <w:bookmarkEnd w:id="1017"/>
    <w:bookmarkStart w:id="1018" w:name="d0e9903"/>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 a hardver?</w:t>
      </w:r>
    </w:p>
    <w:bookmarkEnd w:id="1018"/>
    <w:bookmarkStart w:id="1019" w:name="d0e9906"/>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 a RAM?</w:t>
      </w:r>
    </w:p>
    <w:bookmarkEnd w:id="1019"/>
    <w:bookmarkStart w:id="1020" w:name="d0e9909"/>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 az alábbi program outputja és hol jelenik meg:</w:t>
      </w:r>
    </w:p>
    <w:bookmarkEnd w:id="1020"/>
    <w:bookmarkStart w:id="1021" w:name="d0e9912"/>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FILE * f; </w:t>
      </w:r>
      <w:r>
        <w:rPr>
          <w:rFonts w:ascii="Courier New" w:hAnsi="Courier New"/>
          <w:color w:val="000000"/>
          <w:sz w:val="17"/>
          <w:shd w:val="clear" w:fill="e0e0e0"/>
        </w:rPr>
        <w:br w:type="textWrapping"/>
      </w:r>
      <w:r>
        <w:rPr>
          <w:rFonts w:ascii="Courier New" w:hAnsi="Courier New"/>
          <w:color w:val="000000"/>
          <w:sz w:val="17"/>
          <w:shd w:val="clear" w:fill="e0e0e0"/>
        </w:rPr>
        <w:t xml:space="preserve"> FILE * g; </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a; </w:t>
      </w:r>
      <w:r>
        <w:rPr>
          <w:rFonts w:ascii="Courier New" w:hAnsi="Courier New"/>
          <w:color w:val="000000"/>
          <w:sz w:val="17"/>
          <w:shd w:val="clear" w:fill="e0e0e0"/>
        </w:rPr>
        <w:br w:type="textWrapping"/>
      </w:r>
      <w:r>
        <w:rPr>
          <w:rFonts w:ascii="Courier New" w:hAnsi="Courier New"/>
          <w:color w:val="000000"/>
          <w:sz w:val="17"/>
          <w:shd w:val="clear" w:fill="e0e0e0"/>
        </w:rPr>
        <w:t xml:space="preserve"> f = fopen("be.txt", "r"); </w:t>
      </w:r>
      <w:r>
        <w:rPr>
          <w:rFonts w:ascii="Courier New" w:hAnsi="Courier New"/>
          <w:color w:val="000000"/>
          <w:sz w:val="17"/>
          <w:shd w:val="clear" w:fill="e0e0e0"/>
        </w:rPr>
        <w:br w:type="textWrapping"/>
      </w:r>
      <w:r>
        <w:rPr>
          <w:rFonts w:ascii="Courier New" w:hAnsi="Courier New"/>
          <w:color w:val="000000"/>
          <w:sz w:val="17"/>
          <w:shd w:val="clear" w:fill="e0e0e0"/>
        </w:rPr>
        <w:t xml:space="preserve"> g = fopen("ki.txt", "w"); </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fscanf(f, "%d", &amp;a);</w:t>
      </w:r>
      <w:r>
        <w:rPr>
          <w:rFonts w:ascii="Courier New" w:hAnsi="Courier New"/>
          <w:color w:val="000000"/>
          <w:sz w:val="17"/>
          <w:shd w:val="clear" w:fill="e0e0e0"/>
        </w:rPr>
        <w:br w:type="textWrapping"/>
      </w:r>
      <w:r>
        <w:rPr>
          <w:rFonts w:ascii="Courier New" w:hAnsi="Courier New"/>
          <w:color w:val="000000"/>
          <w:sz w:val="17"/>
          <w:shd w:val="clear" w:fill="e0e0e0"/>
        </w:rPr>
        <w:t xml:space="preserve"> fprintf(g, "A szám: %d", a); </w:t>
      </w:r>
      <w:r>
        <w:rPr>
          <w:rFonts w:ascii="Courier New" w:hAnsi="Courier New"/>
          <w:color w:val="000000"/>
          <w:sz w:val="17"/>
          <w:shd w:val="clear" w:fill="e0e0e0"/>
        </w:rPr>
        <w:br w:type="textWrapping"/>
      </w:r>
      <w:r>
        <w:rPr>
          <w:rFonts w:ascii="Courier New" w:hAnsi="Courier New"/>
          <w:color w:val="000000"/>
          <w:sz w:val="17"/>
          <w:shd w:val="clear" w:fill="e0e0e0"/>
        </w:rPr>
        <w:t xml:space="preserve"> fclose(f); fclose(g); </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021"/>
    <w:bookmarkStart w:id="1022" w:name="d0e9914"/>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Mit tud az EPIC-ről?</w:t>
      </w:r>
    </w:p>
    <w:bookmarkEnd w:id="1022"/>
    <w:bookmarkStart w:id="1023" w:name="d0e9917"/>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A Nuemann-elv.</w:t>
      </w:r>
    </w:p>
    <w:bookmarkEnd w:id="1023"/>
    <w:bookmarkStart w:id="1024" w:name="d0e9920"/>
    <w:p>
      <w:pPr>
        <w:numPr>
          <w:ilvl w:val="0"/>
          <w:numId w:val="94"/>
        </w:numPr>
        <w:tabs>
          <w:tab w:val="left" w:pos="240"/>
        </w:tabs>
        <w:spacing w:before="200" w:after="0" w:line="240" w:lineRule="auto"/>
        <w:ind w:left="240" w:right="0" w:hanging="240"/>
        <w:jc w:val="both"/>
      </w:pPr>
      <w:r>
        <w:rPr>
          <w:rFonts w:ascii="Times New Roman" w:hAnsi="Times New Roman"/>
          <w:color w:val="000000"/>
          <w:sz w:val="20"/>
        </w:rPr>
        <w:t>A számítógépi vírus definíciója és fajtái.</w:t>
      </w:r>
    </w:p>
    <w:bookmarkEnd w:id="1024"/>
    <w:bookmarkStart w:id="1025" w:name="d0e9924"/>
    <w:p>
      <w:pPr>
        <w:spacing w:before="200" w:after="0" w:line="240" w:lineRule="auto"/>
      </w:pPr>
      <w:r>
        <w:rPr>
          <w:rFonts w:ascii="Arial" w:hAnsi="Arial"/>
          <w:b/>
          <w:color w:val="000000"/>
          <w:sz w:val="29"/>
        </w:rPr>
        <w:t>1.8. VIII. Minta vizsgafeladatsor</w:t>
      </w:r>
    </w:p>
    <w:bookmarkEnd w:id="1025"/>
    <w:bookmarkStart w:id="1026" w:name="d0e9929"/>
    <w:bookmarkStart w:id="1027" w:name="d0e9930"/>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Írja fel bináris számrendszerben az alábbi decimális számot: 128,25</w:t>
      </w:r>
      <w:r>
        <w:rPr>
          <w:rFonts w:ascii="Times New Roman" w:hAnsi="Times New Roman"/>
          <w:color w:val="000000"/>
          <w:sz w:val="15"/>
          <w:vertAlign w:val="subscript"/>
        </w:rPr>
        <w:t>10</w:t>
      </w:r>
      <w:r>
        <w:rPr>
          <w:rFonts w:ascii="Times New Roman" w:hAnsi="Times New Roman"/>
          <w:color w:val="000000"/>
          <w:sz w:val="20"/>
        </w:rPr>
        <w:t>.</w:t>
      </w:r>
    </w:p>
    <w:bookmarkEnd w:id="1027"/>
    <w:bookmarkEnd w:id="1026"/>
    <w:bookmarkStart w:id="1028" w:name="d0e9936"/>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1A1E</w:t>
      </w:r>
      <w:r>
        <w:rPr>
          <w:rFonts w:ascii="Times New Roman" w:hAnsi="Times New Roman"/>
          <w:color w:val="000000"/>
          <w:sz w:val="15"/>
          <w:vertAlign w:val="subscript"/>
        </w:rPr>
        <w:t>16</w:t>
      </w:r>
      <w:r>
        <w:rPr>
          <w:rFonts w:ascii="Times New Roman" w:hAnsi="Times New Roman"/>
          <w:color w:val="000000"/>
          <w:sz w:val="20"/>
        </w:rPr>
        <w:t xml:space="preserve"> − B54</w:t>
      </w:r>
      <w:r>
        <w:rPr>
          <w:rFonts w:ascii="Times New Roman" w:hAnsi="Times New Roman"/>
          <w:color w:val="000000"/>
          <w:sz w:val="15"/>
          <w:vertAlign w:val="subscript"/>
        </w:rPr>
        <w:t>16</w:t>
      </w:r>
      <w:r>
        <w:rPr>
          <w:rFonts w:ascii="Times New Roman" w:hAnsi="Times New Roman"/>
          <w:color w:val="000000"/>
          <w:sz w:val="20"/>
        </w:rPr>
        <w:t>.</w:t>
      </w:r>
    </w:p>
    <w:bookmarkEnd w:id="1028"/>
    <w:bookmarkStart w:id="1029" w:name="d0e9945"/>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or not q) or not p and not (q or p)? Írja le, hogyan gondolkodott!</w:t>
      </w:r>
    </w:p>
    <w:bookmarkEnd w:id="1029"/>
    <w:bookmarkStart w:id="1030" w:name="d0e9948"/>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Melyik szám standard IEEE lebegőpontos ábrázolása a következő:</w:t>
      </w:r>
    </w:p>
    <w:bookmarkEnd w:id="1030"/>
    <w:p>
      <w:pPr>
        <w:spacing w:before="200" w:after="0" w:line="240" w:lineRule="auto"/>
        <w:ind w:left="240" w:right="0" w:firstLine="0"/>
        <w:jc w:val="both"/>
      </w:pPr>
      <w:r>
        <w:rPr>
          <w:rFonts w:ascii="Times New Roman" w:hAnsi="Times New Roman"/>
          <w:color w:val="000000"/>
          <w:sz w:val="20"/>
        </w:rPr>
        <w:t>1 10000001 10011110000111100100001</w:t>
      </w:r>
    </w:p>
    <w:bookmarkStart w:id="1031" w:name="d0e9953"/>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Rendezze növekvő sorrendbe az alábbi mennységeket: 0,5 Mbyte; 500 kbyte; 500 byte; 0,5 kbyte; 5 Gbyte!</w:t>
      </w:r>
    </w:p>
    <w:bookmarkEnd w:id="1031"/>
    <w:bookmarkStart w:id="1032" w:name="d0e9956"/>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Rendezze névsor szerint buborékrendezéssel: szilva, alma, körte, dió, meggy, kiwi!</w:t>
      </w:r>
    </w:p>
    <w:bookmarkEnd w:id="1032"/>
    <w:bookmarkStart w:id="1033" w:name="d0e9959"/>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 a szemantika?</w:t>
      </w:r>
    </w:p>
    <w:bookmarkEnd w:id="1033"/>
    <w:bookmarkStart w:id="1034" w:name="d0e9962"/>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Mit nevezünk relatív cellahivatkozásnak?</w:t>
      </w:r>
    </w:p>
    <w:bookmarkEnd w:id="1034"/>
    <w:bookmarkStart w:id="1035" w:name="d0e9965"/>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 a vágólap?</w:t>
      </w:r>
    </w:p>
    <w:bookmarkEnd w:id="1035"/>
    <w:bookmarkStart w:id="1036" w:name="d0e9968"/>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 a hardver?</w:t>
      </w:r>
    </w:p>
    <w:bookmarkEnd w:id="1036"/>
    <w:bookmarkStart w:id="1037" w:name="d0e9971"/>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 a RAM?</w:t>
      </w:r>
    </w:p>
    <w:bookmarkEnd w:id="1037"/>
    <w:bookmarkStart w:id="1038" w:name="d0e9974"/>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 az alábbi program outputja és hol jelenik meg:</w:t>
      </w:r>
    </w:p>
    <w:bookmarkEnd w:id="1038"/>
    <w:bookmarkStart w:id="1039" w:name="d0e9977"/>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FILE * f; </w:t>
      </w:r>
      <w:r>
        <w:rPr>
          <w:rFonts w:ascii="Courier New" w:hAnsi="Courier New"/>
          <w:color w:val="000000"/>
          <w:sz w:val="17"/>
          <w:shd w:val="clear" w:fill="e0e0e0"/>
        </w:rPr>
        <w:br w:type="textWrapping"/>
      </w:r>
      <w:r>
        <w:rPr>
          <w:rFonts w:ascii="Courier New" w:hAnsi="Courier New"/>
          <w:color w:val="000000"/>
          <w:sz w:val="17"/>
          <w:shd w:val="clear" w:fill="e0e0e0"/>
        </w:rPr>
        <w:t xml:space="preserve"> FILE * g; </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a; </w:t>
      </w:r>
      <w:r>
        <w:rPr>
          <w:rFonts w:ascii="Courier New" w:hAnsi="Courier New"/>
          <w:color w:val="000000"/>
          <w:sz w:val="17"/>
          <w:shd w:val="clear" w:fill="e0e0e0"/>
        </w:rPr>
        <w:br w:type="textWrapping"/>
      </w:r>
      <w:r>
        <w:rPr>
          <w:rFonts w:ascii="Courier New" w:hAnsi="Courier New"/>
          <w:color w:val="000000"/>
          <w:sz w:val="17"/>
          <w:shd w:val="clear" w:fill="e0e0e0"/>
        </w:rPr>
        <w:t xml:space="preserve"> f = fopen("be.txt", "r"); </w:t>
      </w:r>
      <w:r>
        <w:rPr>
          <w:rFonts w:ascii="Courier New" w:hAnsi="Courier New"/>
          <w:color w:val="000000"/>
          <w:sz w:val="17"/>
          <w:shd w:val="clear" w:fill="e0e0e0"/>
        </w:rPr>
        <w:br w:type="textWrapping"/>
      </w:r>
      <w:r>
        <w:rPr>
          <w:rFonts w:ascii="Courier New" w:hAnsi="Courier New"/>
          <w:color w:val="000000"/>
          <w:sz w:val="17"/>
          <w:shd w:val="clear" w:fill="e0e0e0"/>
        </w:rPr>
        <w:t xml:space="preserve"> g = fopen("ki.txt", "w"); </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fscanf(f, "%d", &amp;a);</w:t>
      </w:r>
      <w:r>
        <w:rPr>
          <w:rFonts w:ascii="Courier New" w:hAnsi="Courier New"/>
          <w:color w:val="000000"/>
          <w:sz w:val="17"/>
          <w:shd w:val="clear" w:fill="e0e0e0"/>
        </w:rPr>
        <w:br w:type="textWrapping"/>
      </w:r>
      <w:r>
        <w:rPr>
          <w:rFonts w:ascii="Courier New" w:hAnsi="Courier New"/>
          <w:color w:val="000000"/>
          <w:sz w:val="17"/>
          <w:shd w:val="clear" w:fill="e0e0e0"/>
        </w:rPr>
        <w:t xml:space="preserve"> fprintf(g, "A szám: %d", a); </w:t>
      </w:r>
      <w:r>
        <w:rPr>
          <w:rFonts w:ascii="Courier New" w:hAnsi="Courier New"/>
          <w:color w:val="000000"/>
          <w:sz w:val="17"/>
          <w:shd w:val="clear" w:fill="e0e0e0"/>
        </w:rPr>
        <w:br w:type="textWrapping"/>
      </w:r>
      <w:r>
        <w:rPr>
          <w:rFonts w:ascii="Courier New" w:hAnsi="Courier New"/>
          <w:color w:val="000000"/>
          <w:sz w:val="17"/>
          <w:shd w:val="clear" w:fill="e0e0e0"/>
        </w:rPr>
        <w:t xml:space="preserve"> fclose(f); fclose(g); </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p>
    <w:bookmarkEnd w:id="1039"/>
    <w:bookmarkStart w:id="1040" w:name="d0e9979"/>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Mit tud az EPIC-ről?</w:t>
      </w:r>
    </w:p>
    <w:bookmarkEnd w:id="1040"/>
    <w:bookmarkStart w:id="1041" w:name="d0e9982"/>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A Nuemann-elv.</w:t>
      </w:r>
    </w:p>
    <w:bookmarkEnd w:id="1041"/>
    <w:bookmarkStart w:id="1042" w:name="d0e9985"/>
    <w:p>
      <w:pPr>
        <w:numPr>
          <w:ilvl w:val="0"/>
          <w:numId w:val="95"/>
        </w:numPr>
        <w:tabs>
          <w:tab w:val="left" w:pos="240"/>
        </w:tabs>
        <w:spacing w:before="200" w:after="0" w:line="240" w:lineRule="auto"/>
        <w:ind w:left="240" w:right="0" w:hanging="240"/>
        <w:jc w:val="both"/>
      </w:pPr>
      <w:r>
        <w:rPr>
          <w:rFonts w:ascii="Times New Roman" w:hAnsi="Times New Roman"/>
          <w:color w:val="000000"/>
          <w:sz w:val="20"/>
        </w:rPr>
        <w:t>A számítógépi vírus definíciója és fajtái.</w:t>
      </w:r>
    </w:p>
    <w:bookmarkEnd w:id="1042"/>
    <w:bookmarkStart w:id="1043" w:name="d0e9989"/>
    <w:p>
      <w:pPr>
        <w:spacing w:before="200" w:after="0" w:line="240" w:lineRule="auto"/>
      </w:pPr>
      <w:r>
        <w:rPr>
          <w:rFonts w:ascii="Arial" w:hAnsi="Arial"/>
          <w:b/>
          <w:color w:val="000000"/>
          <w:sz w:val="29"/>
        </w:rPr>
        <w:t>1.9. IX. Minta vizsgafeladatsor</w:t>
      </w:r>
    </w:p>
    <w:bookmarkEnd w:id="1043"/>
    <w:bookmarkStart w:id="1044" w:name="d0e9994"/>
    <w:bookmarkStart w:id="1045" w:name="d0e9995"/>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Írja fel decimális számrendszerben az alábbi bináris számot: 1101001.011</w:t>
      </w:r>
      <w:r>
        <w:rPr>
          <w:rFonts w:ascii="Times New Roman" w:hAnsi="Times New Roman"/>
          <w:color w:val="000000"/>
          <w:sz w:val="15"/>
          <w:vertAlign w:val="subscript"/>
        </w:rPr>
        <w:t>2</w:t>
      </w:r>
      <w:r>
        <w:rPr>
          <w:rFonts w:ascii="Times New Roman" w:hAnsi="Times New Roman"/>
          <w:color w:val="000000"/>
          <w:sz w:val="20"/>
        </w:rPr>
        <w:t>.</w:t>
      </w:r>
    </w:p>
    <w:bookmarkEnd w:id="1045"/>
    <w:bookmarkEnd w:id="1044"/>
    <w:bookmarkStart w:id="1046" w:name="d0e10001"/>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1219</w:t>
      </w:r>
      <w:r>
        <w:rPr>
          <w:rFonts w:ascii="Times New Roman" w:hAnsi="Times New Roman"/>
          <w:color w:val="000000"/>
          <w:sz w:val="15"/>
          <w:vertAlign w:val="subscript"/>
        </w:rPr>
        <w:t>10</w:t>
      </w:r>
      <w:r>
        <w:rPr>
          <w:rFonts w:ascii="Times New Roman" w:hAnsi="Times New Roman"/>
          <w:color w:val="000000"/>
          <w:sz w:val="20"/>
        </w:rPr>
        <w:t xml:space="preserve"> − 345</w:t>
      </w:r>
      <w:r>
        <w:rPr>
          <w:rFonts w:ascii="Times New Roman" w:hAnsi="Times New Roman"/>
          <w:color w:val="000000"/>
          <w:sz w:val="15"/>
          <w:vertAlign w:val="subscript"/>
        </w:rPr>
        <w:t>10</w:t>
      </w:r>
      <w:r>
        <w:rPr>
          <w:rFonts w:ascii="Times New Roman" w:hAnsi="Times New Roman"/>
          <w:color w:val="000000"/>
          <w:sz w:val="20"/>
        </w:rPr>
        <w:t>.</w:t>
      </w:r>
    </w:p>
    <w:bookmarkEnd w:id="1046"/>
    <w:bookmarkStart w:id="1047" w:name="d0e10010"/>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and q or p and not q or p? Írja le, hogyan gondolkodott!</w:t>
      </w:r>
    </w:p>
    <w:bookmarkEnd w:id="1047"/>
    <w:bookmarkStart w:id="1048" w:name="d0e10013"/>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Ábrázolja standard IEEE lebegőpontos formában a következő számot: 64,62510.</w:t>
      </w:r>
    </w:p>
    <w:bookmarkEnd w:id="1048"/>
    <w:bookmarkStart w:id="1049" w:name="d0e10016"/>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Rendezze növekvő sorrendbe a következő mennyiségeket: 1 Mbyte; 0,5 kbyte; 1 kbyte; 1 byte; 8 bit; 1 Gbyte!</w:t>
      </w:r>
    </w:p>
    <w:bookmarkEnd w:id="1049"/>
    <w:bookmarkStart w:id="1050" w:name="d0e10019"/>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Adjon meg algoritmust, amely eldönti, hogy két nullától különböző egész szám azonos előjelű-e! Készítsen folyamatábrát!</w:t>
      </w:r>
    </w:p>
    <w:bookmarkEnd w:id="1050"/>
    <w:bookmarkStart w:id="1051" w:name="d0e10022"/>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Mi az USB?</w:t>
      </w:r>
    </w:p>
    <w:bookmarkEnd w:id="1051"/>
    <w:bookmarkStart w:id="1052" w:name="d0e10025"/>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Mi jelent a szintaktikai hiba a programozásban?</w:t>
      </w:r>
    </w:p>
    <w:bookmarkEnd w:id="1052"/>
    <w:bookmarkStart w:id="1053" w:name="d0e10028"/>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Jellemezze a trójai faló típusú vírust!</w:t>
      </w:r>
    </w:p>
    <w:bookmarkEnd w:id="1053"/>
    <w:bookmarkStart w:id="1054" w:name="d0e10031"/>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Mi a HTML?</w:t>
      </w:r>
    </w:p>
    <w:bookmarkEnd w:id="1054"/>
    <w:bookmarkStart w:id="1055" w:name="d0e10034"/>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Milyen a WYSIWYG szövegszerkesztő?</w:t>
      </w:r>
    </w:p>
    <w:bookmarkEnd w:id="1055"/>
    <w:bookmarkStart w:id="1056" w:name="d0e10037"/>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Mit csinál az alábbi program:</w:t>
      </w:r>
    </w:p>
    <w:bookmarkEnd w:id="1056"/>
    <w:bookmarkStart w:id="1057" w:name="d0e10040"/>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 #include &lt;stdio.h&gt;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n, p = 1; </w:t>
      </w:r>
      <w:r>
        <w:rPr>
          <w:rFonts w:ascii="Courier New" w:hAnsi="Courier New"/>
          <w:color w:val="000000"/>
          <w:sz w:val="17"/>
          <w:shd w:val="clear" w:fill="e0e0e0"/>
        </w:rPr>
        <w:br w:type="textWrapping"/>
      </w:r>
      <w:r>
        <w:rPr>
          <w:rFonts w:ascii="Courier New" w:hAnsi="Courier New"/>
          <w:color w:val="000000"/>
          <w:sz w:val="17"/>
          <w:shd w:val="clear" w:fill="e0e0e0"/>
        </w:rPr>
        <w:t xml:space="preserve"> scanf("%d", &amp;n); </w:t>
      </w:r>
      <w:r>
        <w:rPr>
          <w:rFonts w:ascii="Courier New" w:hAnsi="Courier New"/>
          <w:color w:val="000000"/>
          <w:sz w:val="17"/>
          <w:shd w:val="clear" w:fill="e0e0e0"/>
        </w:rPr>
        <w:br w:type="textWrapping"/>
      </w:r>
      <w:r>
        <w:rPr>
          <w:rFonts w:ascii="Courier New" w:hAnsi="Courier New"/>
          <w:color w:val="000000"/>
          <w:sz w:val="17"/>
          <w:shd w:val="clear" w:fill="e0e0e0"/>
        </w:rPr>
        <w:t xml:space="preserve"> p *= n % 10; </w:t>
      </w:r>
      <w:r>
        <w:rPr>
          <w:rFonts w:ascii="Courier New" w:hAnsi="Courier New"/>
          <w:color w:val="000000"/>
          <w:sz w:val="17"/>
          <w:shd w:val="clear" w:fill="e0e0e0"/>
        </w:rPr>
        <w:br w:type="textWrapping"/>
      </w:r>
      <w:r>
        <w:rPr>
          <w:rFonts w:ascii="Courier New" w:hAnsi="Courier New"/>
          <w:color w:val="000000"/>
          <w:sz w:val="17"/>
          <w:shd w:val="clear" w:fill="e0e0e0"/>
        </w:rPr>
        <w:t xml:space="preserve"> n /= 10; p *= n % 10; </w:t>
      </w:r>
      <w:r>
        <w:rPr>
          <w:rFonts w:ascii="Courier New" w:hAnsi="Courier New"/>
          <w:color w:val="000000"/>
          <w:sz w:val="17"/>
          <w:shd w:val="clear" w:fill="e0e0e0"/>
        </w:rPr>
        <w:br w:type="textWrapping"/>
      </w:r>
      <w:r>
        <w:rPr>
          <w:rFonts w:ascii="Courier New" w:hAnsi="Courier New"/>
          <w:color w:val="000000"/>
          <w:sz w:val="17"/>
          <w:shd w:val="clear" w:fill="e0e0e0"/>
        </w:rPr>
        <w:t xml:space="preserve"> n /= 10; p *= n % 10; </w:t>
      </w:r>
      <w:r>
        <w:rPr>
          <w:rFonts w:ascii="Courier New" w:hAnsi="Courier New"/>
          <w:color w:val="000000"/>
          <w:sz w:val="17"/>
          <w:shd w:val="clear" w:fill="e0e0e0"/>
        </w:rPr>
        <w:br w:type="textWrapping"/>
      </w:r>
      <w:r>
        <w:rPr>
          <w:rFonts w:ascii="Courier New" w:hAnsi="Courier New"/>
          <w:color w:val="000000"/>
          <w:sz w:val="17"/>
          <w:shd w:val="clear" w:fill="e0e0e0"/>
        </w:rPr>
        <w:t xml:space="preserve"> n /= 10; p *= n % 10; </w:t>
      </w:r>
      <w:r>
        <w:rPr>
          <w:rFonts w:ascii="Courier New" w:hAnsi="Courier New"/>
          <w:color w:val="000000"/>
          <w:sz w:val="17"/>
          <w:shd w:val="clear" w:fill="e0e0e0"/>
        </w:rPr>
        <w:br w:type="textWrapping"/>
      </w:r>
      <w:r>
        <w:rPr>
          <w:rFonts w:ascii="Courier New" w:hAnsi="Courier New"/>
          <w:color w:val="000000"/>
          <w:sz w:val="17"/>
          <w:shd w:val="clear" w:fill="e0e0e0"/>
        </w:rPr>
        <w:t xml:space="preserve"> n /= 10;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 p); </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057"/>
    <w:bookmarkStart w:id="1058" w:name="d0e10042"/>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Buborékrendezés.</w:t>
      </w:r>
    </w:p>
    <w:bookmarkEnd w:id="1058"/>
    <w:bookmarkStart w:id="1059" w:name="d0e10045"/>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A számítógép elvi felépítése.</w:t>
      </w:r>
    </w:p>
    <w:bookmarkEnd w:id="1059"/>
    <w:bookmarkStart w:id="1060" w:name="d0e10048"/>
    <w:p>
      <w:pPr>
        <w:numPr>
          <w:ilvl w:val="0"/>
          <w:numId w:val="96"/>
        </w:numPr>
        <w:tabs>
          <w:tab w:val="left" w:pos="240"/>
        </w:tabs>
        <w:spacing w:before="200" w:after="0" w:line="240" w:lineRule="auto"/>
        <w:ind w:left="240" w:right="0" w:hanging="240"/>
        <w:jc w:val="both"/>
      </w:pPr>
      <w:r>
        <w:rPr>
          <w:rFonts w:ascii="Times New Roman" w:hAnsi="Times New Roman"/>
          <w:color w:val="000000"/>
          <w:sz w:val="20"/>
        </w:rPr>
        <w:t>Számítógépgenerácók.</w:t>
      </w:r>
    </w:p>
    <w:bookmarkEnd w:id="1060"/>
    <w:bookmarkStart w:id="1061" w:name="d0e10052"/>
    <w:p>
      <w:pPr>
        <w:spacing w:before="200" w:after="0" w:line="240" w:lineRule="auto"/>
      </w:pPr>
      <w:r>
        <w:rPr>
          <w:rFonts w:ascii="Arial" w:hAnsi="Arial"/>
          <w:b/>
          <w:color w:val="000000"/>
          <w:sz w:val="29"/>
        </w:rPr>
        <w:t>1.10. X. Minta vizsgafeladatsor</w:t>
      </w:r>
    </w:p>
    <w:bookmarkEnd w:id="1061"/>
    <w:bookmarkStart w:id="1062" w:name="d0e10057"/>
    <w:bookmarkStart w:id="1063" w:name="d0e10058"/>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Írja fel bináris számrendszerben az alábbi decimális számot: 128,25</w:t>
      </w:r>
      <w:r>
        <w:rPr>
          <w:rFonts w:ascii="Times New Roman" w:hAnsi="Times New Roman"/>
          <w:color w:val="000000"/>
          <w:sz w:val="15"/>
          <w:vertAlign w:val="subscript"/>
        </w:rPr>
        <w:t>10</w:t>
      </w:r>
      <w:r>
        <w:rPr>
          <w:rFonts w:ascii="Times New Roman" w:hAnsi="Times New Roman"/>
          <w:color w:val="000000"/>
          <w:sz w:val="20"/>
        </w:rPr>
        <w:t>.</w:t>
      </w:r>
    </w:p>
    <w:bookmarkEnd w:id="1063"/>
    <w:bookmarkEnd w:id="1062"/>
    <w:bookmarkStart w:id="1064" w:name="d0e10064"/>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Végezze el 16 biten fixpontosan az alábbi kivonást: 1A1E</w:t>
      </w:r>
      <w:r>
        <w:rPr>
          <w:rFonts w:ascii="Times New Roman" w:hAnsi="Times New Roman"/>
          <w:color w:val="000000"/>
          <w:sz w:val="15"/>
          <w:vertAlign w:val="subscript"/>
        </w:rPr>
        <w:t>16</w:t>
      </w:r>
      <w:r>
        <w:rPr>
          <w:rFonts w:ascii="Times New Roman" w:hAnsi="Times New Roman"/>
          <w:color w:val="000000"/>
          <w:sz w:val="20"/>
        </w:rPr>
        <w:t xml:space="preserve"> − B54</w:t>
      </w:r>
      <w:r>
        <w:rPr>
          <w:rFonts w:ascii="Times New Roman" w:hAnsi="Times New Roman"/>
          <w:color w:val="000000"/>
          <w:sz w:val="15"/>
          <w:vertAlign w:val="subscript"/>
        </w:rPr>
        <w:t>16</w:t>
      </w:r>
      <w:r>
        <w:rPr>
          <w:rFonts w:ascii="Times New Roman" w:hAnsi="Times New Roman"/>
          <w:color w:val="000000"/>
          <w:sz w:val="20"/>
        </w:rPr>
        <w:t>.</w:t>
      </w:r>
    </w:p>
    <w:bookmarkEnd w:id="1064"/>
    <w:bookmarkStart w:id="1065" w:name="d0e10073"/>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 az alábbi logikai kifejezés eredménye, ha p=1 és q=0: (p or not q) or not p and not (q or p)? Írja le, hogyan gondolkodott!</w:t>
      </w:r>
    </w:p>
    <w:bookmarkEnd w:id="1065"/>
    <w:bookmarkStart w:id="1066" w:name="d0e10076"/>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Melyik szám standard IEEE lebegőpontos ábrázolása a következő:</w:t>
      </w:r>
    </w:p>
    <w:bookmarkEnd w:id="1066"/>
    <w:p>
      <w:pPr>
        <w:spacing w:before="200" w:after="0" w:line="240" w:lineRule="auto"/>
        <w:ind w:left="240" w:right="0" w:firstLine="0"/>
        <w:jc w:val="both"/>
      </w:pPr>
      <w:r>
        <w:rPr>
          <w:rFonts w:ascii="Times New Roman" w:hAnsi="Times New Roman"/>
          <w:color w:val="000000"/>
          <w:sz w:val="20"/>
        </w:rPr>
        <w:t>1 10000001 10100000000000000000000</w:t>
      </w:r>
    </w:p>
    <w:bookmarkStart w:id="1067" w:name="d0e10081"/>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Rendezze növekvő sorrendbe az alábbi mennységeket: 0,5 Mbyte; 500 kbyte; 5 byte; 500 byte; 0,5 kbyte; 5 bit!</w:t>
      </w:r>
    </w:p>
    <w:bookmarkEnd w:id="1067"/>
    <w:bookmarkStart w:id="1068" w:name="d0e10084"/>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Nevezze meg az alábbi elemi algoritmust és rajzolja meg a folyamatábráját:</w:t>
      </w:r>
    </w:p>
    <w:bookmarkEnd w:id="1068"/>
    <w:bookmarkStart w:id="1069" w:name="d0e10087"/>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read szám1, szám2; </w:t>
      </w:r>
      <w:r>
        <w:rPr>
          <w:rFonts w:ascii="Courier New" w:hAnsi="Courier New"/>
          <w:color w:val="000000"/>
          <w:sz w:val="17"/>
          <w:shd w:val="clear" w:fill="e0e0e0"/>
        </w:rPr>
        <w:br w:type="textWrapping"/>
      </w:r>
      <w:r>
        <w:rPr>
          <w:rFonts w:ascii="Courier New" w:hAnsi="Courier New"/>
          <w:color w:val="000000"/>
          <w:sz w:val="17"/>
          <w:shd w:val="clear" w:fill="e0e0e0"/>
        </w:rPr>
        <w:t xml:space="preserve">összeg1 := szám1; </w:t>
      </w:r>
      <w:r>
        <w:rPr>
          <w:rFonts w:ascii="Courier New" w:hAnsi="Courier New"/>
          <w:color w:val="000000"/>
          <w:sz w:val="17"/>
          <w:shd w:val="clear" w:fill="e0e0e0"/>
        </w:rPr>
        <w:br w:type="textWrapping"/>
      </w:r>
      <w:r>
        <w:rPr>
          <w:rFonts w:ascii="Courier New" w:hAnsi="Courier New"/>
          <w:color w:val="000000"/>
          <w:sz w:val="17"/>
          <w:shd w:val="clear" w:fill="e0e0e0"/>
        </w:rPr>
        <w:t xml:space="preserve">összeg2 := szám2; </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összeg1 ≠ összeg2 do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összeg1 &lt; összeg2 then </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összeg1 := összeg1 + szám1; </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összeg2 := összeg2 + szám2; </w:t>
      </w:r>
      <w:r>
        <w:rPr>
          <w:rFonts w:ascii="Courier New" w:hAnsi="Courier New"/>
          <w:color w:val="000000"/>
          <w:sz w:val="17"/>
          <w:shd w:val="clear" w:fill="e0e0e0"/>
        </w:rPr>
        <w:br w:type="textWrapping"/>
      </w:r>
      <w:r>
        <w:rPr>
          <w:rFonts w:ascii="Courier New" w:hAnsi="Courier New"/>
          <w:color w:val="000000"/>
          <w:sz w:val="17"/>
          <w:shd w:val="clear" w:fill="e0e0e0"/>
        </w:rPr>
        <w:t xml:space="preserve"> endif </w:t>
      </w:r>
      <w:r>
        <w:rPr>
          <w:rFonts w:ascii="Courier New" w:hAnsi="Courier New"/>
          <w:color w:val="000000"/>
          <w:sz w:val="17"/>
          <w:shd w:val="clear" w:fill="e0e0e0"/>
        </w:rPr>
        <w:br w:type="textWrapping"/>
      </w:r>
      <w:r>
        <w:rPr>
          <w:rFonts w:ascii="Courier New" w:hAnsi="Courier New"/>
          <w:color w:val="000000"/>
          <w:sz w:val="17"/>
          <w:shd w:val="clear" w:fill="e0e0e0"/>
        </w:rPr>
        <w:t xml:space="preserve">endwhile </w:t>
      </w:r>
      <w:r>
        <w:rPr>
          <w:rFonts w:ascii="Courier New" w:hAnsi="Courier New"/>
          <w:color w:val="000000"/>
          <w:sz w:val="17"/>
          <w:shd w:val="clear" w:fill="e0e0e0"/>
        </w:rPr>
        <w:br w:type="textWrapping"/>
      </w:r>
      <w:r>
        <w:rPr>
          <w:rFonts w:ascii="Courier New" w:hAnsi="Courier New"/>
          <w:color w:val="000000"/>
          <w:sz w:val="17"/>
          <w:shd w:val="clear" w:fill="e0e0e0"/>
        </w:rPr>
        <w:t xml:space="preserve">write összeg1.</w:t>
      </w:r>
    </w:p>
    <w:bookmarkEnd w:id="1069"/>
    <w:bookmarkStart w:id="1070" w:name="d0e10089"/>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 a szemantikai hiba a programozásban?</w:t>
      </w:r>
    </w:p>
    <w:bookmarkEnd w:id="1070"/>
    <w:bookmarkStart w:id="1071" w:name="d0e10092"/>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Mit nevezünk abszolút cellahivatkozásnak?</w:t>
      </w:r>
    </w:p>
    <w:bookmarkEnd w:id="1071"/>
    <w:bookmarkStart w:id="1072" w:name="d0e10095"/>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 a vágólap?</w:t>
      </w:r>
    </w:p>
    <w:bookmarkEnd w:id="1072"/>
    <w:bookmarkStart w:id="1073" w:name="d0e10098"/>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 a hardver?</w:t>
      </w:r>
    </w:p>
    <w:bookmarkEnd w:id="1073"/>
    <w:bookmarkStart w:id="1074" w:name="d0e10101"/>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 a RAID?</w:t>
      </w:r>
    </w:p>
    <w:bookmarkEnd w:id="1074"/>
    <w:bookmarkStart w:id="1075" w:name="d0e10104"/>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 az alábbi program outputja és hol jelenik meg:</w:t>
      </w:r>
    </w:p>
    <w:bookmarkEnd w:id="1075"/>
    <w:bookmarkStart w:id="1076" w:name="d0e10107"/>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#include &lt;stdio.h&gt; </w:t>
      </w:r>
      <w:r>
        <w:rPr>
          <w:rFonts w:ascii="Courier New" w:hAnsi="Courier New"/>
          <w:color w:val="000000"/>
          <w:sz w:val="17"/>
          <w:shd w:val="clear" w:fill="e0e0e0"/>
        </w:rPr>
        <w:br w:type="textWrapping"/>
      </w:r>
      <w:r>
        <w:rPr>
          <w:rFonts w:ascii="Courier New" w:hAnsi="Courier New"/>
          <w:color w:val="000000"/>
          <w:sz w:val="17"/>
          <w:shd w:val="clear" w:fill="e0e0e0"/>
        </w:rPr>
        <w:t xml:space="preserve">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n, a[100], i, x; </w:t>
      </w:r>
      <w:r>
        <w:rPr>
          <w:rFonts w:ascii="Courier New" w:hAnsi="Courier New"/>
          <w:color w:val="000000"/>
          <w:sz w:val="17"/>
          <w:shd w:val="clear" w:fill="e0e0e0"/>
        </w:rPr>
        <w:br w:type="textWrapping"/>
      </w:r>
      <w:r>
        <w:rPr>
          <w:rFonts w:ascii="Courier New" w:hAnsi="Courier New"/>
          <w:color w:val="000000"/>
          <w:sz w:val="17"/>
          <w:shd w:val="clear" w:fill="e0e0e0"/>
        </w:rPr>
        <w:t xml:space="preserve">FILE *be, *ki; </w:t>
      </w:r>
      <w:r>
        <w:rPr>
          <w:rFonts w:ascii="Courier New" w:hAnsi="Courier New"/>
          <w:color w:val="000000"/>
          <w:sz w:val="17"/>
          <w:shd w:val="clear" w:fill="e0e0e0"/>
        </w:rPr>
        <w:br w:type="textWrapping"/>
      </w:r>
      <w:r>
        <w:rPr>
          <w:rFonts w:ascii="Courier New" w:hAnsi="Courier New"/>
          <w:color w:val="000000"/>
          <w:sz w:val="17"/>
          <w:shd w:val="clear" w:fill="e0e0e0"/>
        </w:rPr>
        <w:t xml:space="preserve"> be = fopen ("kereses_be.txt", "r"); </w:t>
      </w:r>
      <w:r>
        <w:rPr>
          <w:rFonts w:ascii="Courier New" w:hAnsi="Courier New"/>
          <w:color w:val="000000"/>
          <w:sz w:val="17"/>
          <w:shd w:val="clear" w:fill="e0e0e0"/>
        </w:rPr>
        <w:br w:type="textWrapping"/>
      </w:r>
      <w:r>
        <w:rPr>
          <w:rFonts w:ascii="Courier New" w:hAnsi="Courier New"/>
          <w:color w:val="000000"/>
          <w:sz w:val="17"/>
          <w:shd w:val="clear" w:fill="e0e0e0"/>
        </w:rPr>
        <w:t xml:space="preserve"> ki = fopen ("kereses_ki.txt", "w");</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"%d", &amp;n); </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 = 0; i &lt; n;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"%d",&amp;a[i]); </w:t>
      </w:r>
      <w:r>
        <w:rPr>
          <w:rFonts w:ascii="Courier New" w:hAnsi="Courier New"/>
          <w:color w:val="000000"/>
          <w:sz w:val="17"/>
          <w:shd w:val="clear" w:fill="e0e0e0"/>
        </w:rPr>
        <w:br w:type="textWrapping"/>
      </w:r>
      <w:r>
        <w:rPr>
          <w:rFonts w:ascii="Courier New" w:hAnsi="Courier New"/>
          <w:color w:val="000000"/>
          <w:sz w:val="17"/>
          <w:shd w:val="clear" w:fill="e0e0e0"/>
        </w:rPr>
        <w:t xml:space="preserve">  fscanf (be, "%d", &amp;x); </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 = 0; i &lt; n;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(a[i] == x)</w:t>
      </w:r>
      <w:r>
        <w:rPr>
          <w:rFonts w:ascii="Courier New" w:hAnsi="Courier New"/>
          <w:color w:val="000000"/>
          <w:sz w:val="17"/>
          <w:shd w:val="clear" w:fill="e0e0e0"/>
        </w:rPr>
        <w:br w:type="textWrapping"/>
      </w:r>
      <w:r>
        <w:rPr>
          <w:rFonts w:ascii="Courier New" w:hAnsi="Courier New"/>
          <w:color w:val="000000"/>
          <w:sz w:val="17"/>
          <w:shd w:val="clear" w:fill="e0e0e0"/>
        </w:rPr>
        <w:t xml:space="preserve">   { fprintf (ki, "%d", i + 1); break; }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(i == n) </w:t>
      </w:r>
      <w:r>
        <w:rPr>
          <w:rFonts w:ascii="Courier New" w:hAnsi="Courier New"/>
          <w:color w:val="000000"/>
          <w:sz w:val="17"/>
          <w:shd w:val="clear" w:fill="e0e0e0"/>
        </w:rPr>
        <w:br w:type="textWrapping"/>
      </w:r>
      <w:r>
        <w:rPr>
          <w:rFonts w:ascii="Courier New" w:hAnsi="Courier New"/>
          <w:color w:val="000000"/>
          <w:sz w:val="17"/>
          <w:shd w:val="clear" w:fill="e0e0e0"/>
        </w:rPr>
        <w:t xml:space="preserve">   fprintf(ki, "Nincs."); </w:t>
      </w:r>
      <w:r>
        <w:rPr>
          <w:rFonts w:ascii="Courier New" w:hAnsi="Courier New"/>
          <w:color w:val="000000"/>
          <w:sz w:val="17"/>
          <w:shd w:val="clear" w:fill="e0e0e0"/>
        </w:rPr>
        <w:br w:type="textWrapping"/>
      </w:r>
      <w:r>
        <w:rPr>
          <w:rFonts w:ascii="Courier New" w:hAnsi="Courier New"/>
          <w:color w:val="000000"/>
          <w:sz w:val="17"/>
          <w:shd w:val="clear" w:fill="e0e0e0"/>
        </w:rPr>
        <w:t xml:space="preserve"> fclose (be); fclose (ki); </w:t>
      </w:r>
      <w:r>
        <w:rPr>
          <w:rFonts w:ascii="Courier New" w:hAnsi="Courier New"/>
          <w:color w:val="000000"/>
          <w:sz w:val="17"/>
          <w:shd w:val="clear" w:fill="e0e0e0"/>
        </w:rPr>
        <w:br w:type="textWrapping"/>
      </w:r>
      <w:r>
        <w:rPr>
          <w:rFonts w:ascii="Courier New" w:hAnsi="Courier New"/>
          <w:color w:val="000000"/>
          <w:sz w:val="17"/>
          <w:shd w:val="clear" w:fill="e0e0e0"/>
        </w:rPr>
        <w:t xml:space="preserve">return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p>
    <w:bookmarkEnd w:id="1076"/>
    <w:bookmarkStart w:id="1077" w:name="d0e10109"/>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Mit tud a RISC-ről?</w:t>
      </w:r>
    </w:p>
    <w:bookmarkEnd w:id="1077"/>
    <w:bookmarkStart w:id="1078" w:name="d0e10112"/>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A Neumann-elv.</w:t>
      </w:r>
    </w:p>
    <w:bookmarkEnd w:id="1078"/>
    <w:bookmarkStart w:id="1079" w:name="d0e10115"/>
    <w:p>
      <w:pPr>
        <w:numPr>
          <w:ilvl w:val="0"/>
          <w:numId w:val="97"/>
        </w:numPr>
        <w:tabs>
          <w:tab w:val="left" w:pos="240"/>
        </w:tabs>
        <w:spacing w:before="200" w:after="0" w:line="240" w:lineRule="auto"/>
        <w:ind w:left="240" w:right="0" w:hanging="240"/>
        <w:jc w:val="both"/>
      </w:pPr>
      <w:r>
        <w:rPr>
          <w:rFonts w:ascii="Times New Roman" w:hAnsi="Times New Roman"/>
          <w:color w:val="000000"/>
          <w:sz w:val="20"/>
        </w:rPr>
        <w:t>Mi az NTFS?</w:t>
      </w:r>
    </w:p>
    <w:bookmarkEnd w:id="1079"/>
    <w:bookmarkStart w:id="1080" w:name="d0e10119"/>
    <w:p>
      <w:pPr>
        <w:spacing w:before="200" w:after="0" w:line="240" w:lineRule="auto"/>
      </w:pPr>
      <w:r>
        <w:rPr>
          <w:rFonts w:ascii="Arial" w:hAnsi="Arial"/>
          <w:b/>
          <w:color w:val="000000"/>
          <w:sz w:val="35"/>
        </w:rPr>
        <w:t>2. Programtervező informatikus szakon</w:t>
      </w:r>
    </w:p>
    <w:bookmarkEnd w:id="1080"/>
    <w:bookmarkStart w:id="1081" w:name="d0e10122"/>
    <w:p>
      <w:pPr>
        <w:spacing w:before="200" w:after="0" w:line="240" w:lineRule="auto"/>
      </w:pPr>
      <w:r>
        <w:rPr>
          <w:rFonts w:ascii="Arial" w:hAnsi="Arial"/>
          <w:b/>
          <w:color w:val="000000"/>
          <w:sz w:val="29"/>
        </w:rPr>
        <w:t>2.1. I. Minta vizsgafeladatsor</w:t>
      </w:r>
    </w:p>
    <w:bookmarkEnd w:id="1081"/>
    <w:bookmarkStart w:id="1082" w:name="d0e10127"/>
    <w:bookmarkStart w:id="1083" w:name="d0e10128"/>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számokat:</w:t>
      </w:r>
    </w:p>
    <w:bookmarkEnd w:id="1083"/>
    <w:bookmarkEnd w:id="1082"/>
    <w:bookmarkStart w:id="1084" w:name="d0e10131"/>
    <w:bookmarkStart w:id="1085" w:name="d0e10132"/>
    <w:p>
      <w:pPr>
        <w:numPr>
          <w:ilvl w:val="0"/>
          <w:numId w:val="98"/>
        </w:numPr>
        <w:tabs>
          <w:tab w:val="left" w:pos="480"/>
        </w:tabs>
        <w:spacing w:before="200" w:after="0" w:line="240" w:lineRule="auto"/>
        <w:ind w:left="480" w:right="0" w:hanging="240"/>
        <w:jc w:val="both"/>
      </w:pPr>
      <w:r>
        <w:rPr>
          <w:rFonts w:ascii="Times New Roman" w:hAnsi="Times New Roman"/>
          <w:color w:val="000000"/>
          <w:sz w:val="20"/>
        </w:rPr>
        <w:t>143.04</w:t>
      </w:r>
      <w:r>
        <w:rPr>
          <w:rFonts w:ascii="Times New Roman" w:hAnsi="Times New Roman"/>
          <w:color w:val="000000"/>
          <w:sz w:val="15"/>
          <w:vertAlign w:val="subscript"/>
        </w:rPr>
        <w:t>8</w:t>
      </w:r>
      <w:r>
        <w:rPr>
          <w:rFonts w:ascii="Times New Roman" w:hAnsi="Times New Roman"/>
          <w:color w:val="000000"/>
          <w:sz w:val="20"/>
        </w:rPr>
        <w:t>=</w:t>
      </w:r>
    </w:p>
    <w:bookmarkEnd w:id="1085"/>
    <w:bookmarkEnd w:id="1084"/>
    <w:bookmarkStart w:id="1086" w:name="d0e10138"/>
    <w:p>
      <w:pPr>
        <w:numPr>
          <w:ilvl w:val="0"/>
          <w:numId w:val="98"/>
        </w:numPr>
        <w:tabs>
          <w:tab w:val="left" w:pos="480"/>
        </w:tabs>
        <w:spacing w:before="200" w:after="0" w:line="240" w:lineRule="auto"/>
        <w:ind w:left="480" w:right="0" w:hanging="240"/>
        <w:jc w:val="both"/>
      </w:pPr>
      <w:r>
        <w:rPr>
          <w:rFonts w:ascii="Times New Roman" w:hAnsi="Times New Roman"/>
          <w:color w:val="000000"/>
          <w:sz w:val="20"/>
        </w:rPr>
        <w:t>1B2.C4</w:t>
      </w:r>
      <w:r>
        <w:rPr>
          <w:rFonts w:ascii="Times New Roman" w:hAnsi="Times New Roman"/>
          <w:color w:val="000000"/>
          <w:sz w:val="15"/>
          <w:vertAlign w:val="subscript"/>
        </w:rPr>
        <w:t>16</w:t>
      </w:r>
      <w:r>
        <w:rPr>
          <w:rFonts w:ascii="Times New Roman" w:hAnsi="Times New Roman"/>
          <w:color w:val="000000"/>
          <w:sz w:val="20"/>
        </w:rPr>
        <w:t>=</w:t>
      </w:r>
    </w:p>
    <w:bookmarkEnd w:id="1086"/>
    <w:bookmarkStart w:id="1087" w:name="d0e10144"/>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087"/>
    <w:bookmarkStart w:id="1088" w:name="d0e10147"/>
    <w:bookmarkStart w:id="1089" w:name="d0e10148"/>
    <w:p>
      <w:pPr>
        <w:numPr>
          <w:ilvl w:val="0"/>
          <w:numId w:val="99"/>
        </w:numPr>
        <w:tabs>
          <w:tab w:val="left" w:pos="480"/>
        </w:tabs>
        <w:spacing w:before="200" w:after="0" w:line="240" w:lineRule="auto"/>
        <w:ind w:left="480" w:right="0" w:hanging="240"/>
        <w:jc w:val="both"/>
      </w:pPr>
      <w:r>
        <w:rPr>
          <w:rFonts w:ascii="Times New Roman" w:hAnsi="Times New Roman"/>
          <w:color w:val="000000"/>
          <w:sz w:val="20"/>
        </w:rPr>
        <w:t>EC85B</w:t>
      </w:r>
      <w:r>
        <w:rPr>
          <w:rFonts w:ascii="Times New Roman" w:hAnsi="Times New Roman"/>
          <w:color w:val="000000"/>
          <w:sz w:val="15"/>
          <w:vertAlign w:val="subscript"/>
        </w:rPr>
        <w:t>16</w:t>
      </w:r>
      <w:r>
        <w:rPr>
          <w:rFonts w:ascii="Times New Roman" w:hAnsi="Times New Roman"/>
          <w:color w:val="000000"/>
          <w:sz w:val="20"/>
        </w:rPr>
        <w:t>=</w:t>
      </w:r>
    </w:p>
    <w:bookmarkEnd w:id="1089"/>
    <w:bookmarkEnd w:id="1088"/>
    <w:bookmarkStart w:id="1090" w:name="d0e10154"/>
    <w:p>
      <w:pPr>
        <w:numPr>
          <w:ilvl w:val="0"/>
          <w:numId w:val="99"/>
        </w:numPr>
        <w:tabs>
          <w:tab w:val="left" w:pos="480"/>
        </w:tabs>
        <w:spacing w:before="200" w:after="0" w:line="240" w:lineRule="auto"/>
        <w:ind w:left="480" w:right="0" w:hanging="240"/>
        <w:jc w:val="both"/>
      </w:pPr>
      <w:r>
        <w:rPr>
          <w:rFonts w:ascii="Times New Roman" w:hAnsi="Times New Roman"/>
          <w:color w:val="000000"/>
          <w:sz w:val="20"/>
        </w:rPr>
        <w:t>1011010101001101</w:t>
      </w:r>
      <w:r>
        <w:rPr>
          <w:rFonts w:ascii="Times New Roman" w:hAnsi="Times New Roman"/>
          <w:color w:val="000000"/>
          <w:sz w:val="15"/>
          <w:vertAlign w:val="subscript"/>
        </w:rPr>
        <w:t>2</w:t>
      </w:r>
      <w:r>
        <w:rPr>
          <w:rFonts w:ascii="Times New Roman" w:hAnsi="Times New Roman"/>
          <w:color w:val="000000"/>
          <w:sz w:val="20"/>
        </w:rPr>
        <w:t>=</w:t>
      </w:r>
    </w:p>
    <w:bookmarkEnd w:id="1090"/>
    <w:bookmarkStart w:id="1091" w:name="d0e10160"/>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Írjuk át 10-es számrendszerbe:</w:t>
      </w:r>
    </w:p>
    <w:bookmarkEnd w:id="1091"/>
    <w:bookmarkStart w:id="1092" w:name="d0e10163"/>
    <w:bookmarkStart w:id="1093" w:name="d0e10164"/>
    <w:p>
      <w:pPr>
        <w:numPr>
          <w:ilvl w:val="0"/>
          <w:numId w:val="100"/>
        </w:numPr>
        <w:tabs>
          <w:tab w:val="left" w:pos="480"/>
        </w:tabs>
        <w:spacing w:before="200" w:after="0" w:line="240" w:lineRule="auto"/>
        <w:ind w:left="480" w:right="0" w:hanging="240"/>
        <w:jc w:val="both"/>
      </w:pPr>
      <w:r>
        <w:rPr>
          <w:rFonts w:ascii="Times New Roman" w:hAnsi="Times New Roman"/>
          <w:color w:val="000000"/>
          <w:sz w:val="20"/>
        </w:rPr>
        <w:t xml:space="preserve">2472.24,2,2,… </w:t>
      </w:r>
      <w:r>
        <w:rPr>
          <w:rFonts w:ascii="Times New Roman" w:hAnsi="Times New Roman"/>
          <w:color w:val="000000"/>
          <w:sz w:val="15"/>
          <w:vertAlign w:val="subscript"/>
        </w:rPr>
        <w:t>8</w:t>
      </w:r>
      <w:r>
        <w:rPr>
          <w:rFonts w:ascii="Times New Roman" w:hAnsi="Times New Roman"/>
          <w:color w:val="000000"/>
          <w:sz w:val="20"/>
        </w:rPr>
        <w:t>=</w:t>
      </w:r>
    </w:p>
    <w:bookmarkEnd w:id="1093"/>
    <w:bookmarkEnd w:id="1092"/>
    <w:bookmarkStart w:id="1094" w:name="d0e10170"/>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bináris számok körében:</w:t>
      </w:r>
    </w:p>
    <w:bookmarkEnd w:id="1094"/>
    <w:bookmarkStart w:id="1095" w:name="d0e10173"/>
    <w:bookmarkStart w:id="1096" w:name="d0e10174"/>
    <w:p>
      <w:pPr>
        <w:numPr>
          <w:ilvl w:val="0"/>
          <w:numId w:val="101"/>
        </w:numPr>
        <w:tabs>
          <w:tab w:val="left" w:pos="480"/>
        </w:tabs>
        <w:spacing w:before="200" w:after="0" w:line="240" w:lineRule="auto"/>
        <w:ind w:left="480" w:right="0" w:hanging="240"/>
        <w:jc w:val="both"/>
      </w:pPr>
      <w:r>
        <w:rPr>
          <w:rFonts w:ascii="Times New Roman" w:hAnsi="Times New Roman"/>
          <w:color w:val="000000"/>
          <w:sz w:val="20"/>
        </w:rPr>
        <w:t>11111.10</w:t>
      </w:r>
      <w:r>
        <w:rPr>
          <w:rFonts w:ascii="Times New Roman" w:hAnsi="Times New Roman"/>
          <w:color w:val="000000"/>
          <w:sz w:val="15"/>
          <w:vertAlign w:val="subscript"/>
        </w:rPr>
        <w:t>2</w:t>
      </w:r>
      <w:r>
        <w:rPr>
          <w:rFonts w:ascii="Times New Roman" w:hAnsi="Times New Roman"/>
          <w:color w:val="000000"/>
          <w:sz w:val="20"/>
        </w:rPr>
        <w:t xml:space="preserve"> + 1111.11</w:t>
      </w:r>
      <w:r>
        <w:rPr>
          <w:rFonts w:ascii="Times New Roman" w:hAnsi="Times New Roman"/>
          <w:color w:val="000000"/>
          <w:sz w:val="15"/>
          <w:vertAlign w:val="subscript"/>
        </w:rPr>
        <w:t>2</w:t>
      </w:r>
      <w:r>
        <w:rPr>
          <w:rFonts w:ascii="Times New Roman" w:hAnsi="Times New Roman"/>
          <w:color w:val="000000"/>
          <w:sz w:val="20"/>
        </w:rPr>
        <w:t>=</w:t>
      </w:r>
    </w:p>
    <w:bookmarkEnd w:id="1096"/>
    <w:bookmarkEnd w:id="1095"/>
    <w:bookmarkStart w:id="1097" w:name="d0e10183"/>
    <w:p>
      <w:pPr>
        <w:numPr>
          <w:ilvl w:val="0"/>
          <w:numId w:val="101"/>
        </w:numPr>
        <w:tabs>
          <w:tab w:val="left" w:pos="480"/>
        </w:tabs>
        <w:spacing w:before="200" w:after="0" w:line="240" w:lineRule="auto"/>
        <w:ind w:left="480" w:right="0" w:hanging="240"/>
        <w:jc w:val="both"/>
      </w:pPr>
      <w:r>
        <w:rPr>
          <w:rFonts w:ascii="Times New Roman" w:hAnsi="Times New Roman"/>
          <w:color w:val="000000"/>
          <w:sz w:val="20"/>
        </w:rPr>
        <w:t>1011.10</w:t>
      </w:r>
      <w:r>
        <w:rPr>
          <w:rFonts w:ascii="Times New Roman" w:hAnsi="Times New Roman"/>
          <w:color w:val="000000"/>
          <w:sz w:val="15"/>
          <w:vertAlign w:val="subscript"/>
        </w:rPr>
        <w:t>2</w:t>
      </w:r>
      <w:r>
        <w:rPr>
          <w:rFonts w:ascii="Times New Roman" w:hAnsi="Times New Roman"/>
          <w:color w:val="000000"/>
          <w:sz w:val="20"/>
        </w:rPr>
        <w:t xml:space="preserve"> − 1101.00</w:t>
      </w:r>
      <w:r>
        <w:rPr>
          <w:rFonts w:ascii="Times New Roman" w:hAnsi="Times New Roman"/>
          <w:color w:val="000000"/>
          <w:sz w:val="15"/>
          <w:vertAlign w:val="subscript"/>
        </w:rPr>
        <w:t>2</w:t>
      </w:r>
      <w:r>
        <w:rPr>
          <w:rFonts w:ascii="Times New Roman" w:hAnsi="Times New Roman"/>
          <w:color w:val="000000"/>
          <w:sz w:val="20"/>
        </w:rPr>
        <w:t>=</w:t>
      </w:r>
    </w:p>
    <w:bookmarkEnd w:id="1097"/>
    <w:bookmarkStart w:id="1098" w:name="d0e10192"/>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hexadecimális számok körében:</w:t>
      </w:r>
    </w:p>
    <w:bookmarkEnd w:id="1098"/>
    <w:bookmarkStart w:id="1099" w:name="d0e10195"/>
    <w:bookmarkStart w:id="1100" w:name="d0e10196"/>
    <w:p>
      <w:pPr>
        <w:numPr>
          <w:ilvl w:val="0"/>
          <w:numId w:val="102"/>
        </w:numPr>
        <w:tabs>
          <w:tab w:val="left" w:pos="480"/>
        </w:tabs>
        <w:spacing w:before="200" w:after="0" w:line="240" w:lineRule="auto"/>
        <w:ind w:left="480" w:right="0" w:hanging="240"/>
        <w:jc w:val="both"/>
      </w:pPr>
      <w:r>
        <w:rPr>
          <w:rFonts w:ascii="Times New Roman" w:hAnsi="Times New Roman"/>
          <w:color w:val="000000"/>
          <w:sz w:val="20"/>
        </w:rPr>
        <w:t>1A72C.16</w:t>
      </w:r>
      <w:r>
        <w:rPr>
          <w:rFonts w:ascii="Times New Roman" w:hAnsi="Times New Roman"/>
          <w:color w:val="000000"/>
          <w:sz w:val="15"/>
          <w:vertAlign w:val="subscript"/>
        </w:rPr>
        <w:t>16</w:t>
      </w:r>
      <w:r>
        <w:rPr>
          <w:rFonts w:ascii="Times New Roman" w:hAnsi="Times New Roman"/>
          <w:color w:val="000000"/>
          <w:sz w:val="20"/>
        </w:rPr>
        <w:t xml:space="preserve"> − C853A.25</w:t>
      </w:r>
      <w:r>
        <w:rPr>
          <w:rFonts w:ascii="Times New Roman" w:hAnsi="Times New Roman"/>
          <w:color w:val="000000"/>
          <w:sz w:val="15"/>
          <w:vertAlign w:val="subscript"/>
        </w:rPr>
        <w:t>16</w:t>
      </w:r>
      <w:r>
        <w:rPr>
          <w:rFonts w:ascii="Times New Roman" w:hAnsi="Times New Roman"/>
          <w:color w:val="000000"/>
          <w:sz w:val="20"/>
        </w:rPr>
        <w:t>=</w:t>
      </w:r>
    </w:p>
    <w:bookmarkEnd w:id="1100"/>
    <w:bookmarkEnd w:id="1099"/>
    <w:bookmarkStart w:id="1101" w:name="d0e10205"/>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Írjuk le logikai kifejezéssel az alábbi áramkört. Mi a kifejezés értéke, ha A=B=D=0 (hamis)?</w:t>
      </w:r>
    </w:p>
    <w:bookmarkEnd w:id="1101"/>
    <w:p>
      <w:pPr>
        <w:spacing w:before="200" w:after="0" w:line="240" w:lineRule="auto"/>
        <w:ind w:left="240" w:right="0" w:firstLine="0"/>
        <w:jc w:val="both"/>
      </w:pPr>
      <w:r>
        <w:rPr>
          <w:rFonts w:ascii="Times New Roman" w:hAnsi="Times New Roman"/>
          <w:color w:val="000000"/>
          <w:sz w:val="20"/>
        </w:rPr>
        <w:drawing>
          <wp:inline>
            <wp:extent cx="3810000" cy="1600423"/>
            <wp:docPr id="253" name="\\10.50.22.12\Queue\Queue\37\41\3741382b-147c-4277-87ac-1983201b66f3.docbook\unzip\images\83.png"/>
            <a:graphic>
              <a:graphicData uri="http://schemas.openxmlformats.org/drawingml/2006/picture">
                <p:pic>
                  <p:nvPicPr>
                    <p:cNvPr id="254" name="\\10.50.22.12\Queue\Queue\37\41\3741382b-147c-4277-87ac-1983201b66f3.docbook\unzip\images\83.png"/>
                    <p:cNvPicPr/>
                  </p:nvPicPr>
                  <p:blipFill>
                    <a:blip r:embed="r238"/>
                    <a:srcRect l="-3468" t="0" r="-3468" b="0"/>
                    <a:stretch>
                      <a:fillRect/>
                    </a:stretch>
                  </p:blipFill>
                  <p:spPr>
                    <a:xfrm>
                      <a:off x="0" y="0"/>
                      <a:ext cx="3810000" cy="1600423"/>
                    </a:xfrm>
                    <a:prstGeom prst="rect"/>
                  </p:spPr>
                </p:pic>
              </a:graphicData>
            </a:graphic>
          </wp:inline>
        </w:drawing>
      </w:r>
    </w:p>
    <w:bookmarkStart w:id="1102" w:name="d0e10210"/>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Melyik IEEE 754 számot ábrázoltuk?</w:t>
      </w:r>
    </w:p>
    <w:bookmarkEnd w:id="1102"/>
    <w:p>
      <w:pPr>
        <w:spacing w:before="200" w:after="0" w:line="240" w:lineRule="auto"/>
        <w:ind w:left="240" w:right="0" w:firstLine="0"/>
        <w:jc w:val="both"/>
      </w:pPr>
      <w:r>
        <w:rPr>
          <w:rFonts w:ascii="Times New Roman" w:hAnsi="Times New Roman"/>
          <w:color w:val="000000"/>
          <w:sz w:val="20"/>
        </w:rPr>
        <w:t>0 10010011 01111000000000000000000</w:t>
      </w:r>
    </w:p>
    <w:bookmarkStart w:id="1103" w:name="d0e10215"/>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w:t>
      </w:r>
    </w:p>
    <w:bookmarkEnd w:id="1103"/>
    <w:p>
      <w:pPr>
        <w:spacing w:before="200" w:after="0" w:line="240" w:lineRule="auto"/>
        <w:ind w:left="240" w:right="0" w:firstLine="0"/>
        <w:jc w:val="both"/>
      </w:pPr>
      <w:r>
        <w:rPr>
          <w:rFonts w:ascii="Times New Roman" w:hAnsi="Times New Roman"/>
          <w:color w:val="000000"/>
          <w:sz w:val="20"/>
        </w:rPr>
        <w:t>−0.5321</w:t>
      </w:r>
      <w:r>
        <w:rPr>
          <w:rFonts w:ascii="Times New Roman" w:hAnsi="Times New Roman"/>
          <w:color w:val="000000"/>
          <w:sz w:val="15"/>
          <w:vertAlign w:val="subscript"/>
        </w:rPr>
        <w:t>10</w:t>
      </w:r>
    </w:p>
    <w:bookmarkStart w:id="1104" w:name="d0e10222"/>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Ábrázoljuk nyolcas számrendszerben 107-at: előjelbittel kezdve, a kitevő legyen 1 jegyű (3 bites), 4-többletes, a törtrész 4 jegyű.</w:t>
      </w:r>
    </w:p>
    <w:bookmarkEnd w:id="1104"/>
    <w:bookmarkStart w:id="1105" w:name="d0e10225"/>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Ábrázoljuk 16-os számrendszerben −5324197.247-et: előjelbittel kezdve, a kitevő legyen 1 jegyű (4 bites), 8-többletes, a törtrész 4 jegyű.</w:t>
      </w:r>
    </w:p>
    <w:bookmarkEnd w:id="1105"/>
    <w:bookmarkStart w:id="1106" w:name="d0e10228"/>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Adjuk meg a –57 abszolútértékes, komplemens ábrázolásait, 1-es, 2-es és 127-többletes.</w:t>
      </w:r>
    </w:p>
    <w:bookmarkEnd w:id="1106"/>
    <w:bookmarkStart w:id="1107" w:name="d0e10231"/>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Írjon C programot n! (n faktoriális) rekurzív előállítására.</w:t>
      </w:r>
    </w:p>
    <w:bookmarkEnd w:id="1107"/>
    <w:bookmarkStart w:id="1108" w:name="d0e10234"/>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Bizonyítsa be indukcióval, hogy:</w:t>
      </w:r>
    </w:p>
    <w:bookmarkEnd w:id="1108"/>
    <w:p>
      <w:pPr>
        <w:spacing w:before="200" w:after="0" w:line="240" w:lineRule="auto"/>
        <w:ind w:left="240" w:right="0" w:firstLine="0"/>
        <w:jc w:val="both"/>
      </w:pPr>
      <w:r>
        <w:rPr>
          <w:rFonts w:ascii="Times New Roman" w:hAnsi="Times New Roman"/>
          <w:color w:val="000000"/>
          <w:sz w:val="20"/>
        </w:rPr>
        <w:drawing>
          <wp:inline>
            <wp:extent cx="1428750" cy="543001"/>
            <wp:docPr id="255" name="\\10.50.22.12\Queue\Queue\37\41\3741382b-147c-4277-87ac-1983201b66f3.docbook\unzip\images\84.png"/>
            <a:graphic>
              <a:graphicData uri="http://schemas.openxmlformats.org/drawingml/2006/picture">
                <p:pic>
                  <p:nvPicPr>
                    <p:cNvPr id="256" name="\\10.50.22.12\Queue\Queue\37\41\3741382b-147c-4277-87ac-1983201b66f3.docbook\unzip\images\84.png"/>
                    <p:cNvPicPr/>
                  </p:nvPicPr>
                  <p:blipFill>
                    <a:blip r:embed="r239"/>
                    <a:srcRect l="-9516" t="0" r="-9516" b="0"/>
                    <a:stretch>
                      <a:fillRect/>
                    </a:stretch>
                  </p:blipFill>
                  <p:spPr>
                    <a:xfrm>
                      <a:off x="0" y="0"/>
                      <a:ext cx="1428750" cy="543001"/>
                    </a:xfrm>
                    <a:prstGeom prst="rect"/>
                  </p:spPr>
                </p:pic>
              </a:graphicData>
            </a:graphic>
          </wp:inline>
        </w:drawing>
      </w:r>
    </w:p>
    <w:bookmarkStart w:id="1109" w:name="d0e10239"/>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Rajzolja fel az első Generáció blokkvázát!</w:t>
      </w:r>
    </w:p>
    <w:bookmarkEnd w:id="1109"/>
    <w:bookmarkStart w:id="1110" w:name="d0e10242"/>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Mit valósit meg az álabbi programrészlet? Írjuk át úgy, hogy ugyanezt valósítsa meg, de do-while ciklussal!</w:t>
      </w:r>
    </w:p>
    <w:bookmarkEnd w:id="1110"/>
    <w:bookmarkStart w:id="1111" w:name="d0e10245"/>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x, k = 1; </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scanf("%d", &amp;x); </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while(x)</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scanf("%d", &amp;x);</w:t>
      </w:r>
      <w:r>
        <w:rPr>
          <w:rFonts w:ascii="Courier New" w:hAnsi="Courier New"/>
          <w:color w:val="000000"/>
          <w:sz w:val="17"/>
          <w:shd w:val="clear" w:fill="e0e0e0"/>
        </w:rPr>
        <w:br w:type="textWrapping"/>
      </w:r>
      <w:r>
        <w:rPr>
          <w:rFonts w:ascii="Courier New" w:hAnsi="Courier New"/>
          <w:color w:val="000000"/>
          <w:sz w:val="17"/>
          <w:shd w:val="clear" w:fill="e0e0e0"/>
        </w:rPr>
        <w:t xml:space="preserve"> k++;</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k-1); </w:t>
      </w:r>
      <w:r>
        <w:rPr>
          <w:rFonts w:ascii="Courier New" w:hAnsi="Courier New"/>
          <w:color w:val="000000"/>
          <w:sz w:val="17"/>
          <w:shd w:val="clear" w:fill="e0e0e0"/>
        </w:rPr>
        <w:br w:type="textWrapping"/>
      </w:r>
    </w:p>
    <w:bookmarkEnd w:id="1111"/>
    <w:bookmarkStart w:id="1112" w:name="d0e10247"/>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112"/>
    <w:bookmarkStart w:id="1113" w:name="d0e10250"/>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B[25],  k=10;</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(k &lt; 22) </w:t>
      </w:r>
      <w:r>
        <w:rPr>
          <w:rFonts w:ascii="Courier New" w:hAnsi="Courier New"/>
          <w:color w:val="000000"/>
          <w:sz w:val="17"/>
          <w:shd w:val="clear" w:fill="e0e0e0"/>
        </w:rPr>
        <w:br w:type="textWrapping"/>
      </w:r>
      <w:r>
        <w:rPr>
          <w:rFonts w:ascii="Courier New" w:hAnsi="Courier New"/>
          <w:color w:val="000000"/>
          <w:sz w:val="17"/>
          <w:shd w:val="clear" w:fill="e0e0e0"/>
        </w:rPr>
        <w:t xml:space="preserve">    B[k] =  (++k, 2*(k+1));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 %d \n", *(B+14), B[k-2]);</w:t>
      </w:r>
      <w:r>
        <w:rPr>
          <w:rFonts w:ascii="Courier New" w:hAnsi="Courier New"/>
          <w:color w:val="000000"/>
          <w:sz w:val="17"/>
          <w:shd w:val="clear" w:fill="e0e0e0"/>
        </w:rPr>
        <w:br w:type="textWrapping"/>
      </w:r>
    </w:p>
    <w:bookmarkEnd w:id="1113"/>
    <w:bookmarkStart w:id="1114" w:name="d0e10252"/>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Írjunk makrót, mely visszaadja két egész szám maximumát.</w:t>
      </w:r>
    </w:p>
    <w:bookmarkEnd w:id="1114"/>
    <w:bookmarkStart w:id="1115" w:name="d0e10255"/>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115"/>
    <w:bookmarkStart w:id="1116" w:name="d0e1025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k=−i+j++;</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116"/>
    <w:bookmarkStart w:id="1117" w:name="d0e10260"/>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Mennyi az a változó értéke az alábbi programrészlet végrehajtása után?</w:t>
      </w:r>
    </w:p>
    <w:bookmarkEnd w:id="1117"/>
    <w:bookmarkStart w:id="1118" w:name="d0e1026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 = 8</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w:t>
      </w:r>
      <w:r>
        <w:rPr>
          <w:rFonts w:ascii="Courier New" w:hAnsi="Courier New"/>
          <w:color w:val="000000"/>
          <w:sz w:val="17"/>
          <w:shd w:val="clear" w:fill="e0e0e0"/>
        </w:rPr>
        <w:br w:type="textWrapping"/>
      </w:r>
      <w:r>
        <w:rPr>
          <w:rFonts w:ascii="Courier New" w:hAnsi="Courier New"/>
          <w:color w:val="000000"/>
          <w:sz w:val="17"/>
          <w:shd w:val="clear" w:fill="e0e0e0"/>
        </w:rPr>
        <w:t xml:space="preserve">p=&amp;a;</w:t>
      </w:r>
      <w:r>
        <w:rPr>
          <w:rFonts w:ascii="Courier New" w:hAnsi="Courier New"/>
          <w:color w:val="000000"/>
          <w:sz w:val="17"/>
          <w:shd w:val="clear" w:fill="e0e0e0"/>
        </w:rPr>
        <w:br w:type="textWrapping"/>
      </w:r>
      <w:r>
        <w:rPr>
          <w:rFonts w:ascii="Courier New" w:hAnsi="Courier New"/>
          <w:color w:val="000000"/>
          <w:sz w:val="17"/>
          <w:shd w:val="clear" w:fill="e0e0e0"/>
        </w:rPr>
        <w:t xml:space="preserve">*p=a+*p-2;</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printf("%d\n",a);</w:t>
      </w:r>
      <w:r>
        <w:rPr>
          <w:rFonts w:ascii="Courier New" w:hAnsi="Courier New"/>
          <w:color w:val="000000"/>
          <w:sz w:val="17"/>
          <w:shd w:val="clear" w:fill="e0e0e0"/>
        </w:rPr>
        <w:br w:type="textWrapping"/>
      </w:r>
    </w:p>
    <w:bookmarkEnd w:id="1118"/>
    <w:bookmarkStart w:id="1119" w:name="d0e10265"/>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Mennyi az s változó értéke az alábbi programrészlet végrehajtása után?</w:t>
      </w:r>
    </w:p>
    <w:bookmarkEnd w:id="1119"/>
    <w:bookmarkStart w:id="1120" w:name="d0e1026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a1=1.0, b1=3.0;</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s;</w:t>
      </w:r>
      <w:r>
        <w:rPr>
          <w:rFonts w:ascii="Courier New" w:hAnsi="Courier New"/>
          <w:color w:val="000000"/>
          <w:sz w:val="17"/>
          <w:shd w:val="clear" w:fill="e0e0e0"/>
        </w:rPr>
        <w:br w:type="textWrapping"/>
      </w:r>
      <w:r>
        <w:rPr>
          <w:rFonts w:ascii="Courier New" w:hAnsi="Courier New"/>
          <w:color w:val="000000"/>
          <w:sz w:val="17"/>
          <w:shd w:val="clear" w:fill="e0e0e0"/>
        </w:rPr>
        <w:t xml:space="preserve">s = a1 + 1/b1 * 2 + 64;</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printf("%x\n",(char)s);</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printf("%d\n",(char)s);</w:t>
      </w:r>
      <w:r>
        <w:rPr>
          <w:rFonts w:ascii="Courier New" w:hAnsi="Courier New"/>
          <w:color w:val="000000"/>
          <w:sz w:val="17"/>
          <w:shd w:val="clear" w:fill="e0e0e0"/>
        </w:rPr>
        <w:br w:type="textWrapping"/>
      </w:r>
    </w:p>
    <w:bookmarkEnd w:id="1120"/>
    <w:bookmarkStart w:id="1121" w:name="d0e10270"/>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 lesz a k változó értéke az alábbi programrészlet végrehajtása után?</w:t>
      </w:r>
    </w:p>
    <w:bookmarkEnd w:id="1121"/>
    <w:bookmarkStart w:id="1122" w:name="d0e1027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 j, k; </w:t>
      </w:r>
      <w:r>
        <w:rPr>
          <w:rFonts w:ascii="Courier New" w:hAnsi="Courier New"/>
          <w:color w:val="000000"/>
          <w:sz w:val="17"/>
          <w:shd w:val="clear" w:fill="e0e0e0"/>
        </w:rPr>
        <w:br w:type="textWrapping"/>
      </w:r>
      <w:r>
        <w:rPr>
          <w:rFonts w:ascii="Courier New" w:hAnsi="Courier New"/>
          <w:color w:val="000000"/>
          <w:sz w:val="17"/>
          <w:shd w:val="clear" w:fill="e0e0e0"/>
        </w:rPr>
        <w:t xml:space="preserve">i=7; j=5;</w:t>
      </w:r>
      <w:r>
        <w:rPr>
          <w:rFonts w:ascii="Courier New" w:hAnsi="Courier New"/>
          <w:color w:val="000000"/>
          <w:sz w:val="17"/>
          <w:shd w:val="clear" w:fill="e0e0e0"/>
        </w:rPr>
        <w:br w:type="textWrapping"/>
      </w:r>
      <w:r>
        <w:rPr>
          <w:rFonts w:ascii="Courier New" w:hAnsi="Courier New"/>
          <w:color w:val="000000"/>
          <w:sz w:val="17"/>
          <w:shd w:val="clear" w:fill="e0e0e0"/>
        </w:rPr>
        <w:t xml:space="preserve">if(i&gt;=j &amp;&amp; 5) </w:t>
      </w:r>
      <w:r>
        <w:rPr>
          <w:rFonts w:ascii="Courier New" w:hAnsi="Courier New"/>
          <w:color w:val="000000"/>
          <w:sz w:val="17"/>
          <w:shd w:val="clear" w:fill="e0e0e0"/>
        </w:rPr>
        <w:br w:type="textWrapping"/>
      </w:r>
      <w:r>
        <w:rPr>
          <w:rFonts w:ascii="Courier New" w:hAnsi="Courier New"/>
          <w:color w:val="000000"/>
          <w:sz w:val="17"/>
          <w:shd w:val="clear" w:fill="e0e0e0"/>
        </w:rPr>
        <w:t xml:space="preserve"> k=-12;</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t>
      </w:r>
      <w:r>
        <w:rPr>
          <w:rFonts w:ascii="Courier New" w:hAnsi="Courier New"/>
          <w:color w:val="000000"/>
          <w:sz w:val="17"/>
          <w:shd w:val="clear" w:fill="e0e0e0"/>
        </w:rPr>
        <w:br w:type="textWrapping"/>
      </w:r>
      <w:r>
        <w:rPr>
          <w:rFonts w:ascii="Courier New" w:hAnsi="Courier New"/>
          <w:color w:val="000000"/>
          <w:sz w:val="17"/>
          <w:shd w:val="clear" w:fill="e0e0e0"/>
        </w:rPr>
        <w:t xml:space="preserve"> k=1;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printf("%d\n",k); </w:t>
      </w:r>
      <w:r>
        <w:rPr>
          <w:rFonts w:ascii="Courier New" w:hAnsi="Courier New"/>
          <w:color w:val="000000"/>
          <w:sz w:val="17"/>
          <w:shd w:val="clear" w:fill="e0e0e0"/>
        </w:rPr>
        <w:br w:type="textWrapping"/>
      </w:r>
    </w:p>
    <w:bookmarkEnd w:id="1122"/>
    <w:bookmarkStart w:id="1123" w:name="d0e10275"/>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 lesz a dd változó értéke az alábbi programrészlet végrehajtása után?</w:t>
      </w:r>
    </w:p>
    <w:bookmarkEnd w:id="1123"/>
    <w:bookmarkStart w:id="1124" w:name="d0e1027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char q=5;</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m=3;</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dd,d=2.20;</w:t>
      </w:r>
      <w:r>
        <w:rPr>
          <w:rFonts w:ascii="Courier New" w:hAnsi="Courier New"/>
          <w:color w:val="000000"/>
          <w:sz w:val="17"/>
          <w:shd w:val="clear" w:fill="e0e0e0"/>
        </w:rPr>
        <w:br w:type="textWrapping"/>
      </w:r>
      <w:r>
        <w:rPr>
          <w:rFonts w:ascii="Courier New" w:hAnsi="Courier New"/>
          <w:color w:val="000000"/>
          <w:sz w:val="17"/>
          <w:shd w:val="clear" w:fill="e0e0e0"/>
        </w:rPr>
        <w:t xml:space="preserve">dd = q+m*d;</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 (int)dd);</w:t>
      </w:r>
      <w:r>
        <w:rPr>
          <w:rFonts w:ascii="Courier New" w:hAnsi="Courier New"/>
          <w:color w:val="000000"/>
          <w:sz w:val="17"/>
          <w:shd w:val="clear" w:fill="e0e0e0"/>
        </w:rPr>
        <w:br w:type="textWrapping"/>
      </w:r>
    </w:p>
    <w:bookmarkEnd w:id="1124"/>
    <w:bookmarkStart w:id="1125" w:name="d0e10280"/>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125"/>
    <w:bookmarkStart w:id="1126" w:name="d0e1028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matrix [3][3]={1.2, 3.4, 4.5,6.7, 7.8, 8.9};</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printf("%.2f, %f\n", matrix[1][1], matrix[2][1] );</w:t>
      </w:r>
      <w:r>
        <w:rPr>
          <w:rFonts w:ascii="Courier New" w:hAnsi="Courier New"/>
          <w:color w:val="000000"/>
          <w:sz w:val="17"/>
          <w:shd w:val="clear" w:fill="e0e0e0"/>
        </w:rPr>
        <w:br w:type="textWrapping"/>
      </w:r>
    </w:p>
    <w:bookmarkEnd w:id="1126"/>
    <w:bookmarkStart w:id="1127" w:name="d0e10285"/>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 lesz a j változó értéke az alábbi programrészlet végrehajtása után?</w:t>
      </w:r>
    </w:p>
    <w:bookmarkEnd w:id="1127"/>
    <w:bookmarkStart w:id="1128" w:name="d0e1028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k=0, j=0;</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i;</w:t>
      </w:r>
      <w:r>
        <w:rPr>
          <w:rFonts w:ascii="Courier New" w:hAnsi="Courier New"/>
          <w:color w:val="000000"/>
          <w:sz w:val="17"/>
          <w:shd w:val="clear" w:fill="e0e0e0"/>
        </w:rPr>
        <w:br w:type="textWrapping"/>
      </w:r>
      <w:r>
        <w:rPr>
          <w:rFonts w:ascii="Courier New" w:hAnsi="Courier New"/>
          <w:color w:val="000000"/>
          <w:sz w:val="17"/>
          <w:shd w:val="clear" w:fill="e0e0e0"/>
        </w:rPr>
        <w:t xml:space="preserve">for(i=1;i&lt;=4;i++) j=k++;</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printf("%d\n",j);</w:t>
      </w:r>
      <w:r>
        <w:rPr>
          <w:rFonts w:ascii="Courier New" w:hAnsi="Courier New"/>
          <w:color w:val="000000"/>
          <w:sz w:val="17"/>
          <w:shd w:val="clear" w:fill="e0e0e0"/>
        </w:rPr>
        <w:br w:type="textWrapping"/>
      </w:r>
    </w:p>
    <w:bookmarkEnd w:id="1128"/>
    <w:bookmarkStart w:id="1129" w:name="d0e10290"/>
    <w:p>
      <w:pPr>
        <w:numPr>
          <w:ilvl w:val="0"/>
          <w:numId w:val="103"/>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129"/>
    <w:bookmarkStart w:id="1130" w:name="d0e1029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n5=18;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printf("W= %d\n", (n5&amp;(1UL&lt;&lt;3))); </w:t>
      </w:r>
      <w:r>
        <w:rPr>
          <w:rFonts w:ascii="Courier New" w:hAnsi="Courier New"/>
          <w:color w:val="000000"/>
          <w:sz w:val="17"/>
          <w:shd w:val="clear" w:fill="e0e0e0"/>
        </w:rPr>
        <w:br w:type="textWrapping"/>
      </w:r>
    </w:p>
    <w:bookmarkEnd w:id="1130"/>
    <w:bookmarkStart w:id="1131" w:name="d0e10296"/>
    <w:p>
      <w:pPr>
        <w:spacing w:before="200" w:after="0" w:line="240" w:lineRule="auto"/>
      </w:pPr>
      <w:r>
        <w:rPr>
          <w:rFonts w:ascii="Arial" w:hAnsi="Arial"/>
          <w:b/>
          <w:color w:val="000000"/>
          <w:sz w:val="29"/>
        </w:rPr>
        <w:t>2.2. II. Minta vizsgafeladatsor</w:t>
      </w:r>
    </w:p>
    <w:bookmarkEnd w:id="1131"/>
    <w:bookmarkStart w:id="1132" w:name="d0e10301"/>
    <w:bookmarkStart w:id="1133" w:name="d0e10302"/>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számokat:</w:t>
      </w:r>
    </w:p>
    <w:bookmarkEnd w:id="1133"/>
    <w:bookmarkEnd w:id="1132"/>
    <w:bookmarkStart w:id="1134" w:name="d0e10305"/>
    <w:bookmarkStart w:id="1135" w:name="d0e10306"/>
    <w:p>
      <w:pPr>
        <w:numPr>
          <w:ilvl w:val="0"/>
          <w:numId w:val="104"/>
        </w:numPr>
        <w:tabs>
          <w:tab w:val="left" w:pos="480"/>
        </w:tabs>
        <w:spacing w:before="200" w:after="0" w:line="240" w:lineRule="auto"/>
        <w:ind w:left="480" w:right="0" w:hanging="240"/>
        <w:jc w:val="both"/>
      </w:pPr>
      <w:r>
        <w:rPr>
          <w:rFonts w:ascii="Times New Roman" w:hAnsi="Times New Roman"/>
          <w:color w:val="000000"/>
          <w:sz w:val="20"/>
        </w:rPr>
        <w:t>110101.101</w:t>
      </w:r>
      <w:r>
        <w:rPr>
          <w:rFonts w:ascii="Times New Roman" w:hAnsi="Times New Roman"/>
          <w:color w:val="000000"/>
          <w:sz w:val="15"/>
          <w:vertAlign w:val="subscript"/>
        </w:rPr>
        <w:t>2</w:t>
      </w:r>
    </w:p>
    <w:bookmarkEnd w:id="1135"/>
    <w:bookmarkEnd w:id="1134"/>
    <w:bookmarkStart w:id="1136" w:name="d0e10311"/>
    <w:p>
      <w:pPr>
        <w:numPr>
          <w:ilvl w:val="0"/>
          <w:numId w:val="104"/>
        </w:numPr>
        <w:tabs>
          <w:tab w:val="left" w:pos="480"/>
        </w:tabs>
        <w:spacing w:before="200" w:after="0" w:line="240" w:lineRule="auto"/>
        <w:ind w:left="480" w:right="0" w:hanging="240"/>
        <w:jc w:val="both"/>
      </w:pPr>
      <w:r>
        <w:rPr>
          <w:rFonts w:ascii="Times New Roman" w:hAnsi="Times New Roman"/>
          <w:color w:val="000000"/>
          <w:sz w:val="20"/>
        </w:rPr>
        <w:t>1D3.A5</w:t>
      </w:r>
      <w:r>
        <w:rPr>
          <w:rFonts w:ascii="Times New Roman" w:hAnsi="Times New Roman"/>
          <w:color w:val="000000"/>
          <w:sz w:val="15"/>
          <w:vertAlign w:val="subscript"/>
        </w:rPr>
        <w:t>16</w:t>
      </w:r>
    </w:p>
    <w:bookmarkEnd w:id="1136"/>
    <w:bookmarkStart w:id="1137" w:name="d0e10317"/>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137"/>
    <w:bookmarkStart w:id="1138" w:name="d0e10320"/>
    <w:bookmarkStart w:id="1139" w:name="d0e10321"/>
    <w:p>
      <w:pPr>
        <w:numPr>
          <w:ilvl w:val="0"/>
          <w:numId w:val="105"/>
        </w:numPr>
        <w:tabs>
          <w:tab w:val="left" w:pos="480"/>
        </w:tabs>
        <w:spacing w:before="200" w:after="0" w:line="240" w:lineRule="auto"/>
        <w:ind w:left="480" w:right="0" w:hanging="240"/>
        <w:jc w:val="both"/>
      </w:pPr>
      <w:r>
        <w:rPr>
          <w:rFonts w:ascii="Times New Roman" w:hAnsi="Times New Roman"/>
          <w:color w:val="000000"/>
          <w:sz w:val="20"/>
        </w:rPr>
        <w:t>E8D6C</w:t>
      </w:r>
      <w:r>
        <w:rPr>
          <w:rFonts w:ascii="Times New Roman" w:hAnsi="Times New Roman"/>
          <w:color w:val="000000"/>
          <w:sz w:val="15"/>
          <w:vertAlign w:val="subscript"/>
        </w:rPr>
        <w:t>16</w:t>
      </w:r>
      <w:r>
        <w:rPr>
          <w:rFonts w:ascii="Times New Roman" w:hAnsi="Times New Roman"/>
          <w:color w:val="000000"/>
          <w:sz w:val="20"/>
        </w:rPr>
        <w:t>=</w:t>
      </w:r>
    </w:p>
    <w:bookmarkEnd w:id="1139"/>
    <w:bookmarkEnd w:id="1138"/>
    <w:bookmarkStart w:id="1140" w:name="d0e10327"/>
    <w:p>
      <w:pPr>
        <w:numPr>
          <w:ilvl w:val="0"/>
          <w:numId w:val="105"/>
        </w:numPr>
        <w:tabs>
          <w:tab w:val="left" w:pos="480"/>
        </w:tabs>
        <w:spacing w:before="200" w:after="0" w:line="240" w:lineRule="auto"/>
        <w:ind w:left="480" w:right="0" w:hanging="240"/>
        <w:jc w:val="both"/>
      </w:pPr>
      <w:r>
        <w:rPr>
          <w:rFonts w:ascii="Times New Roman" w:hAnsi="Times New Roman"/>
          <w:color w:val="000000"/>
          <w:sz w:val="20"/>
        </w:rPr>
        <w:t>10011110011111010111</w:t>
      </w:r>
      <w:r>
        <w:rPr>
          <w:rFonts w:ascii="Times New Roman" w:hAnsi="Times New Roman"/>
          <w:color w:val="000000"/>
          <w:sz w:val="15"/>
          <w:vertAlign w:val="subscript"/>
        </w:rPr>
        <w:t>2</w:t>
      </w:r>
      <w:r>
        <w:rPr>
          <w:rFonts w:ascii="Times New Roman" w:hAnsi="Times New Roman"/>
          <w:color w:val="000000"/>
          <w:sz w:val="20"/>
        </w:rPr>
        <w:t>=</w:t>
      </w:r>
    </w:p>
    <w:bookmarkEnd w:id="1140"/>
    <w:bookmarkStart w:id="1141" w:name="d0e10333"/>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Írjuk át 10-es számrendszerbe:</w:t>
      </w:r>
    </w:p>
    <w:bookmarkEnd w:id="1141"/>
    <w:bookmarkStart w:id="1142" w:name="d0e10336"/>
    <w:bookmarkStart w:id="1143" w:name="d0e10337"/>
    <w:p>
      <w:pPr>
        <w:numPr>
          <w:ilvl w:val="0"/>
          <w:numId w:val="106"/>
        </w:numPr>
        <w:tabs>
          <w:tab w:val="left" w:pos="480"/>
        </w:tabs>
        <w:spacing w:before="200" w:after="0" w:line="240" w:lineRule="auto"/>
        <w:ind w:left="480" w:right="0" w:hanging="240"/>
        <w:jc w:val="both"/>
      </w:pPr>
      <w:r>
        <w:rPr>
          <w:rFonts w:ascii="Times New Roman" w:hAnsi="Times New Roman"/>
          <w:color w:val="000000"/>
          <w:sz w:val="20"/>
        </w:rPr>
        <w:t>2301.2,32,32,…</w:t>
      </w:r>
      <w:r>
        <w:rPr>
          <w:rFonts w:ascii="Times New Roman" w:hAnsi="Times New Roman"/>
          <w:color w:val="000000"/>
          <w:sz w:val="15"/>
          <w:vertAlign w:val="subscript"/>
        </w:rPr>
        <w:t>4</w:t>
      </w:r>
      <w:r>
        <w:rPr>
          <w:rFonts w:ascii="Times New Roman" w:hAnsi="Times New Roman"/>
          <w:color w:val="000000"/>
          <w:sz w:val="20"/>
        </w:rPr>
        <w:t>=</w:t>
      </w:r>
    </w:p>
    <w:bookmarkEnd w:id="1143"/>
    <w:bookmarkEnd w:id="1142"/>
    <w:bookmarkStart w:id="1144" w:name="d0e10343"/>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bináris számok körében:</w:t>
      </w:r>
    </w:p>
    <w:bookmarkEnd w:id="1144"/>
    <w:bookmarkStart w:id="1145" w:name="d0e10346"/>
    <w:bookmarkStart w:id="1146" w:name="d0e10347"/>
    <w:p>
      <w:pPr>
        <w:numPr>
          <w:ilvl w:val="0"/>
          <w:numId w:val="107"/>
        </w:numPr>
        <w:tabs>
          <w:tab w:val="left" w:pos="480"/>
        </w:tabs>
        <w:spacing w:before="200" w:after="0" w:line="240" w:lineRule="auto"/>
        <w:ind w:left="480" w:right="0" w:hanging="240"/>
        <w:jc w:val="both"/>
      </w:pPr>
      <w:r>
        <w:rPr>
          <w:rFonts w:ascii="Times New Roman" w:hAnsi="Times New Roman"/>
          <w:color w:val="000000"/>
          <w:sz w:val="20"/>
        </w:rPr>
        <w:t>1101.01</w:t>
      </w:r>
      <w:r>
        <w:rPr>
          <w:rFonts w:ascii="Times New Roman" w:hAnsi="Times New Roman"/>
          <w:color w:val="000000"/>
          <w:sz w:val="15"/>
          <w:vertAlign w:val="subscript"/>
        </w:rPr>
        <w:t>2</w:t>
      </w:r>
      <w:r>
        <w:rPr>
          <w:rFonts w:ascii="Times New Roman" w:hAnsi="Times New Roman"/>
          <w:color w:val="000000"/>
          <w:sz w:val="20"/>
        </w:rPr>
        <w:t xml:space="preserve"> + 1101.11</w:t>
      </w:r>
      <w:r>
        <w:rPr>
          <w:rFonts w:ascii="Times New Roman" w:hAnsi="Times New Roman"/>
          <w:color w:val="000000"/>
          <w:sz w:val="15"/>
          <w:vertAlign w:val="subscript"/>
        </w:rPr>
        <w:t>2</w:t>
      </w:r>
      <w:r>
        <w:rPr>
          <w:rFonts w:ascii="Times New Roman" w:hAnsi="Times New Roman"/>
          <w:color w:val="000000"/>
          <w:sz w:val="20"/>
        </w:rPr>
        <w:t>=</w:t>
      </w:r>
    </w:p>
    <w:bookmarkEnd w:id="1146"/>
    <w:bookmarkEnd w:id="1145"/>
    <w:bookmarkStart w:id="1147" w:name="d0e10356"/>
    <w:p>
      <w:pPr>
        <w:numPr>
          <w:ilvl w:val="0"/>
          <w:numId w:val="107"/>
        </w:numPr>
        <w:tabs>
          <w:tab w:val="left" w:pos="480"/>
        </w:tabs>
        <w:spacing w:before="200" w:after="0" w:line="240" w:lineRule="auto"/>
        <w:ind w:left="480" w:right="0" w:hanging="240"/>
        <w:jc w:val="both"/>
      </w:pPr>
      <w:r>
        <w:rPr>
          <w:rFonts w:ascii="Times New Roman" w:hAnsi="Times New Roman"/>
          <w:color w:val="000000"/>
          <w:sz w:val="20"/>
        </w:rPr>
        <w:t>10010.1100</w:t>
      </w:r>
      <w:r>
        <w:rPr>
          <w:rFonts w:ascii="Times New Roman" w:hAnsi="Times New Roman"/>
          <w:color w:val="000000"/>
          <w:sz w:val="15"/>
          <w:vertAlign w:val="subscript"/>
        </w:rPr>
        <w:t>2</w:t>
      </w:r>
      <w:r>
        <w:rPr>
          <w:rFonts w:ascii="Times New Roman" w:hAnsi="Times New Roman"/>
          <w:color w:val="000000"/>
          <w:sz w:val="20"/>
        </w:rPr>
        <w:t xml:space="preserve"> − 11101.0011</w:t>
      </w:r>
      <w:r>
        <w:rPr>
          <w:rFonts w:ascii="Times New Roman" w:hAnsi="Times New Roman"/>
          <w:color w:val="000000"/>
          <w:sz w:val="15"/>
          <w:vertAlign w:val="subscript"/>
        </w:rPr>
        <w:t>2</w:t>
      </w:r>
      <w:r>
        <w:rPr>
          <w:rFonts w:ascii="Times New Roman" w:hAnsi="Times New Roman"/>
          <w:color w:val="000000"/>
          <w:sz w:val="20"/>
        </w:rPr>
        <w:t>=</w:t>
      </w:r>
    </w:p>
    <w:bookmarkEnd w:id="1147"/>
    <w:bookmarkStart w:id="1148" w:name="d0e10365"/>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hexadecimális számok körében:</w:t>
      </w:r>
    </w:p>
    <w:bookmarkEnd w:id="1148"/>
    <w:bookmarkStart w:id="1149" w:name="d0e10368"/>
    <w:bookmarkStart w:id="1150" w:name="d0e10369"/>
    <w:p>
      <w:pPr>
        <w:numPr>
          <w:ilvl w:val="0"/>
          <w:numId w:val="108"/>
        </w:numPr>
        <w:tabs>
          <w:tab w:val="left" w:pos="480"/>
        </w:tabs>
        <w:spacing w:before="200" w:after="0" w:line="240" w:lineRule="auto"/>
        <w:ind w:left="480" w:right="0" w:hanging="240"/>
        <w:jc w:val="both"/>
      </w:pPr>
      <w:r>
        <w:rPr>
          <w:rFonts w:ascii="Times New Roman" w:hAnsi="Times New Roman"/>
          <w:color w:val="000000"/>
          <w:sz w:val="20"/>
        </w:rPr>
        <w:t>AF7B9.2A</w:t>
      </w:r>
      <w:r>
        <w:rPr>
          <w:rFonts w:ascii="Times New Roman" w:hAnsi="Times New Roman"/>
          <w:color w:val="000000"/>
          <w:sz w:val="15"/>
          <w:vertAlign w:val="subscript"/>
        </w:rPr>
        <w:t>16</w:t>
      </w:r>
      <w:r>
        <w:rPr>
          <w:rFonts w:ascii="Times New Roman" w:hAnsi="Times New Roman"/>
          <w:color w:val="000000"/>
          <w:sz w:val="20"/>
        </w:rPr>
        <w:t xml:space="preserve"> − C8B30.19</w:t>
      </w:r>
      <w:r>
        <w:rPr>
          <w:rFonts w:ascii="Times New Roman" w:hAnsi="Times New Roman"/>
          <w:color w:val="000000"/>
          <w:sz w:val="15"/>
          <w:vertAlign w:val="subscript"/>
        </w:rPr>
        <w:t>16</w:t>
      </w:r>
      <w:r>
        <w:rPr>
          <w:rFonts w:ascii="Times New Roman" w:hAnsi="Times New Roman"/>
          <w:color w:val="000000"/>
          <w:sz w:val="20"/>
        </w:rPr>
        <w:t>=</w:t>
      </w:r>
    </w:p>
    <w:bookmarkEnd w:id="1150"/>
    <w:bookmarkEnd w:id="1149"/>
    <w:bookmarkStart w:id="1151" w:name="d0e10378"/>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Írjuk le logikai kifejezéssel az alábbi áramkört. Mi a kifejezés értéke, ha A=B=D=1 (igaz)?</w:t>
      </w:r>
    </w:p>
    <w:bookmarkEnd w:id="1151"/>
    <w:p>
      <w:pPr>
        <w:spacing w:before="200" w:after="0" w:line="240" w:lineRule="auto"/>
        <w:ind w:left="240" w:right="0" w:firstLine="0"/>
        <w:jc w:val="both"/>
      </w:pPr>
      <w:r>
        <w:rPr>
          <w:rFonts w:ascii="Times New Roman" w:hAnsi="Times New Roman"/>
          <w:color w:val="000000"/>
          <w:sz w:val="20"/>
        </w:rPr>
        <w:drawing>
          <wp:inline>
            <wp:extent cx="3810000" cy="1514686"/>
            <wp:docPr id="257" name="\\10.50.22.12\Queue\Queue\37\41\3741382b-147c-4277-87ac-1983201b66f3.docbook\unzip\images\85.png"/>
            <a:graphic>
              <a:graphicData uri="http://schemas.openxmlformats.org/drawingml/2006/picture">
                <p:pic>
                  <p:nvPicPr>
                    <p:cNvPr id="258" name="\\10.50.22.12\Queue\Queue\37\41\3741382b-147c-4277-87ac-1983201b66f3.docbook\unzip\images\85.png"/>
                    <p:cNvPicPr/>
                  </p:nvPicPr>
                  <p:blipFill>
                    <a:blip r:embed="r240"/>
                    <a:srcRect l="-2763" t="0" r="-2763" b="0"/>
                    <a:stretch>
                      <a:fillRect/>
                    </a:stretch>
                  </p:blipFill>
                  <p:spPr>
                    <a:xfrm>
                      <a:off x="0" y="0"/>
                      <a:ext cx="3810000" cy="1514686"/>
                    </a:xfrm>
                    <a:prstGeom prst="rect"/>
                  </p:spPr>
                </p:pic>
              </a:graphicData>
            </a:graphic>
          </wp:inline>
        </w:drawing>
      </w:r>
    </w:p>
    <w:bookmarkStart w:id="1152" w:name="d0e10383"/>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Melyik IEEE 754 számot ábrázoltuk?</w:t>
      </w:r>
    </w:p>
    <w:bookmarkEnd w:id="1152"/>
    <w:p>
      <w:pPr>
        <w:spacing w:before="200" w:after="0" w:line="240" w:lineRule="auto"/>
        <w:ind w:left="240" w:right="0" w:firstLine="0"/>
        <w:jc w:val="both"/>
      </w:pPr>
      <w:r>
        <w:rPr>
          <w:rFonts w:ascii="Times New Roman" w:hAnsi="Times New Roman"/>
          <w:color w:val="000000"/>
          <w:sz w:val="20"/>
        </w:rPr>
        <w:t>0 10010010 01100100000000000000000</w:t>
      </w:r>
    </w:p>
    <w:bookmarkStart w:id="1153" w:name="d0e10388"/>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 1238.64</w:t>
      </w:r>
      <w:r>
        <w:rPr>
          <w:rFonts w:ascii="Times New Roman" w:hAnsi="Times New Roman"/>
          <w:color w:val="000000"/>
          <w:sz w:val="15"/>
          <w:vertAlign w:val="subscript"/>
        </w:rPr>
        <w:t>10</w:t>
      </w:r>
    </w:p>
    <w:bookmarkEnd w:id="1153"/>
    <w:bookmarkStart w:id="1154" w:name="d0e10393"/>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Ábrázoljuk nyolcas számrendszerben 117-at: előjelbittel kezdve, a kitevő legyen 1 jegyű (3 bites), 4-többletes, a törtrész 4 jegyű.</w:t>
      </w:r>
    </w:p>
    <w:bookmarkEnd w:id="1154"/>
    <w:bookmarkStart w:id="1155" w:name="d0e10396"/>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Ábrázoljuk 16-os számrendszerben –7253614.121-et: előjelbittel kezdve, a kitevő legyen 1 jegyű (4 bites), 8-többletes, a törtrész 4 jegyű.</w:t>
      </w:r>
    </w:p>
    <w:bookmarkEnd w:id="1155"/>
    <w:bookmarkStart w:id="1156" w:name="d0e10399"/>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Adjuk meg a –33 abszolútértékes, komplemens ábrázolásait, 1-es, 2-es és 127-többletes.</w:t>
      </w:r>
    </w:p>
    <w:bookmarkEnd w:id="1156"/>
    <w:bookmarkStart w:id="1157" w:name="d0e10402"/>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Írjon C programot a Fibonacci-számok rekurzív előállítására.</w:t>
      </w:r>
    </w:p>
    <w:bookmarkEnd w:id="1157"/>
    <w:bookmarkStart w:id="1158" w:name="d0e10405"/>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Bizonyítsa be indukcióval, hogy:</w:t>
      </w:r>
    </w:p>
    <w:bookmarkEnd w:id="1158"/>
    <w:p>
      <w:pPr>
        <w:spacing w:before="200" w:after="0" w:line="240" w:lineRule="auto"/>
        <w:ind w:left="240" w:right="0" w:firstLine="0"/>
        <w:jc w:val="both"/>
      </w:pPr>
      <w:r>
        <w:rPr>
          <w:rFonts w:ascii="Times New Roman" w:hAnsi="Times New Roman"/>
          <w:color w:val="000000"/>
          <w:sz w:val="20"/>
        </w:rPr>
        <w:drawing>
          <wp:inline>
            <wp:extent cx="1428750" cy="543001"/>
            <wp:docPr id="259" name="\\10.50.22.12\Queue\Queue\37\41\3741382b-147c-4277-87ac-1983201b66f3.docbook\unzip\images\86.png"/>
            <a:graphic>
              <a:graphicData uri="http://schemas.openxmlformats.org/drawingml/2006/picture">
                <p:pic>
                  <p:nvPicPr>
                    <p:cNvPr id="260" name="\\10.50.22.12\Queue\Queue\37\41\3741382b-147c-4277-87ac-1983201b66f3.docbook\unzip\images\86.png"/>
                    <p:cNvPicPr/>
                  </p:nvPicPr>
                  <p:blipFill>
                    <a:blip r:embed="r241"/>
                    <a:srcRect l="-6383" t="0" r="-6383" b="0"/>
                    <a:stretch>
                      <a:fillRect/>
                    </a:stretch>
                  </p:blipFill>
                  <p:spPr>
                    <a:xfrm>
                      <a:off x="0" y="0"/>
                      <a:ext cx="1428750" cy="543001"/>
                    </a:xfrm>
                    <a:prstGeom prst="rect"/>
                  </p:spPr>
                </p:pic>
              </a:graphicData>
            </a:graphic>
          </wp:inline>
        </w:drawing>
      </w:r>
    </w:p>
    <w:bookmarkStart w:id="1159" w:name="d0e10410"/>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Sorolja fel az első Generáció főbb jellemzőit.</w:t>
      </w:r>
    </w:p>
    <w:bookmarkEnd w:id="1159"/>
    <w:bookmarkStart w:id="1160" w:name="d0e10413"/>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Mit valósit meg az álabbi programrészlet? Írjuk át úgy, hogy ugyanezt valósítsa meg, de do-while ciklussal!</w:t>
      </w:r>
    </w:p>
    <w:bookmarkEnd w:id="1160"/>
    <w:bookmarkStart w:id="1161" w:name="d0e1041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x, k = 0; </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scanf("%d", &amp;x); </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while(x)</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scanf("%d", &amp;x);</w:t>
      </w:r>
      <w:r>
        <w:rPr>
          <w:rFonts w:ascii="Courier New" w:hAnsi="Courier New"/>
          <w:color w:val="000000"/>
          <w:sz w:val="17"/>
          <w:shd w:val="clear" w:fill="e0e0e0"/>
        </w:rPr>
        <w:br w:type="textWrapping"/>
      </w:r>
      <w:r>
        <w:rPr>
          <w:rFonts w:ascii="Courier New" w:hAnsi="Courier New"/>
          <w:color w:val="000000"/>
          <w:sz w:val="17"/>
          <w:shd w:val="clear" w:fill="e0e0e0"/>
        </w:rPr>
        <w:t xml:space="preserve"> k++;</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k); </w:t>
      </w:r>
      <w:r>
        <w:rPr>
          <w:rFonts w:ascii="Courier New" w:hAnsi="Courier New"/>
          <w:color w:val="000000"/>
          <w:sz w:val="17"/>
          <w:shd w:val="clear" w:fill="e0e0e0"/>
        </w:rPr>
        <w:br w:type="textWrapping"/>
      </w:r>
    </w:p>
    <w:bookmarkEnd w:id="1161"/>
    <w:bookmarkStart w:id="1162" w:name="d0e10418"/>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162"/>
    <w:bookmarkStart w:id="1163" w:name="d0e1042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A[50], i=0; </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 ; i &lt; 50; ++i ) </w:t>
      </w:r>
      <w:r>
        <w:rPr>
          <w:rFonts w:ascii="Courier New" w:hAnsi="Courier New"/>
          <w:color w:val="000000"/>
          <w:sz w:val="17"/>
          <w:shd w:val="clear" w:fill="e0e0e0"/>
        </w:rPr>
        <w:br w:type="textWrapping"/>
      </w:r>
      <w:r>
        <w:rPr>
          <w:rFonts w:ascii="Courier New" w:hAnsi="Courier New"/>
          <w:color w:val="000000"/>
          <w:sz w:val="17"/>
          <w:shd w:val="clear" w:fill="e0e0e0"/>
        </w:rPr>
        <w:t xml:space="preserve"> A[i] = 2*(i-1);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 %d \n", *(A+27), A[i-2]);</w:t>
      </w:r>
      <w:r>
        <w:rPr>
          <w:rFonts w:ascii="Courier New" w:hAnsi="Courier New"/>
          <w:color w:val="000000"/>
          <w:sz w:val="17"/>
          <w:shd w:val="clear" w:fill="e0e0e0"/>
        </w:rPr>
        <w:br w:type="textWrapping"/>
      </w:r>
    </w:p>
    <w:bookmarkEnd w:id="1163"/>
    <w:bookmarkStart w:id="1164" w:name="d0e10423"/>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Írjunk makrót, mely visszaadja egy egész szám abszolút értékét.</w:t>
      </w:r>
    </w:p>
    <w:bookmarkEnd w:id="1164"/>
    <w:bookmarkStart w:id="1165" w:name="d0e10426"/>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165"/>
    <w:bookmarkStart w:id="1166" w:name="d0e10429"/>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 </w:t>
      </w:r>
      <w:r>
        <w:rPr>
          <w:rFonts w:ascii="Courier New" w:hAnsi="Courier New"/>
          <w:color w:val="000000"/>
          <w:sz w:val="17"/>
          <w:shd w:val="clear" w:fill="e0e0e0"/>
        </w:rPr>
        <w:br w:type="textWrapping"/>
      </w:r>
      <w:r>
        <w:rPr>
          <w:rFonts w:ascii="Courier New" w:hAnsi="Courier New"/>
          <w:color w:val="000000"/>
          <w:sz w:val="17"/>
          <w:shd w:val="clear" w:fill="e0e0e0"/>
        </w:rPr>
        <w:t xml:space="preserve">k=++i−j++;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166"/>
    <w:bookmarkStart w:id="1167" w:name="d0e10431"/>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lesz az a, b és c változók értéke az egyes kifejezések kiértékelése után?</w:t>
      </w:r>
    </w:p>
    <w:bookmarkEnd w:id="1167"/>
    <w:bookmarkStart w:id="1168" w:name="d0e10434"/>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 b, c; </w:t>
      </w:r>
      <w:r>
        <w:rPr>
          <w:rFonts w:ascii="Courier New" w:hAnsi="Courier New"/>
          <w:color w:val="000000"/>
          <w:sz w:val="17"/>
          <w:shd w:val="clear" w:fill="e0e0e0"/>
        </w:rPr>
        <w:br w:type="textWrapping"/>
      </w:r>
      <w:r>
        <w:rPr>
          <w:rFonts w:ascii="Courier New" w:hAnsi="Courier New"/>
          <w:color w:val="000000"/>
          <w:sz w:val="17"/>
          <w:shd w:val="clear" w:fill="e0e0e0"/>
        </w:rPr>
        <w:t xml:space="preserve">a = b = c = 9; </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(a%3) * b++; </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 &lt; b ? a+2 : b-4;</w:t>
      </w:r>
      <w:r>
        <w:rPr>
          <w:rFonts w:ascii="Courier New" w:hAnsi="Courier New"/>
          <w:color w:val="000000"/>
          <w:sz w:val="17"/>
          <w:shd w:val="clear" w:fill="e0e0e0"/>
        </w:rPr>
        <w:br w:type="textWrapping"/>
      </w:r>
      <w:r>
        <w:rPr>
          <w:rFonts w:ascii="Courier New" w:hAnsi="Courier New"/>
          <w:color w:val="000000"/>
          <w:sz w:val="17"/>
          <w:shd w:val="clear" w:fill="e0e0e0"/>
        </w:rPr>
        <w:t xml:space="preserve">b++; --a; c--;</w:t>
      </w:r>
      <w:r>
        <w:rPr>
          <w:rFonts w:ascii="Courier New" w:hAnsi="Courier New"/>
          <w:color w:val="000000"/>
          <w:sz w:val="17"/>
          <w:shd w:val="clear" w:fill="e0e0e0"/>
        </w:rPr>
        <w:br w:type="textWrapping"/>
      </w:r>
    </w:p>
    <w:bookmarkEnd w:id="1168"/>
    <w:bookmarkStart w:id="1169" w:name="d0e10436"/>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Mennyi az a változó értéke az alábbi programrészlet végrehajtása után?</w:t>
      </w:r>
    </w:p>
    <w:bookmarkEnd w:id="1169"/>
    <w:bookmarkStart w:id="1170" w:name="d0e10439"/>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 = 4;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 </w:t>
      </w:r>
      <w:r>
        <w:rPr>
          <w:rFonts w:ascii="Courier New" w:hAnsi="Courier New"/>
          <w:color w:val="000000"/>
          <w:sz w:val="17"/>
          <w:shd w:val="clear" w:fill="e0e0e0"/>
        </w:rPr>
        <w:br w:type="textWrapping"/>
      </w:r>
      <w:r>
        <w:rPr>
          <w:rFonts w:ascii="Courier New" w:hAnsi="Courier New"/>
          <w:color w:val="000000"/>
          <w:sz w:val="17"/>
          <w:shd w:val="clear" w:fill="e0e0e0"/>
        </w:rPr>
        <w:t xml:space="preserve">p=&amp;a; </w:t>
      </w:r>
      <w:r>
        <w:rPr>
          <w:rFonts w:ascii="Courier New" w:hAnsi="Courier New"/>
          <w:color w:val="000000"/>
          <w:sz w:val="17"/>
          <w:shd w:val="clear" w:fill="e0e0e0"/>
        </w:rPr>
        <w:br w:type="textWrapping"/>
      </w:r>
      <w:r>
        <w:rPr>
          <w:rFonts w:ascii="Courier New" w:hAnsi="Courier New"/>
          <w:color w:val="000000"/>
          <w:sz w:val="17"/>
          <w:shd w:val="clear" w:fill="e0e0e0"/>
        </w:rPr>
        <w:t xml:space="preserve">*p=2*a+*p-12;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printf("%d\n",a);</w:t>
      </w:r>
      <w:r>
        <w:rPr>
          <w:rFonts w:ascii="Courier New" w:hAnsi="Courier New"/>
          <w:color w:val="000000"/>
          <w:sz w:val="17"/>
          <w:shd w:val="clear" w:fill="e0e0e0"/>
        </w:rPr>
        <w:br w:type="textWrapping"/>
      </w:r>
    </w:p>
    <w:bookmarkEnd w:id="1170"/>
    <w:bookmarkStart w:id="1171" w:name="d0e10441"/>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lesz a k változó értéke az alábbi programrészlet végrehajtása után?</w:t>
      </w:r>
    </w:p>
    <w:bookmarkEnd w:id="1171"/>
    <w:bookmarkStart w:id="1172" w:name="d0e1044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 j, k; </w:t>
      </w:r>
      <w:r>
        <w:rPr>
          <w:rFonts w:ascii="Courier New" w:hAnsi="Courier New"/>
          <w:color w:val="000000"/>
          <w:sz w:val="17"/>
          <w:shd w:val="clear" w:fill="e0e0e0"/>
        </w:rPr>
        <w:br w:type="textWrapping"/>
      </w:r>
      <w:r>
        <w:rPr>
          <w:rFonts w:ascii="Courier New" w:hAnsi="Courier New"/>
          <w:color w:val="000000"/>
          <w:sz w:val="17"/>
          <w:shd w:val="clear" w:fill="e0e0e0"/>
        </w:rPr>
        <w:t xml:space="preserve">i=−2;j=−3; </w:t>
      </w:r>
      <w:r>
        <w:rPr>
          <w:rFonts w:ascii="Courier New" w:hAnsi="Courier New"/>
          <w:color w:val="000000"/>
          <w:sz w:val="17"/>
          <w:shd w:val="clear" w:fill="e0e0e0"/>
        </w:rPr>
        <w:br w:type="textWrapping"/>
      </w:r>
      <w:r>
        <w:rPr>
          <w:rFonts w:ascii="Courier New" w:hAnsi="Courier New"/>
          <w:color w:val="000000"/>
          <w:sz w:val="17"/>
          <w:shd w:val="clear" w:fill="e0e0e0"/>
        </w:rPr>
        <w:t xml:space="preserve">if(i&gt;=j &amp;&amp; 4) </w:t>
      </w:r>
      <w:r>
        <w:rPr>
          <w:rFonts w:ascii="Courier New" w:hAnsi="Courier New"/>
          <w:color w:val="000000"/>
          <w:sz w:val="17"/>
          <w:shd w:val="clear" w:fill="e0e0e0"/>
        </w:rPr>
        <w:br w:type="textWrapping"/>
      </w:r>
      <w:r>
        <w:rPr>
          <w:rFonts w:ascii="Courier New" w:hAnsi="Courier New"/>
          <w:color w:val="000000"/>
          <w:sz w:val="17"/>
          <w:shd w:val="clear" w:fill="e0e0e0"/>
        </w:rPr>
        <w:t xml:space="preserve"> k=−18; </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w:t>
      </w:r>
      <w:r>
        <w:rPr>
          <w:rFonts w:ascii="Courier New" w:hAnsi="Courier New"/>
          <w:color w:val="000000"/>
          <w:sz w:val="17"/>
          <w:shd w:val="clear" w:fill="e0e0e0"/>
        </w:rPr>
        <w:br w:type="textWrapping"/>
      </w:r>
      <w:r>
        <w:rPr>
          <w:rFonts w:ascii="Courier New" w:hAnsi="Courier New"/>
          <w:color w:val="000000"/>
          <w:sz w:val="17"/>
          <w:shd w:val="clear" w:fill="e0e0e0"/>
        </w:rPr>
        <w:t xml:space="preserve"> k=−2;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printf("%d\n",k); </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172"/>
    <w:bookmarkStart w:id="1173" w:name="d0e10446"/>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lesz az a változó értéke az alábbi programrészlet végrehajtása után?</w:t>
      </w:r>
    </w:p>
    <w:bookmarkEnd w:id="1173"/>
    <w:bookmarkStart w:id="1174" w:name="d0e10449"/>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m=2; </w:t>
      </w:r>
      <w:r>
        <w:rPr>
          <w:rFonts w:ascii="Courier New" w:hAnsi="Courier New"/>
          <w:color w:val="000000"/>
          <w:sz w:val="17"/>
          <w:shd w:val="clear" w:fill="e0e0e0"/>
        </w:rPr>
        <w:br w:type="textWrapping"/>
      </w:r>
      <w:r>
        <w:rPr>
          <w:rFonts w:ascii="Courier New" w:hAnsi="Courier New"/>
          <w:color w:val="000000"/>
          <w:sz w:val="17"/>
          <w:shd w:val="clear" w:fill="e0e0e0"/>
        </w:rPr>
        <w:t xml:space="preserve">char b=6;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a,d=3.33; </w:t>
      </w:r>
      <w:r>
        <w:rPr>
          <w:rFonts w:ascii="Courier New" w:hAnsi="Courier New"/>
          <w:color w:val="000000"/>
          <w:sz w:val="17"/>
          <w:shd w:val="clear" w:fill="e0e0e0"/>
        </w:rPr>
        <w:br w:type="textWrapping"/>
      </w:r>
      <w:r>
        <w:rPr>
          <w:rFonts w:ascii="Courier New" w:hAnsi="Courier New"/>
          <w:color w:val="000000"/>
          <w:sz w:val="17"/>
          <w:shd w:val="clear" w:fill="e0e0e0"/>
        </w:rPr>
        <w:t xml:space="preserve">a = (int)(b-m*d);</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printf("%1.2f\n",a);</w:t>
      </w:r>
      <w:r>
        <w:rPr>
          <w:rFonts w:ascii="Courier New" w:hAnsi="Courier New"/>
          <w:color w:val="000000"/>
          <w:sz w:val="17"/>
          <w:shd w:val="clear" w:fill="e0e0e0"/>
        </w:rPr>
        <w:br w:type="textWrapping"/>
      </w:r>
    </w:p>
    <w:bookmarkEnd w:id="1174"/>
    <w:bookmarkStart w:id="1175" w:name="d0e10451"/>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175"/>
    <w:bookmarkStart w:id="1176" w:name="d0e10454"/>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matrix [3][3]={9.8, 7.6, 6.5,4.3, 3.2, 2.1};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printf("%.2f , %f\n", matrix[1][1], matrix[2][1] );</w:t>
      </w:r>
      <w:r>
        <w:rPr>
          <w:rFonts w:ascii="Courier New" w:hAnsi="Courier New"/>
          <w:color w:val="000000"/>
          <w:sz w:val="17"/>
          <w:shd w:val="clear" w:fill="e0e0e0"/>
        </w:rPr>
        <w:br w:type="textWrapping"/>
      </w:r>
    </w:p>
    <w:bookmarkEnd w:id="1176"/>
    <w:bookmarkStart w:id="1177" w:name="d0e10456"/>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lesz a j változó értéke az alábbi programrészlet végrehajtása után?</w:t>
      </w:r>
    </w:p>
    <w:bookmarkEnd w:id="1177"/>
    <w:bookmarkStart w:id="1178" w:name="d0e10459"/>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k=1, j=0;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i=1;</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 (i&lt;=102) </w:t>
      </w:r>
      <w:r>
        <w:rPr>
          <w:rFonts w:ascii="Courier New" w:hAnsi="Courier New"/>
          <w:color w:val="000000"/>
          <w:sz w:val="17"/>
          <w:shd w:val="clear" w:fill="e0e0e0"/>
        </w:rPr>
        <w:br w:type="textWrapping"/>
      </w:r>
      <w:r>
        <w:rPr>
          <w:rFonts w:ascii="Courier New" w:hAnsi="Courier New"/>
          <w:color w:val="000000"/>
          <w:sz w:val="17"/>
          <w:shd w:val="clear" w:fill="e0e0e0"/>
        </w:rPr>
        <w:t xml:space="preserve"> j= (i++, k++);</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printf("j=%d\n",j);</w:t>
      </w:r>
      <w:r>
        <w:rPr>
          <w:rFonts w:ascii="Courier New" w:hAnsi="Courier New"/>
          <w:color w:val="000000"/>
          <w:sz w:val="17"/>
          <w:shd w:val="clear" w:fill="e0e0e0"/>
        </w:rPr>
        <w:br w:type="textWrapping"/>
      </w:r>
    </w:p>
    <w:bookmarkEnd w:id="1178"/>
    <w:bookmarkStart w:id="1179" w:name="d0e10461"/>
    <w:p>
      <w:pPr>
        <w:numPr>
          <w:ilvl w:val="0"/>
          <w:numId w:val="109"/>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179"/>
    <w:bookmarkStart w:id="1180" w:name="d0e10464"/>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n5=18;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printf("E= %d \n", !!(n5&amp;(1UL&lt;&lt;3))); </w:t>
      </w:r>
      <w:r>
        <w:rPr>
          <w:rFonts w:ascii="Courier New" w:hAnsi="Courier New"/>
          <w:color w:val="000000"/>
          <w:sz w:val="17"/>
          <w:shd w:val="clear" w:fill="e0e0e0"/>
        </w:rPr>
        <w:br w:type="textWrapping"/>
      </w:r>
    </w:p>
    <w:bookmarkEnd w:id="1180"/>
    <w:bookmarkStart w:id="1181" w:name="d0e10467"/>
    <w:p>
      <w:pPr>
        <w:spacing w:before="200" w:after="0" w:line="240" w:lineRule="auto"/>
      </w:pPr>
      <w:r>
        <w:rPr>
          <w:rFonts w:ascii="Arial" w:hAnsi="Arial"/>
          <w:b/>
          <w:color w:val="000000"/>
          <w:sz w:val="29"/>
        </w:rPr>
        <w:t>2.3. III. Minta vizsgafeladatsor</w:t>
      </w:r>
    </w:p>
    <w:bookmarkEnd w:id="1181"/>
    <w:p>
      <w:pPr>
        <w:spacing w:before="0" w:after="0" w:line="240" w:lineRule="auto"/>
        <w:rPr>
          <w:sz w:val="20"/>
        </w:rPr>
      </w:pPr>
    </w:p>
    <w:tbl>
      <w:tblPr>
        <w:tblInd w:w="45" w:type="dxa"/>
        <w:tblLayout w:type="fixed"/>
      </w:tblPr>
      <w:tblGrid>
        <w:gridCol w:w="9026"/>
      </w:tblGrid>
      <w:bookmarkStart w:id="1182" w:name="d0e1047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b/>
                <w:color w:val="000000"/>
                <w:sz w:val="20"/>
              </w:rPr>
              <w:t>Figyelem!</w:t>
            </w:r>
            <w:r>
              <w:rPr>
                <w:rFonts w:ascii="Times New Roman" w:hAnsi="Times New Roman"/>
                <w:color w:val="000000"/>
                <w:sz w:val="20"/>
              </w:rPr>
              <w:t xml:space="preserve"> Az Excel feladatok megoldásához – paraméterezésükre vonatkozó megkötések miatt – nem használhatóak a darabteli, szumha, átlagha, szorzatösszeg, átlaghatöbb, darabhatöbb, stb., fkeres, vkeres és az adatbázis függvények!</w:t>
            </w:r>
          </w:p>
        </w:tc>
      </w:tr>
      <w:bookmarkEnd w:id="1182"/>
    </w:tbl>
    <w:p>
      <w:pPr>
        <w:spacing w:before="200" w:after="0" w:line="240" w:lineRule="auto"/>
        <w:jc w:val="both"/>
      </w:pPr>
      <w:r>
        <w:rPr>
          <w:rFonts w:ascii="Times New Roman" w:hAnsi="Times New Roman"/>
          <w:color w:val="000000"/>
          <w:sz w:val="20"/>
        </w:rPr>
        <w:drawing>
          <wp:inline>
            <wp:extent cx="5715000" cy="895475"/>
            <wp:docPr id="261" name="\\10.50.22.12\Queue\Queue\37\41\3741382b-147c-4277-87ac-1983201b66f3.docbook\unzip\images\89.png"/>
            <a:graphic>
              <a:graphicData uri="http://schemas.openxmlformats.org/drawingml/2006/picture">
                <p:pic>
                  <p:nvPicPr>
                    <p:cNvPr id="262" name="\\10.50.22.12\Queue\Queue\37\41\3741382b-147c-4277-87ac-1983201b66f3.docbook\unzip\images\89.png"/>
                    <p:cNvPicPr/>
                  </p:nvPicPr>
                  <p:blipFill>
                    <a:blip r:embed="r242"/>
                    <a:srcRect l="-2624" t="0" r="-2624" b="0"/>
                    <a:stretch>
                      <a:fillRect/>
                    </a:stretch>
                  </p:blipFill>
                  <p:spPr>
                    <a:xfrm>
                      <a:off x="0" y="0"/>
                      <a:ext cx="5715000" cy="895475"/>
                    </a:xfrm>
                    <a:prstGeom prst="rect"/>
                  </p:spPr>
                </p:pic>
              </a:graphicData>
            </a:graphic>
          </wp:inline>
        </w:drawing>
      </w:r>
    </w:p>
    <w:p>
      <w:pPr>
        <w:spacing w:before="200" w:after="0" w:line="240" w:lineRule="auto"/>
        <w:jc w:val="both"/>
      </w:pPr>
      <w:r>
        <w:rPr>
          <w:rFonts w:ascii="Times New Roman" w:hAnsi="Times New Roman"/>
          <w:color w:val="000000"/>
          <w:sz w:val="20"/>
        </w:rPr>
        <w:t>Megjegyzés: A táblázatban a 2. sortól kezdődően 1545 vulkán van felsorolva.</w:t>
      </w:r>
    </w:p>
    <w:bookmarkStart w:id="1183" w:name="d0e10488"/>
    <w:bookmarkStart w:id="1184" w:name="d0e10489"/>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Ellenőrizze egyetlen összetett függvénnyel, hogy valamennyi északi féltekén lévő vulkán szélességi foka (G oszlop) pozitív szám-e vagy sem és írassa ki szövegesen a végeredmény!</w:t>
      </w:r>
    </w:p>
    <w:bookmarkEnd w:id="1184"/>
    <w:bookmarkEnd w:id="1183"/>
    <w:bookmarkStart w:id="1185" w:name="d0e10492"/>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Adjon meg két eltérő helyszínt az M1 és az N1 cellákban! Írassa ki egyetlen összetett függvénnyel a két helyszínen (E oszlop) találhatók vulkánok számát!</w:t>
      </w:r>
    </w:p>
    <w:bookmarkEnd w:id="1185"/>
    <w:bookmarkStart w:id="1186" w:name="d0e10495"/>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Adjon meg két hosszúsági fokot (I oszlop) az M2 és N2 cellákban! Írassa ki a tartományba eső vulkánok átlagos magasságát!</w:t>
      </w:r>
    </w:p>
    <w:bookmarkEnd w:id="1186"/>
    <w:bookmarkStart w:id="1187" w:name="d0e10498"/>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Hasonlítsa össze az index és a hol.van függvényekből létrehozott összetett függvényt az fkeres és vkeres függvényekkel!</w:t>
      </w:r>
    </w:p>
    <w:bookmarkEnd w:id="1187"/>
    <w:bookmarkStart w:id="1188" w:name="d0e10501"/>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Adja meg a dokumentum fájl definícióját! Írja le a dokumentum fájlok és az adatfájlok kiterjesztése közötti összefüggéseket!</w:t>
      </w:r>
    </w:p>
    <w:bookmarkEnd w:id="1188"/>
    <w:bookmarkStart w:id="1189" w:name="d0e10504"/>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Mi a funkciója a következő billentyűknek Windows–Word környezetben: Insert, Home, PageUp, Delete</w:t>
      </w:r>
    </w:p>
    <w:bookmarkEnd w:id="1189"/>
    <w:p>
      <w:pPr>
        <w:spacing w:before="200" w:after="0" w:line="240" w:lineRule="auto"/>
        <w:ind w:left="240" w:right="0" w:firstLine="0"/>
        <w:jc w:val="both"/>
      </w:pPr>
      <w:r>
        <w:rPr>
          <w:rFonts w:ascii="Times New Roman" w:hAnsi="Times New Roman"/>
          <w:color w:val="000000"/>
          <w:sz w:val="20"/>
        </w:rPr>
        <w:drawing>
          <wp:inline>
            <wp:extent cx="5715000" cy="2200582"/>
            <wp:docPr id="263" name="\\10.50.22.12\Queue\Queue\37\41\3741382b-147c-4277-87ac-1983201b66f3.docbook\unzip\images\90.png"/>
            <a:graphic>
              <a:graphicData uri="http://schemas.openxmlformats.org/drawingml/2006/picture">
                <p:pic>
                  <p:nvPicPr>
                    <p:cNvPr id="264" name="\\10.50.22.12\Queue\Queue\37\41\3741382b-147c-4277-87ac-1983201b66f3.docbook\unzip\images\90.png"/>
                    <p:cNvPicPr/>
                  </p:nvPicPr>
                  <p:blipFill>
                    <a:blip r:embed="r243"/>
                    <a:srcRect l="-2624" t="0" r="-2624" b="0"/>
                    <a:stretch>
                      <a:fillRect/>
                    </a:stretch>
                  </p:blipFill>
                  <p:spPr>
                    <a:xfrm>
                      <a:off x="0" y="0"/>
                      <a:ext cx="5715000" cy="2200582"/>
                    </a:xfrm>
                    <a:prstGeom prst="rect"/>
                  </p:spPr>
                </p:pic>
              </a:graphicData>
            </a:graphic>
          </wp:inline>
        </w:drawing>
      </w:r>
    </w:p>
    <w:bookmarkStart w:id="1190" w:name="d0e10509"/>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Sorolja fel, milyen hibákat tartalmaz a fenti ábra szövegrészlete! A táblázat első oszlopában nevezze meg hibát, a másodikban adja meg a hiba típusát, a harmadikban pedig a helyes megoldást! Az ábrán jelölje a hibákat az ábécé betűivel!</w:t>
      </w:r>
    </w:p>
    <w:bookmarkEnd w:id="1190"/>
    <w:p>
      <w:pPr>
        <w:spacing w:before="0" w:after="0" w:line="240" w:lineRule="auto"/>
        <w:rPr>
          <w:sz w:val="20"/>
        </w:rPr>
      </w:pPr>
    </w:p>
    <w:tbl>
      <w:tblPr>
        <w:tblInd w:w="285" w:type="dxa"/>
        <w:tblLayout w:type="fixed"/>
      </w:tblPr>
      <w:tblGrid>
        <w:gridCol w:w="2523"/>
        <w:gridCol w:w="2902"/>
        <w:gridCol w:w="3362"/>
      </w:tblGrid>
      <w:bookmarkStart w:id="1191" w:name="d0e1051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 típusa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Helyes megoldás</w:t>
            </w:r>
          </w:p>
        </w:tc>
      </w:tr>
      <w:bookmarkEnd w:id="119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c)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f)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bl>
    <w:p>
      <w:pPr>
        <w:spacing w:before="200" w:after="0" w:line="240" w:lineRule="auto"/>
        <w:ind w:left="240" w:right="0" w:firstLine="0"/>
        <w:jc w:val="both"/>
      </w:pPr>
      <w:r>
        <w:rPr>
          <w:rFonts w:ascii="Times New Roman" w:hAnsi="Times New Roman"/>
          <w:color w:val="000000"/>
          <w:sz w:val="20"/>
        </w:rPr>
        <w:drawing>
          <wp:inline>
            <wp:extent cx="5715000" cy="3543795"/>
            <wp:docPr id="265" name="\\10.50.22.12\Queue\Queue\37\41\3741382b-147c-4277-87ac-1983201b66f3.docbook\unzip\images\91.png"/>
            <a:graphic>
              <a:graphicData uri="http://schemas.openxmlformats.org/drawingml/2006/picture">
                <p:pic>
                  <p:nvPicPr>
                    <p:cNvPr id="266" name="\\10.50.22.12\Queue\Queue\37\41\3741382b-147c-4277-87ac-1983201b66f3.docbook\unzip\images\91.png"/>
                    <p:cNvPicPr/>
                  </p:nvPicPr>
                  <p:blipFill>
                    <a:blip r:embed="r244"/>
                    <a:srcRect l="-2624" t="0" r="-2624" b="0"/>
                    <a:stretch>
                      <a:fillRect/>
                    </a:stretch>
                  </p:blipFill>
                  <p:spPr>
                    <a:xfrm>
                      <a:off x="0" y="0"/>
                      <a:ext cx="5715000" cy="3543795"/>
                    </a:xfrm>
                    <a:prstGeom prst="rect"/>
                  </p:spPr>
                </p:pic>
              </a:graphicData>
            </a:graphic>
          </wp:inline>
        </w:drawing>
      </w:r>
    </w:p>
    <w:bookmarkStart w:id="1192" w:name="d0e10593"/>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Válaszoljon a következő kérdésekre a fenti ábra alapján! Indokolja válaszait!</w:t>
      </w:r>
    </w:p>
    <w:bookmarkEnd w:id="1192"/>
    <w:bookmarkStart w:id="1193" w:name="d0e10596"/>
    <w:bookmarkStart w:id="1194" w:name="d0e10597"/>
    <w:p>
      <w:pPr>
        <w:numPr>
          <w:ilvl w:val="0"/>
          <w:numId w:val="110"/>
        </w:numPr>
        <w:tabs>
          <w:tab w:val="left" w:pos="480"/>
        </w:tabs>
        <w:spacing w:before="200" w:after="0" w:line="240" w:lineRule="auto"/>
        <w:ind w:left="480" w:right="0" w:hanging="240"/>
        <w:jc w:val="both"/>
      </w:pPr>
      <w:r>
        <w:rPr>
          <w:rFonts w:ascii="Times New Roman" w:hAnsi="Times New Roman"/>
          <w:color w:val="000000"/>
          <w:sz w:val="20"/>
        </w:rPr>
        <w:t>Helyes a kép elrendezése?</w:t>
      </w:r>
    </w:p>
    <w:bookmarkEnd w:id="1194"/>
    <w:bookmarkEnd w:id="1193"/>
    <w:bookmarkStart w:id="1195" w:name="d0e10600"/>
    <w:p>
      <w:pPr>
        <w:numPr>
          <w:ilvl w:val="0"/>
          <w:numId w:val="110"/>
        </w:numPr>
        <w:tabs>
          <w:tab w:val="left" w:pos="480"/>
        </w:tabs>
        <w:spacing w:before="200" w:after="0" w:line="240" w:lineRule="auto"/>
        <w:ind w:left="480" w:right="0" w:hanging="240"/>
        <w:jc w:val="both"/>
      </w:pPr>
      <w:r>
        <w:rPr>
          <w:rFonts w:ascii="Times New Roman" w:hAnsi="Times New Roman"/>
          <w:color w:val="000000"/>
          <w:sz w:val="20"/>
        </w:rPr>
        <w:t>Középre van igazítva a kép?</w:t>
      </w:r>
    </w:p>
    <w:bookmarkEnd w:id="1195"/>
    <w:bookmarkStart w:id="1196" w:name="d0e10603"/>
    <w:p>
      <w:pPr>
        <w:numPr>
          <w:ilvl w:val="0"/>
          <w:numId w:val="110"/>
        </w:numPr>
        <w:tabs>
          <w:tab w:val="left" w:pos="480"/>
        </w:tabs>
        <w:spacing w:before="200" w:after="0" w:line="240" w:lineRule="auto"/>
        <w:ind w:left="480" w:right="0" w:hanging="240"/>
        <w:jc w:val="both"/>
      </w:pPr>
      <w:r>
        <w:rPr>
          <w:rFonts w:ascii="Times New Roman" w:hAnsi="Times New Roman"/>
          <w:color w:val="000000"/>
          <w:sz w:val="20"/>
        </w:rPr>
        <w:t>Élőfejben van a kép?</w:t>
      </w:r>
    </w:p>
    <w:bookmarkEnd w:id="1196"/>
    <w:bookmarkStart w:id="1197" w:name="d0e10606"/>
    <w:p>
      <w:pPr>
        <w:numPr>
          <w:ilvl w:val="0"/>
          <w:numId w:val="110"/>
        </w:numPr>
        <w:tabs>
          <w:tab w:val="left" w:pos="480"/>
        </w:tabs>
        <w:spacing w:before="200" w:after="0" w:line="240" w:lineRule="auto"/>
        <w:ind w:left="480" w:right="0" w:hanging="240"/>
        <w:jc w:val="both"/>
      </w:pPr>
      <w:r>
        <w:rPr>
          <w:rFonts w:ascii="Times New Roman" w:hAnsi="Times New Roman"/>
          <w:color w:val="000000"/>
          <w:sz w:val="20"/>
        </w:rPr>
        <w:t>Melyik bekezdéshez tartozik a kép?</w:t>
      </w:r>
    </w:p>
    <w:bookmarkEnd w:id="1197"/>
    <w:bookmarkStart w:id="1198" w:name="d0e10609"/>
    <w:p>
      <w:pPr>
        <w:numPr>
          <w:ilvl w:val="0"/>
          <w:numId w:val="110"/>
        </w:numPr>
        <w:tabs>
          <w:tab w:val="left" w:pos="480"/>
        </w:tabs>
        <w:spacing w:before="200" w:after="0" w:line="240" w:lineRule="auto"/>
        <w:ind w:left="480" w:right="0" w:hanging="240"/>
        <w:jc w:val="both"/>
      </w:pPr>
      <w:r>
        <w:rPr>
          <w:rFonts w:ascii="Times New Roman" w:hAnsi="Times New Roman"/>
          <w:color w:val="000000"/>
          <w:sz w:val="20"/>
        </w:rPr>
        <w:t>Ezt az elrendezést használva lehetne a kép mellé szöveget írni?</w:t>
      </w:r>
    </w:p>
    <w:bookmarkEnd w:id="1198"/>
    <w:bookmarkStart w:id="1199" w:name="d0e10612"/>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számot (a törtrész maradjon közönséges tört alakban): 23612.352</w:t>
      </w:r>
      <w:r>
        <w:rPr>
          <w:rFonts w:ascii="Times New Roman" w:hAnsi="Times New Roman"/>
          <w:color w:val="000000"/>
          <w:sz w:val="15"/>
          <w:vertAlign w:val="subscript"/>
        </w:rPr>
        <w:t>9</w:t>
      </w:r>
    </w:p>
    <w:bookmarkEnd w:id="1199"/>
    <w:bookmarkStart w:id="1200" w:name="d0e10617"/>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200"/>
    <w:bookmarkStart w:id="1201" w:name="d0e10620"/>
    <w:bookmarkStart w:id="1202" w:name="d0e10621"/>
    <w:p>
      <w:pPr>
        <w:numPr>
          <w:ilvl w:val="0"/>
          <w:numId w:val="111"/>
        </w:numPr>
        <w:tabs>
          <w:tab w:val="left" w:pos="480"/>
        </w:tabs>
        <w:spacing w:before="200" w:after="0" w:line="240" w:lineRule="auto"/>
        <w:ind w:left="480" w:right="0" w:hanging="240"/>
        <w:jc w:val="both"/>
      </w:pPr>
      <w:r>
        <w:rPr>
          <w:rFonts w:ascii="Times New Roman" w:hAnsi="Times New Roman"/>
          <w:color w:val="000000"/>
          <w:sz w:val="20"/>
        </w:rPr>
        <w:t>B7E3DAC</w:t>
      </w:r>
      <w:r>
        <w:rPr>
          <w:rFonts w:ascii="Times New Roman" w:hAnsi="Times New Roman"/>
          <w:color w:val="000000"/>
          <w:sz w:val="15"/>
          <w:vertAlign w:val="subscript"/>
        </w:rPr>
        <w:t>16</w:t>
      </w:r>
      <w:r>
        <w:rPr>
          <w:rFonts w:ascii="Times New Roman" w:hAnsi="Times New Roman"/>
          <w:color w:val="000000"/>
          <w:sz w:val="20"/>
        </w:rPr>
        <w:t>=</w:t>
      </w:r>
    </w:p>
    <w:bookmarkEnd w:id="1202"/>
    <w:bookmarkEnd w:id="1201"/>
    <w:bookmarkStart w:id="1203" w:name="d0e10627"/>
    <w:p>
      <w:pPr>
        <w:numPr>
          <w:ilvl w:val="0"/>
          <w:numId w:val="111"/>
        </w:numPr>
        <w:tabs>
          <w:tab w:val="left" w:pos="480"/>
        </w:tabs>
        <w:spacing w:before="200" w:after="0" w:line="240" w:lineRule="auto"/>
        <w:ind w:left="480" w:right="0" w:hanging="240"/>
        <w:jc w:val="both"/>
      </w:pPr>
      <w:r>
        <w:rPr>
          <w:rFonts w:ascii="Times New Roman" w:hAnsi="Times New Roman"/>
          <w:color w:val="000000"/>
          <w:sz w:val="20"/>
        </w:rPr>
        <w:t>10100101101111010110111</w:t>
      </w:r>
      <w:r>
        <w:rPr>
          <w:rFonts w:ascii="Times New Roman" w:hAnsi="Times New Roman"/>
          <w:color w:val="000000"/>
          <w:sz w:val="15"/>
          <w:vertAlign w:val="subscript"/>
        </w:rPr>
        <w:t>2</w:t>
      </w:r>
      <w:r>
        <w:rPr>
          <w:rFonts w:ascii="Times New Roman" w:hAnsi="Times New Roman"/>
          <w:color w:val="000000"/>
          <w:sz w:val="20"/>
        </w:rPr>
        <w:t>=</w:t>
      </w:r>
    </w:p>
    <w:bookmarkEnd w:id="1203"/>
    <w:bookmarkStart w:id="1204" w:name="d0e10633"/>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Írjuk át 10-es számrendszerbe (az eredményt adja meg közönséges tört alakban)!</w:t>
      </w:r>
    </w:p>
    <w:bookmarkEnd w:id="1204"/>
    <w:bookmarkStart w:id="1205" w:name="d0e10636"/>
    <w:bookmarkStart w:id="1206" w:name="d0e10637"/>
    <w:p>
      <w:pPr>
        <w:numPr>
          <w:ilvl w:val="0"/>
          <w:numId w:val="112"/>
        </w:numPr>
        <w:tabs>
          <w:tab w:val="left" w:pos="480"/>
        </w:tabs>
        <w:spacing w:before="200" w:after="0" w:line="240" w:lineRule="auto"/>
        <w:ind w:left="480" w:right="0" w:hanging="240"/>
        <w:jc w:val="both"/>
      </w:pPr>
      <w:r>
        <w:rPr>
          <w:rFonts w:ascii="Times New Roman" w:hAnsi="Times New Roman"/>
          <w:color w:val="000000"/>
          <w:sz w:val="20"/>
        </w:rPr>
        <w:t>31232.20’131’131’...</w:t>
      </w:r>
      <w:r>
        <w:rPr>
          <w:rFonts w:ascii="Times New Roman" w:hAnsi="Times New Roman"/>
          <w:color w:val="000000"/>
          <w:sz w:val="15"/>
          <w:vertAlign w:val="subscript"/>
        </w:rPr>
        <w:t>5</w:t>
      </w:r>
    </w:p>
    <w:bookmarkEnd w:id="1206"/>
    <w:bookmarkEnd w:id="1205"/>
    <w:bookmarkStart w:id="1207" w:name="d0e10642"/>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Végezzük el az alábbi műveleteket!</w:t>
      </w:r>
    </w:p>
    <w:bookmarkEnd w:id="1207"/>
    <w:bookmarkStart w:id="1208" w:name="d0e10645"/>
    <w:bookmarkStart w:id="1209" w:name="d0e10646"/>
    <w:p>
      <w:pPr>
        <w:numPr>
          <w:ilvl w:val="0"/>
          <w:numId w:val="113"/>
        </w:numPr>
        <w:tabs>
          <w:tab w:val="left" w:pos="480"/>
        </w:tabs>
        <w:spacing w:before="200" w:after="0" w:line="240" w:lineRule="auto"/>
        <w:ind w:left="480" w:right="0" w:hanging="240"/>
        <w:jc w:val="both"/>
      </w:pPr>
      <w:r>
        <w:rPr>
          <w:rFonts w:ascii="Times New Roman" w:hAnsi="Times New Roman"/>
          <w:color w:val="000000"/>
          <w:sz w:val="20"/>
        </w:rPr>
        <w:t>3467251</w:t>
      </w:r>
      <w:r>
        <w:rPr>
          <w:rFonts w:ascii="Times New Roman" w:hAnsi="Times New Roman"/>
          <w:color w:val="000000"/>
          <w:sz w:val="15"/>
          <w:vertAlign w:val="subscript"/>
        </w:rPr>
        <w:t>9</w:t>
      </w:r>
      <w:r>
        <w:rPr>
          <w:rFonts w:ascii="Times New Roman" w:hAnsi="Times New Roman"/>
          <w:color w:val="000000"/>
          <w:sz w:val="20"/>
        </w:rPr>
        <w:t>+8276573</w:t>
      </w:r>
      <w:r>
        <w:rPr>
          <w:rFonts w:ascii="Times New Roman" w:hAnsi="Times New Roman"/>
          <w:color w:val="000000"/>
          <w:sz w:val="15"/>
          <w:vertAlign w:val="subscript"/>
        </w:rPr>
        <w:t>9</w:t>
      </w:r>
      <w:r>
        <w:rPr>
          <w:rFonts w:ascii="Times New Roman" w:hAnsi="Times New Roman"/>
          <w:color w:val="000000"/>
          <w:sz w:val="20"/>
        </w:rPr>
        <w:t>=</w:t>
      </w:r>
    </w:p>
    <w:bookmarkEnd w:id="1209"/>
    <w:bookmarkEnd w:id="1208"/>
    <w:bookmarkStart w:id="1210" w:name="d0e10655"/>
    <w:p>
      <w:pPr>
        <w:numPr>
          <w:ilvl w:val="0"/>
          <w:numId w:val="113"/>
        </w:numPr>
        <w:tabs>
          <w:tab w:val="left" w:pos="480"/>
        </w:tabs>
        <w:spacing w:before="200" w:after="0" w:line="240" w:lineRule="auto"/>
        <w:ind w:left="480" w:right="0" w:hanging="240"/>
        <w:jc w:val="both"/>
      </w:pPr>
      <w:r>
        <w:rPr>
          <w:rFonts w:ascii="Times New Roman" w:hAnsi="Times New Roman"/>
          <w:color w:val="000000"/>
          <w:sz w:val="20"/>
        </w:rPr>
        <w:t>234653</w:t>
      </w:r>
      <w:r>
        <w:rPr>
          <w:rFonts w:ascii="Times New Roman" w:hAnsi="Times New Roman"/>
          <w:color w:val="000000"/>
          <w:sz w:val="15"/>
          <w:vertAlign w:val="subscript"/>
        </w:rPr>
        <w:t>7</w:t>
      </w:r>
      <w:r>
        <w:rPr>
          <w:rFonts w:ascii="Times New Roman" w:hAnsi="Times New Roman"/>
          <w:color w:val="000000"/>
          <w:sz w:val="20"/>
        </w:rPr>
        <w:t>-3624025</w:t>
      </w:r>
      <w:r>
        <w:rPr>
          <w:rFonts w:ascii="Times New Roman" w:hAnsi="Times New Roman"/>
          <w:color w:val="000000"/>
          <w:sz w:val="15"/>
          <w:vertAlign w:val="subscript"/>
        </w:rPr>
        <w:t>7</w:t>
      </w:r>
      <w:r>
        <w:rPr>
          <w:rFonts w:ascii="Times New Roman" w:hAnsi="Times New Roman"/>
          <w:color w:val="000000"/>
          <w:sz w:val="20"/>
        </w:rPr>
        <w:t>=</w:t>
      </w:r>
    </w:p>
    <w:bookmarkEnd w:id="1210"/>
    <w:bookmarkStart w:id="1211" w:name="d0e10664"/>
    <w:p>
      <w:pPr>
        <w:numPr>
          <w:ilvl w:val="0"/>
          <w:numId w:val="113"/>
        </w:numPr>
        <w:tabs>
          <w:tab w:val="left" w:pos="480"/>
        </w:tabs>
        <w:spacing w:before="200" w:after="0" w:line="240" w:lineRule="auto"/>
        <w:ind w:left="480" w:right="0" w:hanging="240"/>
        <w:jc w:val="both"/>
      </w:pPr>
      <w:r>
        <w:rPr>
          <w:rFonts w:ascii="Times New Roman" w:hAnsi="Times New Roman"/>
          <w:color w:val="000000"/>
          <w:sz w:val="20"/>
        </w:rPr>
        <w:t>A3075AD3</w:t>
      </w:r>
      <w:r>
        <w:rPr>
          <w:rFonts w:ascii="Times New Roman" w:hAnsi="Times New Roman"/>
          <w:color w:val="000000"/>
          <w:sz w:val="15"/>
          <w:vertAlign w:val="subscript"/>
        </w:rPr>
        <w:t>16</w:t>
      </w:r>
      <w:r>
        <w:rPr>
          <w:rFonts w:ascii="Times New Roman" w:hAnsi="Times New Roman"/>
          <w:color w:val="000000"/>
          <w:sz w:val="20"/>
        </w:rPr>
        <w:t>-65ABCD74</w:t>
      </w:r>
      <w:r>
        <w:rPr>
          <w:rFonts w:ascii="Times New Roman" w:hAnsi="Times New Roman"/>
          <w:color w:val="000000"/>
          <w:sz w:val="15"/>
          <w:vertAlign w:val="subscript"/>
        </w:rPr>
        <w:t>16</w:t>
      </w:r>
      <w:r>
        <w:rPr>
          <w:rFonts w:ascii="Times New Roman" w:hAnsi="Times New Roman"/>
          <w:color w:val="000000"/>
          <w:sz w:val="20"/>
        </w:rPr>
        <w:t>=</w:t>
      </w:r>
    </w:p>
    <w:bookmarkEnd w:id="1211"/>
    <w:bookmarkStart w:id="1212" w:name="d0e10673"/>
    <w:p>
      <w:pPr>
        <w:numPr>
          <w:ilvl w:val="0"/>
          <w:numId w:val="113"/>
        </w:numPr>
        <w:tabs>
          <w:tab w:val="left" w:pos="480"/>
        </w:tabs>
        <w:spacing w:before="200" w:after="0" w:line="240" w:lineRule="auto"/>
        <w:ind w:left="480" w:right="0" w:hanging="240"/>
        <w:jc w:val="both"/>
      </w:pPr>
      <w:r>
        <w:rPr>
          <w:rFonts w:ascii="Times New Roman" w:hAnsi="Times New Roman"/>
          <w:color w:val="000000"/>
          <w:sz w:val="20"/>
        </w:rPr>
        <w:t>110011011</w:t>
      </w:r>
      <w:r>
        <w:rPr>
          <w:rFonts w:ascii="Times New Roman" w:hAnsi="Times New Roman"/>
          <w:color w:val="000000"/>
          <w:sz w:val="15"/>
          <w:vertAlign w:val="subscript"/>
        </w:rPr>
        <w:t>2</w:t>
      </w:r>
      <w:r>
        <w:rPr>
          <w:rFonts w:ascii="Times New Roman" w:hAnsi="Times New Roman"/>
          <w:color w:val="000000"/>
          <w:sz w:val="20"/>
        </w:rPr>
        <w:t>+101111101</w:t>
      </w:r>
      <w:r>
        <w:rPr>
          <w:rFonts w:ascii="Times New Roman" w:hAnsi="Times New Roman"/>
          <w:color w:val="000000"/>
          <w:sz w:val="15"/>
          <w:vertAlign w:val="subscript"/>
        </w:rPr>
        <w:t>2</w:t>
      </w:r>
      <w:r>
        <w:rPr>
          <w:rFonts w:ascii="Times New Roman" w:hAnsi="Times New Roman"/>
          <w:color w:val="000000"/>
          <w:sz w:val="20"/>
        </w:rPr>
        <w:t>=</w:t>
      </w:r>
    </w:p>
    <w:bookmarkEnd w:id="1212"/>
    <w:bookmarkStart w:id="1213" w:name="d0e10682"/>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Melyik IEEE 754 számot ábrázoltuk? A végeredményt decimális számrendszerben, egészrész és törtrész alakban adja meg!</w:t>
      </w:r>
    </w:p>
    <w:bookmarkEnd w:id="1213"/>
    <w:p>
      <w:pPr>
        <w:spacing w:before="200" w:after="0" w:line="240" w:lineRule="auto"/>
        <w:ind w:left="240" w:right="0" w:firstLine="0"/>
        <w:jc w:val="both"/>
      </w:pPr>
      <w:r>
        <w:rPr>
          <w:rFonts w:ascii="Times New Roman" w:hAnsi="Times New Roman"/>
          <w:color w:val="000000"/>
          <w:sz w:val="20"/>
        </w:rPr>
        <w:t>11000110011101011011110000000000</w:t>
      </w:r>
    </w:p>
    <w:bookmarkStart w:id="1214" w:name="d0e10687"/>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 A végeredményt hexadecimális számrendszerben adja meg!</w:t>
      </w:r>
    </w:p>
    <w:bookmarkEnd w:id="1214"/>
    <w:p>
      <w:pPr>
        <w:spacing w:before="200" w:after="0" w:line="240" w:lineRule="auto"/>
        <w:ind w:left="240" w:right="0" w:firstLine="0"/>
        <w:jc w:val="both"/>
      </w:pPr>
      <w:r>
        <w:rPr>
          <w:rFonts w:ascii="Times New Roman" w:hAnsi="Times New Roman"/>
          <w:color w:val="000000"/>
          <w:sz w:val="20"/>
        </w:rPr>
        <w:t>−3477.48=</w:t>
      </w:r>
    </w:p>
    <w:bookmarkStart w:id="1215" w:name="d0e10692"/>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Adja meg a −53 1-es komplemens, 2-es komplemens, 127-többletes és 128-többletes ábrázolásait 8 biten (a végeredményt hexadecimális számrendszerben adja meg)!</w:t>
      </w:r>
    </w:p>
    <w:bookmarkEnd w:id="1215"/>
    <w:bookmarkStart w:id="1216" w:name="d0e10695"/>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Mi lesz a kiírás eredménye? Indokolja meg válaszát!</w:t>
      </w:r>
    </w:p>
    <w:bookmarkEnd w:id="1216"/>
    <w:bookmarkStart w:id="1217" w:name="d0e1069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aaa (int 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n&gt;1 ? aaa(n-1)+n*(n-1) : n;</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main() {</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s;</w:t>
      </w:r>
      <w:r>
        <w:rPr>
          <w:rFonts w:ascii="Courier New" w:hAnsi="Courier New"/>
          <w:color w:val="000000"/>
          <w:sz w:val="17"/>
          <w:shd w:val="clear" w:fill="e0e0e0"/>
        </w:rPr>
        <w:br w:type="textWrapping"/>
      </w:r>
      <w:r>
        <w:rPr>
          <w:rFonts w:ascii="Courier New" w:hAnsi="Courier New"/>
          <w:color w:val="000000"/>
          <w:sz w:val="17"/>
          <w:shd w:val="clear" w:fill="e0e0e0"/>
        </w:rPr>
        <w:t xml:space="preserve">    s=aaa(5);</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printf("%d\n",s);</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217"/>
    <w:bookmarkStart w:id="1218" w:name="d0e10700"/>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218"/>
    <w:bookmarkStart w:id="1219" w:name="d0e1070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B[25],  i=0;</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 ; i &lt; 20;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B[i] = 5*(2*i-1);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printf("%d\n%d\n", *(B+10), B[i-5]);</w:t>
      </w:r>
      <w:r>
        <w:rPr>
          <w:rFonts w:ascii="Courier New" w:hAnsi="Courier New"/>
          <w:color w:val="000000"/>
          <w:sz w:val="17"/>
          <w:shd w:val="clear" w:fill="e0e0e0"/>
        </w:rPr>
        <w:br w:type="textWrapping"/>
      </w:r>
    </w:p>
    <w:bookmarkEnd w:id="1219"/>
    <w:bookmarkStart w:id="1220" w:name="d0e10705"/>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Mit csinál az alábbi programrészlet?</w:t>
      </w:r>
    </w:p>
    <w:bookmarkEnd w:id="1220"/>
    <w:bookmarkStart w:id="1221" w:name="d0e1070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srand(time(NULL));</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i, b, n, a[10];</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(i=0; i&lt;n; i++){</w:t>
      </w:r>
      <w:r>
        <w:rPr>
          <w:rFonts w:ascii="Courier New" w:hAnsi="Courier New"/>
          <w:color w:val="000000"/>
          <w:sz w:val="17"/>
          <w:shd w:val="clear" w:fill="e0e0e0"/>
        </w:rPr>
        <w:br w:type="textWrapping"/>
      </w:r>
      <w:r>
        <w:rPr>
          <w:rFonts w:ascii="Courier New" w:hAnsi="Courier New"/>
          <w:color w:val="000000"/>
          <w:sz w:val="17"/>
          <w:shd w:val="clear" w:fill="e0e0e0"/>
        </w:rPr>
        <w:t xml:space="preserve">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b=rand()%3-1;</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}while(!b);</w:t>
      </w:r>
      <w:r>
        <w:rPr>
          <w:rFonts w:ascii="Courier New" w:hAnsi="Courier New"/>
          <w:color w:val="000000"/>
          <w:sz w:val="17"/>
          <w:shd w:val="clear" w:fill="e0e0e0"/>
        </w:rPr>
        <w:br w:type="textWrapping"/>
      </w:r>
      <w:r>
        <w:rPr>
          <w:rFonts w:ascii="Courier New" w:hAnsi="Courier New"/>
          <w:color w:val="000000"/>
          <w:sz w:val="17"/>
          <w:shd w:val="clear" w:fill="e0e0e0"/>
        </w:rPr>
        <w:t xml:space="preserve">        a[i]=b;</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printf("%d\t",a[i]);</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printf("\n");</w:t>
      </w:r>
      <w:r>
        <w:rPr>
          <w:rFonts w:ascii="Courier New" w:hAnsi="Courier New"/>
          <w:color w:val="000000"/>
          <w:sz w:val="17"/>
          <w:shd w:val="clear" w:fill="e0e0e0"/>
        </w:rPr>
        <w:br w:type="textWrapping"/>
      </w:r>
    </w:p>
    <w:bookmarkEnd w:id="1221"/>
    <w:bookmarkStart w:id="1222" w:name="d0e10710"/>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Mit csinál az alábbi programrészlet és mi a hibája? Indokolja válaszát és javítsa ki a hibát!</w:t>
      </w:r>
    </w:p>
    <w:bookmarkEnd w:id="1222"/>
    <w:bookmarkStart w:id="1223" w:name="d0e1071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    float h=0.01;</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printf("%f\t",bbb(h));</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float bbb(float e){</w:t>
      </w:r>
      <w:r>
        <w:rPr>
          <w:rFonts w:ascii="Courier New" w:hAnsi="Courier New"/>
          <w:color w:val="000000"/>
          <w:sz w:val="17"/>
          <w:shd w:val="clear" w:fill="e0e0e0"/>
        </w:rPr>
        <w:br w:type="textWrapping"/>
      </w:r>
      <w:r>
        <w:rPr>
          <w:rFonts w:ascii="Courier New" w:hAnsi="Courier New"/>
          <w:color w:val="000000"/>
          <w:sz w:val="17"/>
          <w:shd w:val="clear" w:fill="e0e0e0"/>
        </w:rPr>
        <w:t xml:space="preserve">    float s=1; int i=2, k;</w:t>
      </w:r>
      <w:r>
        <w:rPr>
          <w:rFonts w:ascii="Courier New" w:hAnsi="Courier New"/>
          <w:color w:val="000000"/>
          <w:sz w:val="17"/>
          <w:shd w:val="clear" w:fill="e0e0e0"/>
        </w:rPr>
        <w:br w:type="textWrapping"/>
      </w:r>
      <w:r>
        <w:rPr>
          <w:rFonts w:ascii="Courier New" w:hAnsi="Courier New"/>
          <w:color w:val="000000"/>
          <w:sz w:val="17"/>
          <w:shd w:val="clear" w:fill="e0e0e0"/>
        </w:rPr>
        <w:t xml:space="preserve">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k= i%2 ? i : -i;</w:t>
      </w:r>
      <w:r>
        <w:rPr>
          <w:rFonts w:ascii="Courier New" w:hAnsi="Courier New"/>
          <w:color w:val="000000"/>
          <w:sz w:val="17"/>
          <w:shd w:val="clear" w:fill="e0e0e0"/>
        </w:rPr>
        <w:br w:type="textWrapping"/>
      </w:r>
      <w:r>
        <w:rPr>
          <w:rFonts w:ascii="Courier New" w:hAnsi="Courier New"/>
          <w:color w:val="000000"/>
          <w:sz w:val="17"/>
          <w:shd w:val="clear" w:fill="e0e0e0"/>
        </w:rPr>
        <w:t xml:space="preserve">        i++;</w:t>
      </w:r>
      <w:r>
        <w:rPr>
          <w:rFonts w:ascii="Courier New" w:hAnsi="Courier New"/>
          <w:color w:val="000000"/>
          <w:sz w:val="17"/>
          <w:shd w:val="clear" w:fill="e0e0e0"/>
        </w:rPr>
        <w:br w:type="textWrapping"/>
      </w:r>
      <w:r>
        <w:rPr>
          <w:rFonts w:ascii="Courier New" w:hAnsi="Courier New"/>
          <w:color w:val="000000"/>
          <w:sz w:val="17"/>
          <w:shd w:val="clear" w:fill="e0e0e0"/>
        </w:rPr>
        <w:t xml:space="preserve">        s+=(float)1/k;</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}while(1/i&gt;e);</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s;</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223"/>
    <w:bookmarkStart w:id="1224" w:name="d0e10715"/>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Írjon programot, amely bekéri egy forgáshenger magasságát és alapkörének sugarát, majd meghív egy függvényt, amely kiszámítja a henger felszínét. A főprogram írassa ki a bekért értékeket, majd a henger felszínét.</w:t>
      </w:r>
    </w:p>
    <w:bookmarkEnd w:id="1224"/>
    <w:bookmarkStart w:id="1225" w:name="d0e10718"/>
    <w:p>
      <w:pPr>
        <w:numPr>
          <w:ilvl w:val="0"/>
          <w:numId w:val="114"/>
        </w:numPr>
        <w:tabs>
          <w:tab w:val="left" w:pos="240"/>
        </w:tabs>
        <w:spacing w:before="200" w:after="0" w:line="240" w:lineRule="auto"/>
        <w:ind w:left="240" w:right="0" w:hanging="240"/>
        <w:jc w:val="both"/>
      </w:pPr>
      <w:r>
        <w:rPr>
          <w:rFonts w:ascii="Times New Roman" w:hAnsi="Times New Roman"/>
          <w:color w:val="000000"/>
          <w:sz w:val="20"/>
        </w:rPr>
        <w:t>Adja meg a BMP sík megadott karakterének Unicode értékét és UTF-8 ábrázolását tizenhatos számrendszerben!</w:t>
      </w:r>
    </w:p>
    <w:bookmarkEnd w:id="1225"/>
    <w:p>
      <w:pPr>
        <w:spacing w:before="200" w:after="0" w:line="240" w:lineRule="auto"/>
        <w:ind w:left="240" w:right="0" w:firstLine="0"/>
        <w:jc w:val="both"/>
      </w:pPr>
      <w:r>
        <w:rPr>
          <w:rFonts w:ascii="Times New Roman" w:hAnsi="Times New Roman"/>
          <w:color w:val="000000"/>
          <w:sz w:val="20"/>
        </w:rPr>
        <w:drawing>
          <wp:inline>
            <wp:extent cx="952500" cy="1514686"/>
            <wp:docPr id="267" name="\\10.50.22.12\Queue\Queue\37\41\3741382b-147c-4277-87ac-1983201b66f3.docbook\unzip\images\92.png"/>
            <a:graphic>
              <a:graphicData uri="http://schemas.openxmlformats.org/drawingml/2006/picture">
                <p:pic>
                  <p:nvPicPr>
                    <p:cNvPr id="268" name="\\10.50.22.12\Queue\Queue\37\41\3741382b-147c-4277-87ac-1983201b66f3.docbook\unzip\images\92.png"/>
                    <p:cNvPicPr/>
                  </p:nvPicPr>
                  <p:blipFill>
                    <a:blip r:embed="r245"/>
                    <a:srcRect l="24493" t="0" r="24493" b="0"/>
                    <a:stretch>
                      <a:fillRect/>
                    </a:stretch>
                  </p:blipFill>
                  <p:spPr>
                    <a:xfrm>
                      <a:off x="0" y="0"/>
                      <a:ext cx="952500" cy="1514686"/>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drawing>
          <wp:inline>
            <wp:extent cx="5715000" cy="1314634"/>
            <wp:docPr id="269" name="\\10.50.22.12\Queue\Queue\37\41\3741382b-147c-4277-87ac-1983201b66f3.docbook\unzip\images\93.png"/>
            <a:graphic>
              <a:graphicData uri="http://schemas.openxmlformats.org/drawingml/2006/picture">
                <p:pic>
                  <p:nvPicPr>
                    <p:cNvPr id="270" name="\\10.50.22.12\Queue\Queue\37\41\3741382b-147c-4277-87ac-1983201b66f3.docbook\unzip\images\93.png"/>
                    <p:cNvPicPr/>
                  </p:nvPicPr>
                  <p:blipFill>
                    <a:blip r:embed="r246"/>
                    <a:srcRect l="-2624" t="0" r="-2624" b="0"/>
                    <a:stretch>
                      <a:fillRect/>
                    </a:stretch>
                  </p:blipFill>
                  <p:spPr>
                    <a:xfrm>
                      <a:off x="0" y="0"/>
                      <a:ext cx="5715000" cy="1314634"/>
                    </a:xfrm>
                    <a:prstGeom prst="rect"/>
                  </p:spPr>
                </p:pic>
              </a:graphicData>
            </a:graphic>
          </wp:inline>
        </w:drawing>
      </w:r>
    </w:p>
    <w:bookmarkStart w:id="1226" w:name="d0e10726"/>
    <w:p>
      <w:pPr>
        <w:spacing w:before="200" w:after="0" w:line="240" w:lineRule="auto"/>
      </w:pPr>
      <w:r>
        <w:rPr>
          <w:rFonts w:ascii="Arial" w:hAnsi="Arial"/>
          <w:b/>
          <w:color w:val="000000"/>
          <w:sz w:val="29"/>
        </w:rPr>
        <w:t>2.4. IV. Minta vizsgafeladatsor</w:t>
      </w:r>
    </w:p>
    <w:bookmarkEnd w:id="1226"/>
    <w:p>
      <w:pPr>
        <w:spacing w:before="0" w:after="0" w:line="240" w:lineRule="auto"/>
        <w:rPr>
          <w:sz w:val="20"/>
        </w:rPr>
      </w:pPr>
    </w:p>
    <w:tbl>
      <w:tblPr>
        <w:tblInd w:w="45" w:type="dxa"/>
        <w:tblLayout w:type="fixed"/>
      </w:tblPr>
      <w:tblGrid>
        <w:gridCol w:w="9026"/>
      </w:tblGrid>
      <w:bookmarkStart w:id="1227" w:name="d0e1073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b/>
                <w:color w:val="000000"/>
                <w:sz w:val="20"/>
              </w:rPr>
              <w:t>Figyelem!</w:t>
            </w:r>
            <w:r>
              <w:rPr>
                <w:rFonts w:ascii="Times New Roman" w:hAnsi="Times New Roman"/>
                <w:color w:val="000000"/>
                <w:sz w:val="20"/>
              </w:rPr>
              <w:t xml:space="preserve"> Az Excel feladatok megoldásához – paraméterezésükre vonatkozó megkötések miatt – nem használhatóak a darabteli, szumha, átlagha, szorzatösszeg, átlaghatöbb, darabhatöbb, stb., fkeres, vkeres és az adatbázis függvények!</w:t>
            </w:r>
          </w:p>
        </w:tc>
      </w:tr>
      <w:bookmarkEnd w:id="1227"/>
    </w:tbl>
    <w:p>
      <w:pPr>
        <w:spacing w:before="200" w:after="0" w:line="240" w:lineRule="auto"/>
        <w:jc w:val="both"/>
      </w:pPr>
      <w:r>
        <w:rPr>
          <w:rFonts w:ascii="Times New Roman" w:hAnsi="Times New Roman"/>
          <w:color w:val="000000"/>
          <w:sz w:val="20"/>
        </w:rPr>
        <w:drawing>
          <wp:inline>
            <wp:extent cx="5715000" cy="2076740"/>
            <wp:docPr id="271" name="\\10.50.22.12\Queue\Queue\37\41\3741382b-147c-4277-87ac-1983201b66f3.docbook\unzip\images\94.png"/>
            <a:graphic>
              <a:graphicData uri="http://schemas.openxmlformats.org/drawingml/2006/picture">
                <p:pic>
                  <p:nvPicPr>
                    <p:cNvPr id="272" name="\\10.50.22.12\Queue\Queue\37\41\3741382b-147c-4277-87ac-1983201b66f3.docbook\unzip\images\94.png"/>
                    <p:cNvPicPr/>
                  </p:nvPicPr>
                  <p:blipFill>
                    <a:blip r:embed="r247"/>
                    <a:srcRect l="-2624" t="0" r="-2624" b="0"/>
                    <a:stretch>
                      <a:fillRect/>
                    </a:stretch>
                  </p:blipFill>
                  <p:spPr>
                    <a:xfrm>
                      <a:off x="0" y="0"/>
                      <a:ext cx="5715000" cy="2076740"/>
                    </a:xfrm>
                    <a:prstGeom prst="rect"/>
                  </p:spPr>
                </p:pic>
              </a:graphicData>
            </a:graphic>
          </wp:inline>
        </w:drawing>
      </w:r>
    </w:p>
    <w:p>
      <w:pPr>
        <w:spacing w:before="200" w:after="0" w:line="240" w:lineRule="auto"/>
        <w:jc w:val="both"/>
      </w:pPr>
      <w:r>
        <w:rPr>
          <w:rFonts w:ascii="Times New Roman" w:hAnsi="Times New Roman"/>
          <w:color w:val="000000"/>
          <w:sz w:val="20"/>
        </w:rPr>
        <w:t>Megjegyzés: Az utolsó rekord a munkalap 325. sorában található.</w:t>
      </w:r>
    </w:p>
    <w:bookmarkStart w:id="1228" w:name="d0e10747"/>
    <w:bookmarkStart w:id="1229" w:name="d0e10748"/>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Írjon összetett képletet, amely visszaadja a születési hely (D oszlop) első felét. Abban az esetben is működjön a képlet, ha nincs megadva születési hely, illetve akkor is ha csak egy részből áll. A két részt a # választja el egymástól.</w:t>
      </w:r>
    </w:p>
    <w:bookmarkEnd w:id="1229"/>
    <w:bookmarkEnd w:id="1228"/>
    <w:bookmarkStart w:id="1230" w:name="d0e10751"/>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Adjon meg két eltérő baleset típust (F oszlop) a G1 és a G2 cellákban! Írassa ki egyetlen összetett függvénnyel azon katonák számát, akik a két típus valamelyikében vesztették életüket!</w:t>
      </w:r>
    </w:p>
    <w:bookmarkEnd w:id="1230"/>
    <w:bookmarkStart w:id="1231" w:name="d0e10754"/>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Adjon meg egy életkort (C oszlop) a H1 cellában és egy egységet (E oszlop) a H2 cellában! Írassa ki azoknak a katonáknak az átlagéletkorát, akik idősebbek, mint a H1-ben megadott életkor és a H2-ben megadott egységnél szolgáltak!</w:t>
      </w:r>
    </w:p>
    <w:bookmarkEnd w:id="1231"/>
    <w:bookmarkStart w:id="1232" w:name="d0e10757"/>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Milyen műveletnél jelenik meg és hogyan magyarázná az alábbi üzenetet?</w:t>
      </w:r>
    </w:p>
    <w:bookmarkEnd w:id="1232"/>
    <w:p>
      <w:pPr>
        <w:spacing w:before="200" w:after="0" w:line="240" w:lineRule="auto"/>
        <w:ind w:left="240" w:right="0" w:firstLine="0"/>
        <w:jc w:val="both"/>
      </w:pPr>
      <w:r>
        <w:rPr>
          <w:rFonts w:ascii="Times New Roman" w:hAnsi="Times New Roman"/>
          <w:color w:val="000000"/>
          <w:sz w:val="20"/>
        </w:rPr>
        <w:drawing>
          <wp:inline>
            <wp:extent cx="3810000" cy="1267002"/>
            <wp:docPr id="273" name="\\10.50.22.12\Queue\Queue\37\41\3741382b-147c-4277-87ac-1983201b66f3.docbook\unzip\images\95.png"/>
            <a:graphic>
              <a:graphicData uri="http://schemas.openxmlformats.org/drawingml/2006/picture">
                <p:pic>
                  <p:nvPicPr>
                    <p:cNvPr id="274" name="\\10.50.22.12\Queue\Queue\37\41\3741382b-147c-4277-87ac-1983201b66f3.docbook\unzip\images\95.png"/>
                    <p:cNvPicPr/>
                  </p:nvPicPr>
                  <p:blipFill>
                    <a:blip r:embed="r248"/>
                    <a:srcRect l="4344" t="0" r="4344" b="0"/>
                    <a:stretch>
                      <a:fillRect/>
                    </a:stretch>
                  </p:blipFill>
                  <p:spPr>
                    <a:xfrm>
                      <a:off x="0" y="0"/>
                      <a:ext cx="3810000" cy="1267002"/>
                    </a:xfrm>
                    <a:prstGeom prst="rect"/>
                  </p:spPr>
                </p:pic>
              </a:graphicData>
            </a:graphic>
          </wp:inline>
        </w:drawing>
      </w:r>
    </w:p>
    <w:bookmarkStart w:id="1233" w:name="d0e10762"/>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Bizonyítsa be teljes indukcióval, hogy</w:t>
      </w:r>
    </w:p>
    <w:bookmarkEnd w:id="1233"/>
    <w:p>
      <w:pPr>
        <w:spacing w:before="200" w:after="0" w:line="240" w:lineRule="auto"/>
        <w:ind w:left="240" w:right="0" w:firstLine="0"/>
        <w:jc w:val="both"/>
      </w:pPr>
      <w:r>
        <w:rPr>
          <w:rFonts w:ascii="Times New Roman" w:hAnsi="Times New Roman"/>
          <w:color w:val="000000"/>
          <w:sz w:val="20"/>
        </w:rPr>
        <w:drawing>
          <wp:inline>
            <wp:extent cx="1428750" cy="438211"/>
            <wp:docPr id="275" name="\\10.50.22.12\Queue\Queue\37\41\3741382b-147c-4277-87ac-1983201b66f3.docbook\unzip\images\96.png"/>
            <a:graphic>
              <a:graphicData uri="http://schemas.openxmlformats.org/drawingml/2006/picture">
                <p:pic>
                  <p:nvPicPr>
                    <p:cNvPr id="276" name="\\10.50.22.12\Queue\Queue\37\41\3741382b-147c-4277-87ac-1983201b66f3.docbook\unzip\images\96.png"/>
                    <p:cNvPicPr/>
                  </p:nvPicPr>
                  <p:blipFill>
                    <a:blip r:embed="r249"/>
                    <a:srcRect l="-2810" t="0" r="-2810" b="0"/>
                    <a:stretch>
                      <a:fillRect/>
                    </a:stretch>
                  </p:blipFill>
                  <p:spPr>
                    <a:xfrm>
                      <a:off x="0" y="0"/>
                      <a:ext cx="1428750" cy="438211"/>
                    </a:xfrm>
                    <a:prstGeom prst="rect"/>
                  </p:spPr>
                </p:pic>
              </a:graphicData>
            </a:graphic>
          </wp:inline>
        </w:drawing>
      </w:r>
    </w:p>
    <w:bookmarkStart w:id="1234" w:name="d0e10767"/>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Rajzolja fel a for ciklus blokkdiagramját!</w:t>
      </w:r>
    </w:p>
    <w:bookmarkEnd w:id="1234"/>
    <w:p>
      <w:pPr>
        <w:spacing w:before="200" w:after="0" w:line="240" w:lineRule="auto"/>
        <w:ind w:left="240" w:right="0" w:firstLine="0"/>
        <w:jc w:val="both"/>
      </w:pPr>
      <w:r>
        <w:rPr>
          <w:rFonts w:ascii="Times New Roman" w:hAnsi="Times New Roman"/>
          <w:color w:val="000000"/>
          <w:sz w:val="20"/>
        </w:rPr>
        <w:drawing>
          <wp:inline>
            <wp:extent cx="5715000" cy="1324160"/>
            <wp:docPr id="277" name="\\10.50.22.12\Queue\Queue\37\41\3741382b-147c-4277-87ac-1983201b66f3.docbook\unzip\images\97.png"/>
            <a:graphic>
              <a:graphicData uri="http://schemas.openxmlformats.org/drawingml/2006/picture">
                <p:pic>
                  <p:nvPicPr>
                    <p:cNvPr id="278" name="\\10.50.22.12\Queue\Queue\37\41\3741382b-147c-4277-87ac-1983201b66f3.docbook\unzip\images\97.png"/>
                    <p:cNvPicPr/>
                  </p:nvPicPr>
                  <p:blipFill>
                    <a:blip r:embed="r250"/>
                    <a:srcRect l="-2624" t="0" r="-2624" b="0"/>
                    <a:stretch>
                      <a:fillRect/>
                    </a:stretch>
                  </p:blipFill>
                  <p:spPr>
                    <a:xfrm>
                      <a:off x="0" y="0"/>
                      <a:ext cx="5715000" cy="1324160"/>
                    </a:xfrm>
                    <a:prstGeom prst="rect"/>
                  </p:spPr>
                </p:pic>
              </a:graphicData>
            </a:graphic>
          </wp:inline>
        </w:drawing>
      </w:r>
    </w:p>
    <w:bookmarkStart w:id="1235" w:name="d0e10772"/>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Sorolja fel, milyen hibákat tartalmaz a fenti ábra szövegrészlete! A táblázat első oszlopában nevezze meg hibát, a másodikban adja meg a hiba típusát, a harmadikban pedig a helyes megoldást! Az ábrán jelölje a hibákat az ábécé betűivel!</w:t>
      </w:r>
    </w:p>
    <w:bookmarkEnd w:id="1235"/>
    <w:p>
      <w:pPr>
        <w:spacing w:before="0" w:after="0" w:line="240" w:lineRule="auto"/>
        <w:rPr>
          <w:sz w:val="20"/>
        </w:rPr>
      </w:pPr>
    </w:p>
    <w:tbl>
      <w:tblPr>
        <w:tblInd w:w="285" w:type="dxa"/>
        <w:tblLayout w:type="fixed"/>
      </w:tblPr>
      <w:tblGrid>
        <w:gridCol w:w="2523"/>
        <w:gridCol w:w="2902"/>
        <w:gridCol w:w="3362"/>
      </w:tblGrid>
      <w:bookmarkStart w:id="1236" w:name="d0e1077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 típusa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Helyes megoldás</w:t>
            </w:r>
          </w:p>
        </w:tc>
      </w:tr>
      <w:bookmarkEnd w:id="123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c)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f)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bl>
    <w:p>
      <w:pPr>
        <w:spacing w:before="200" w:after="0" w:line="240" w:lineRule="auto"/>
        <w:ind w:left="240" w:right="0" w:firstLine="0"/>
        <w:jc w:val="both"/>
      </w:pPr>
      <w:r>
        <w:rPr>
          <w:rFonts w:ascii="Times New Roman" w:hAnsi="Times New Roman"/>
          <w:color w:val="000000"/>
          <w:sz w:val="20"/>
        </w:rPr>
        <w:drawing>
          <wp:inline>
            <wp:extent cx="5715000" cy="2629267"/>
            <wp:docPr id="279" name="\\10.50.22.12\Queue\Queue\37\41\3741382b-147c-4277-87ac-1983201b66f3.docbook\unzip\images\98.png"/>
            <a:graphic>
              <a:graphicData uri="http://schemas.openxmlformats.org/drawingml/2006/picture">
                <p:pic>
                  <p:nvPicPr>
                    <p:cNvPr id="280" name="\\10.50.22.12\Queue\Queue\37\41\3741382b-147c-4277-87ac-1983201b66f3.docbook\unzip\images\98.png"/>
                    <p:cNvPicPr/>
                  </p:nvPicPr>
                  <p:blipFill>
                    <a:blip r:embed="r251"/>
                    <a:srcRect l="-2624" t="0" r="-2624" b="0"/>
                    <a:stretch>
                      <a:fillRect/>
                    </a:stretch>
                  </p:blipFill>
                  <p:spPr>
                    <a:xfrm>
                      <a:off x="0" y="0"/>
                      <a:ext cx="5715000" cy="2629267"/>
                    </a:xfrm>
                    <a:prstGeom prst="rect"/>
                  </p:spPr>
                </p:pic>
              </a:graphicData>
            </a:graphic>
          </wp:inline>
        </w:drawing>
      </w:r>
    </w:p>
    <w:bookmarkStart w:id="1237" w:name="d0e10856"/>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Válaszoljon a következő kérdésekre a fenti ábra alapján! Indokolja válaszait!</w:t>
      </w:r>
    </w:p>
    <w:bookmarkEnd w:id="1237"/>
    <w:bookmarkStart w:id="1238" w:name="d0e10859"/>
    <w:bookmarkStart w:id="1239" w:name="d0e10860"/>
    <w:p>
      <w:pPr>
        <w:numPr>
          <w:ilvl w:val="0"/>
          <w:numId w:val="115"/>
        </w:numPr>
        <w:tabs>
          <w:tab w:val="left" w:pos="480"/>
        </w:tabs>
        <w:spacing w:before="200" w:after="0" w:line="240" w:lineRule="auto"/>
        <w:ind w:left="480" w:right="0" w:hanging="240"/>
        <w:jc w:val="both"/>
      </w:pPr>
      <w:r>
        <w:rPr>
          <w:rFonts w:ascii="Times New Roman" w:hAnsi="Times New Roman"/>
          <w:color w:val="000000"/>
          <w:sz w:val="20"/>
        </w:rPr>
        <w:t>Helyes a kijelölt kép elrendezése?</w:t>
      </w:r>
    </w:p>
    <w:bookmarkEnd w:id="1239"/>
    <w:bookmarkEnd w:id="1238"/>
    <w:bookmarkStart w:id="1240" w:name="d0e10863"/>
    <w:p>
      <w:pPr>
        <w:numPr>
          <w:ilvl w:val="0"/>
          <w:numId w:val="115"/>
        </w:numPr>
        <w:tabs>
          <w:tab w:val="left" w:pos="480"/>
        </w:tabs>
        <w:spacing w:before="200" w:after="0" w:line="240" w:lineRule="auto"/>
        <w:ind w:left="480" w:right="0" w:hanging="240"/>
        <w:jc w:val="both"/>
      </w:pPr>
      <w:r>
        <w:rPr>
          <w:rFonts w:ascii="Times New Roman" w:hAnsi="Times New Roman"/>
          <w:color w:val="000000"/>
          <w:sz w:val="20"/>
        </w:rPr>
        <w:t>Tartalmaz a szövegrészlet fölösleges entereket?</w:t>
      </w:r>
    </w:p>
    <w:bookmarkEnd w:id="1240"/>
    <w:bookmarkStart w:id="1241" w:name="d0e10866"/>
    <w:p>
      <w:pPr>
        <w:numPr>
          <w:ilvl w:val="0"/>
          <w:numId w:val="115"/>
        </w:numPr>
        <w:tabs>
          <w:tab w:val="left" w:pos="480"/>
        </w:tabs>
        <w:spacing w:before="200" w:after="0" w:line="240" w:lineRule="auto"/>
        <w:ind w:left="480" w:right="0" w:hanging="240"/>
        <w:jc w:val="both"/>
      </w:pPr>
      <w:r>
        <w:rPr>
          <w:rFonts w:ascii="Times New Roman" w:hAnsi="Times New Roman"/>
          <w:color w:val="000000"/>
          <w:sz w:val="20"/>
        </w:rPr>
        <w:t>Milyen bekezdésre vonatkozó formázási hibát tartalmaz a szövegrészlet? Honnan lehet ezt leolvasni?</w:t>
      </w:r>
    </w:p>
    <w:bookmarkEnd w:id="1241"/>
    <w:bookmarkStart w:id="1242" w:name="d0e10869"/>
    <w:p>
      <w:pPr>
        <w:numPr>
          <w:ilvl w:val="0"/>
          <w:numId w:val="115"/>
        </w:numPr>
        <w:tabs>
          <w:tab w:val="left" w:pos="480"/>
        </w:tabs>
        <w:spacing w:before="200" w:after="0" w:line="240" w:lineRule="auto"/>
        <w:ind w:left="480" w:right="0" w:hanging="240"/>
        <w:jc w:val="both"/>
      </w:pPr>
      <w:r>
        <w:rPr>
          <w:rFonts w:ascii="Times New Roman" w:hAnsi="Times New Roman"/>
          <w:color w:val="000000"/>
          <w:sz w:val="20"/>
        </w:rPr>
        <w:t>Melyik bekezdéshez tartozik a kép?</w:t>
      </w:r>
    </w:p>
    <w:bookmarkEnd w:id="1242"/>
    <w:bookmarkStart w:id="1243" w:name="d0e10872"/>
    <w:p>
      <w:pPr>
        <w:numPr>
          <w:ilvl w:val="0"/>
          <w:numId w:val="115"/>
        </w:numPr>
        <w:tabs>
          <w:tab w:val="left" w:pos="480"/>
        </w:tabs>
        <w:spacing w:before="200" w:after="0" w:line="240" w:lineRule="auto"/>
        <w:ind w:left="480" w:right="0" w:hanging="240"/>
        <w:jc w:val="both"/>
      </w:pPr>
      <w:r>
        <w:rPr>
          <w:rFonts w:ascii="Times New Roman" w:hAnsi="Times New Roman"/>
          <w:color w:val="000000"/>
          <w:sz w:val="20"/>
        </w:rPr>
        <w:t>Nem a kép elrendezésével kapcsolatos egyéb, a képhez köthető hiba található a szövegrészleten?</w:t>
      </w:r>
    </w:p>
    <w:bookmarkEnd w:id="1243"/>
    <w:bookmarkStart w:id="1244" w:name="d0e10875"/>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számot (a törtrész maradjon közönséges tört alakban):</w:t>
      </w:r>
    </w:p>
    <w:bookmarkEnd w:id="1244"/>
    <w:p>
      <w:pPr>
        <w:spacing w:before="200" w:after="0" w:line="240" w:lineRule="auto"/>
        <w:ind w:left="240" w:right="0" w:firstLine="0"/>
        <w:jc w:val="both"/>
      </w:pPr>
      <w:r>
        <w:rPr>
          <w:rFonts w:ascii="Times New Roman" w:hAnsi="Times New Roman"/>
          <w:color w:val="000000"/>
          <w:sz w:val="20"/>
        </w:rPr>
        <w:t xml:space="preserve">26152.253 </w:t>
      </w:r>
      <w:r>
        <w:rPr>
          <w:rFonts w:ascii="Times New Roman" w:hAnsi="Times New Roman"/>
          <w:color w:val="000000"/>
          <w:sz w:val="15"/>
          <w:vertAlign w:val="subscript"/>
        </w:rPr>
        <w:t>7</w:t>
      </w:r>
      <w:r>
        <w:rPr>
          <w:rFonts w:ascii="Times New Roman" w:hAnsi="Times New Roman"/>
          <w:color w:val="000000"/>
          <w:sz w:val="20"/>
        </w:rPr>
        <w:t>=</w:t>
      </w:r>
    </w:p>
    <w:bookmarkStart w:id="1245" w:name="d0e10883"/>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245"/>
    <w:bookmarkStart w:id="1246" w:name="d0e10886"/>
    <w:bookmarkStart w:id="1247" w:name="d0e10887"/>
    <w:p>
      <w:pPr>
        <w:numPr>
          <w:ilvl w:val="0"/>
          <w:numId w:val="116"/>
        </w:numPr>
        <w:tabs>
          <w:tab w:val="left" w:pos="480"/>
        </w:tabs>
        <w:spacing w:before="200" w:after="0" w:line="240" w:lineRule="auto"/>
        <w:ind w:left="480" w:right="0" w:hanging="240"/>
        <w:jc w:val="both"/>
      </w:pPr>
      <w:r>
        <w:rPr>
          <w:rFonts w:ascii="Times New Roman" w:hAnsi="Times New Roman"/>
          <w:color w:val="000000"/>
          <w:sz w:val="20"/>
        </w:rPr>
        <w:t>C7D38AB</w:t>
      </w:r>
      <w:r>
        <w:rPr>
          <w:rFonts w:ascii="Times New Roman" w:hAnsi="Times New Roman"/>
          <w:color w:val="000000"/>
          <w:sz w:val="15"/>
          <w:vertAlign w:val="subscript"/>
        </w:rPr>
        <w:t>16</w:t>
      </w:r>
      <w:r>
        <w:rPr>
          <w:rFonts w:ascii="Times New Roman" w:hAnsi="Times New Roman"/>
          <w:color w:val="000000"/>
          <w:sz w:val="20"/>
        </w:rPr>
        <w:t>=</w:t>
      </w:r>
    </w:p>
    <w:bookmarkEnd w:id="1247"/>
    <w:bookmarkEnd w:id="1246"/>
    <w:bookmarkStart w:id="1248" w:name="d0e10893"/>
    <w:p>
      <w:pPr>
        <w:numPr>
          <w:ilvl w:val="0"/>
          <w:numId w:val="116"/>
        </w:numPr>
        <w:tabs>
          <w:tab w:val="left" w:pos="480"/>
        </w:tabs>
        <w:spacing w:before="200" w:after="0" w:line="240" w:lineRule="auto"/>
        <w:ind w:left="480" w:right="0" w:hanging="240"/>
        <w:jc w:val="both"/>
      </w:pPr>
      <w:r>
        <w:rPr>
          <w:rFonts w:ascii="Times New Roman" w:hAnsi="Times New Roman"/>
          <w:color w:val="000000"/>
          <w:sz w:val="20"/>
        </w:rPr>
        <w:t>10101101100101110110111</w:t>
      </w:r>
      <w:r>
        <w:rPr>
          <w:rFonts w:ascii="Times New Roman" w:hAnsi="Times New Roman"/>
          <w:color w:val="000000"/>
          <w:sz w:val="15"/>
          <w:vertAlign w:val="subscript"/>
        </w:rPr>
        <w:t>2</w:t>
      </w:r>
      <w:r>
        <w:rPr>
          <w:rFonts w:ascii="Times New Roman" w:hAnsi="Times New Roman"/>
          <w:color w:val="000000"/>
          <w:sz w:val="20"/>
        </w:rPr>
        <w:t>=</w:t>
      </w:r>
    </w:p>
    <w:bookmarkEnd w:id="1248"/>
    <w:bookmarkStart w:id="1249" w:name="d0e10899"/>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Írjuk át tízes számrendszerbe (az eredményt adja meg közönséges tört alakban)!</w:t>
      </w:r>
    </w:p>
    <w:bookmarkEnd w:id="1249"/>
    <w:bookmarkStart w:id="1250" w:name="d0e10902"/>
    <w:bookmarkStart w:id="1251" w:name="d0e10903"/>
    <w:p>
      <w:pPr>
        <w:numPr>
          <w:ilvl w:val="0"/>
          <w:numId w:val="117"/>
        </w:numPr>
        <w:tabs>
          <w:tab w:val="left" w:pos="480"/>
        </w:tabs>
        <w:spacing w:before="200" w:after="0" w:line="240" w:lineRule="auto"/>
        <w:ind w:left="480" w:right="0" w:hanging="240"/>
        <w:jc w:val="both"/>
      </w:pPr>
      <w:r>
        <w:rPr>
          <w:rFonts w:ascii="Times New Roman" w:hAnsi="Times New Roman"/>
          <w:color w:val="000000"/>
          <w:sz w:val="20"/>
        </w:rPr>
        <w:t>12673.42’57’57’…</w:t>
      </w:r>
      <w:r>
        <w:rPr>
          <w:rFonts w:ascii="Times New Roman" w:hAnsi="Times New Roman"/>
          <w:color w:val="000000"/>
          <w:sz w:val="15"/>
          <w:vertAlign w:val="subscript"/>
        </w:rPr>
        <w:t>9</w:t>
      </w:r>
      <w:r>
        <w:rPr>
          <w:rFonts w:ascii="Times New Roman" w:hAnsi="Times New Roman"/>
          <w:color w:val="000000"/>
          <w:sz w:val="20"/>
        </w:rPr>
        <w:t>=</w:t>
      </w:r>
    </w:p>
    <w:bookmarkEnd w:id="1251"/>
    <w:bookmarkEnd w:id="1250"/>
    <w:bookmarkStart w:id="1252" w:name="d0e10909"/>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Végezzük el az alábbi műveleteket!</w:t>
      </w:r>
    </w:p>
    <w:bookmarkEnd w:id="1252"/>
    <w:bookmarkStart w:id="1253" w:name="d0e10912"/>
    <w:bookmarkStart w:id="1254" w:name="d0e10913"/>
    <w:p>
      <w:pPr>
        <w:numPr>
          <w:ilvl w:val="0"/>
          <w:numId w:val="118"/>
        </w:numPr>
        <w:tabs>
          <w:tab w:val="left" w:pos="480"/>
        </w:tabs>
        <w:spacing w:before="200" w:after="0" w:line="240" w:lineRule="auto"/>
        <w:ind w:left="480" w:right="0" w:hanging="240"/>
        <w:jc w:val="both"/>
      </w:pPr>
      <w:r>
        <w:rPr>
          <w:rFonts w:ascii="Times New Roman" w:hAnsi="Times New Roman"/>
          <w:color w:val="000000"/>
          <w:sz w:val="20"/>
        </w:rPr>
        <w:t>535675</w:t>
      </w:r>
      <w:r>
        <w:rPr>
          <w:rFonts w:ascii="Times New Roman" w:hAnsi="Times New Roman"/>
          <w:color w:val="000000"/>
          <w:sz w:val="15"/>
          <w:vertAlign w:val="subscript"/>
        </w:rPr>
        <w:t>8</w:t>
      </w:r>
      <w:r>
        <w:rPr>
          <w:rFonts w:ascii="Times New Roman" w:hAnsi="Times New Roman"/>
          <w:color w:val="000000"/>
          <w:sz w:val="20"/>
        </w:rPr>
        <w:t xml:space="preserve"> + 726432</w:t>
      </w:r>
      <w:r>
        <w:rPr>
          <w:rFonts w:ascii="Times New Roman" w:hAnsi="Times New Roman"/>
          <w:color w:val="000000"/>
          <w:sz w:val="15"/>
          <w:vertAlign w:val="subscript"/>
        </w:rPr>
        <w:t>2</w:t>
      </w:r>
      <w:r>
        <w:rPr>
          <w:rFonts w:ascii="Times New Roman" w:hAnsi="Times New Roman"/>
          <w:color w:val="000000"/>
          <w:sz w:val="20"/>
        </w:rPr>
        <w:t>=</w:t>
      </w:r>
    </w:p>
    <w:bookmarkEnd w:id="1254"/>
    <w:bookmarkEnd w:id="1253"/>
    <w:bookmarkStart w:id="1255" w:name="d0e10922"/>
    <w:p>
      <w:pPr>
        <w:numPr>
          <w:ilvl w:val="0"/>
          <w:numId w:val="118"/>
        </w:numPr>
        <w:tabs>
          <w:tab w:val="left" w:pos="480"/>
        </w:tabs>
        <w:spacing w:before="200" w:after="0" w:line="240" w:lineRule="auto"/>
        <w:ind w:left="480" w:right="0" w:hanging="240"/>
        <w:jc w:val="both"/>
      </w:pPr>
      <w:r>
        <w:rPr>
          <w:rFonts w:ascii="Times New Roman" w:hAnsi="Times New Roman"/>
          <w:color w:val="000000"/>
          <w:sz w:val="20"/>
        </w:rPr>
        <w:t>5220364</w:t>
      </w:r>
      <w:r>
        <w:rPr>
          <w:rFonts w:ascii="Times New Roman" w:hAnsi="Times New Roman"/>
          <w:color w:val="000000"/>
          <w:sz w:val="15"/>
          <w:vertAlign w:val="subscript"/>
        </w:rPr>
        <w:t>7</w:t>
      </w:r>
      <w:r>
        <w:rPr>
          <w:rFonts w:ascii="Times New Roman" w:hAnsi="Times New Roman"/>
          <w:color w:val="000000"/>
          <w:sz w:val="20"/>
        </w:rPr>
        <w:t xml:space="preserve"> − 541216</w:t>
      </w:r>
      <w:r>
        <w:rPr>
          <w:rFonts w:ascii="Times New Roman" w:hAnsi="Times New Roman"/>
          <w:color w:val="000000"/>
          <w:sz w:val="15"/>
          <w:vertAlign w:val="subscript"/>
        </w:rPr>
        <w:t>7</w:t>
      </w:r>
      <w:r>
        <w:rPr>
          <w:rFonts w:ascii="Times New Roman" w:hAnsi="Times New Roman"/>
          <w:color w:val="000000"/>
          <w:sz w:val="20"/>
        </w:rPr>
        <w:t>=</w:t>
      </w:r>
    </w:p>
    <w:bookmarkEnd w:id="1255"/>
    <w:bookmarkStart w:id="1256" w:name="d0e10931"/>
    <w:p>
      <w:pPr>
        <w:numPr>
          <w:ilvl w:val="0"/>
          <w:numId w:val="118"/>
        </w:numPr>
        <w:tabs>
          <w:tab w:val="left" w:pos="480"/>
        </w:tabs>
        <w:spacing w:before="200" w:after="0" w:line="240" w:lineRule="auto"/>
        <w:ind w:left="480" w:right="0" w:hanging="240"/>
        <w:jc w:val="both"/>
      </w:pPr>
      <w:r>
        <w:rPr>
          <w:rFonts w:ascii="Times New Roman" w:hAnsi="Times New Roman"/>
          <w:color w:val="000000"/>
          <w:sz w:val="20"/>
        </w:rPr>
        <w:t>A7B6CD2</w:t>
      </w:r>
      <w:r>
        <w:rPr>
          <w:rFonts w:ascii="Times New Roman" w:hAnsi="Times New Roman"/>
          <w:color w:val="000000"/>
          <w:sz w:val="15"/>
          <w:vertAlign w:val="subscript"/>
        </w:rPr>
        <w:t>16</w:t>
      </w:r>
      <w:r>
        <w:rPr>
          <w:rFonts w:ascii="Times New Roman" w:hAnsi="Times New Roman"/>
          <w:color w:val="000000"/>
          <w:sz w:val="20"/>
        </w:rPr>
        <w:t xml:space="preserve"> + 6E43ADF5</w:t>
      </w:r>
      <w:r>
        <w:rPr>
          <w:rFonts w:ascii="Times New Roman" w:hAnsi="Times New Roman"/>
          <w:color w:val="000000"/>
          <w:sz w:val="15"/>
          <w:vertAlign w:val="subscript"/>
        </w:rPr>
        <w:t>16</w:t>
      </w:r>
      <w:r>
        <w:rPr>
          <w:rFonts w:ascii="Times New Roman" w:hAnsi="Times New Roman"/>
          <w:color w:val="000000"/>
          <w:sz w:val="20"/>
        </w:rPr>
        <w:t>=</w:t>
      </w:r>
    </w:p>
    <w:bookmarkEnd w:id="1256"/>
    <w:bookmarkStart w:id="1257" w:name="d0e10940"/>
    <w:p>
      <w:pPr>
        <w:numPr>
          <w:ilvl w:val="0"/>
          <w:numId w:val="118"/>
        </w:numPr>
        <w:tabs>
          <w:tab w:val="left" w:pos="480"/>
        </w:tabs>
        <w:spacing w:before="200" w:after="0" w:line="240" w:lineRule="auto"/>
        <w:ind w:left="480" w:right="0" w:hanging="240"/>
        <w:jc w:val="both"/>
      </w:pPr>
      <w:r>
        <w:rPr>
          <w:rFonts w:ascii="Times New Roman" w:hAnsi="Times New Roman"/>
          <w:color w:val="000000"/>
          <w:sz w:val="20"/>
        </w:rPr>
        <w:t>1011100101</w:t>
      </w:r>
      <w:r>
        <w:rPr>
          <w:rFonts w:ascii="Times New Roman" w:hAnsi="Times New Roman"/>
          <w:color w:val="000000"/>
          <w:sz w:val="15"/>
          <w:vertAlign w:val="subscript"/>
        </w:rPr>
        <w:t>2</w:t>
      </w:r>
      <w:r>
        <w:rPr>
          <w:rFonts w:ascii="Times New Roman" w:hAnsi="Times New Roman"/>
          <w:color w:val="000000"/>
          <w:sz w:val="20"/>
        </w:rPr>
        <w:t xml:space="preserve"> − 1101010011</w:t>
      </w:r>
      <w:r>
        <w:rPr>
          <w:rFonts w:ascii="Times New Roman" w:hAnsi="Times New Roman"/>
          <w:color w:val="000000"/>
          <w:sz w:val="15"/>
          <w:vertAlign w:val="subscript"/>
        </w:rPr>
        <w:t>2</w:t>
      </w:r>
      <w:r>
        <w:rPr>
          <w:rFonts w:ascii="Times New Roman" w:hAnsi="Times New Roman"/>
          <w:color w:val="000000"/>
          <w:sz w:val="20"/>
        </w:rPr>
        <w:t>=</w:t>
      </w:r>
    </w:p>
    <w:bookmarkEnd w:id="1257"/>
    <w:bookmarkStart w:id="1258" w:name="d0e10949"/>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Melyik IEEE 754 számot ábrázoltuk? A végeredményt decimális számrendszerben, egészrész, törtrész alakban adja meg!</w:t>
      </w:r>
    </w:p>
    <w:bookmarkEnd w:id="1258"/>
    <w:p>
      <w:pPr>
        <w:spacing w:before="200" w:after="0" w:line="240" w:lineRule="auto"/>
        <w:ind w:left="240" w:right="0" w:firstLine="0"/>
        <w:jc w:val="both"/>
      </w:pPr>
      <w:r>
        <w:rPr>
          <w:rFonts w:ascii="Times New Roman" w:hAnsi="Times New Roman"/>
          <w:color w:val="000000"/>
          <w:sz w:val="20"/>
        </w:rPr>
        <w:t>11000111001010100111111111000000</w:t>
      </w:r>
    </w:p>
    <w:bookmarkStart w:id="1259" w:name="d0e10954"/>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 A végeredményt hexadecimális számrendszerben adja meg!</w:t>
      </w:r>
    </w:p>
    <w:bookmarkEnd w:id="1259"/>
    <w:p>
      <w:pPr>
        <w:spacing w:before="200" w:after="0" w:line="240" w:lineRule="auto"/>
        <w:ind w:left="240" w:right="0" w:firstLine="0"/>
        <w:jc w:val="both"/>
      </w:pPr>
      <w:r>
        <w:rPr>
          <w:rFonts w:ascii="Times New Roman" w:hAnsi="Times New Roman"/>
          <w:color w:val="000000"/>
          <w:sz w:val="20"/>
        </w:rPr>
        <w:t>356748.44</w:t>
      </w:r>
      <w:r>
        <w:rPr>
          <w:rFonts w:ascii="Times New Roman" w:hAnsi="Times New Roman"/>
          <w:color w:val="000000"/>
          <w:sz w:val="15"/>
          <w:vertAlign w:val="subscript"/>
        </w:rPr>
        <w:t>10</w:t>
      </w:r>
    </w:p>
    <w:bookmarkStart w:id="1260" w:name="d0e10962"/>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Adja meg a −76 1-es komplemens, 2-es komplemens, 127-többletes és 128-többletes ábrázolásait 8 biten (a végeredményt hexadecimális számrendszerben adja meg)!</w:t>
      </w:r>
    </w:p>
    <w:bookmarkEnd w:id="1260"/>
    <w:bookmarkStart w:id="1261" w:name="d0e10965"/>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Mi lesz a kiírás eredménye? Indokolja meg válaszát!</w:t>
      </w:r>
    </w:p>
    <w:bookmarkEnd w:id="1261"/>
    <w:bookmarkStart w:id="1262" w:name="d0e1096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vizsga2(int n);</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tgv; scanf("%d",tgv);</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printf("%d\n",vizsga2(tgv));</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vizsga2(int n){</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i,j,k=0, a[100]; scanf("%d",&amp;i);</w:t>
      </w:r>
      <w:r>
        <w:rPr>
          <w:rFonts w:ascii="Courier New" w:hAnsi="Courier New"/>
          <w:color w:val="000000"/>
          <w:sz w:val="17"/>
          <w:shd w:val="clear" w:fill="e0e0e0"/>
        </w:rPr>
        <w:br w:type="textWrapping"/>
      </w:r>
      <w:r>
        <w:rPr>
          <w:rFonts w:ascii="Courier New" w:hAnsi="Courier New"/>
          <w:color w:val="000000"/>
          <w:sz w:val="17"/>
          <w:shd w:val="clear" w:fill="e0e0e0"/>
        </w:rPr>
        <w:t xml:space="preserve">    do{</w:t>
      </w:r>
      <w:r>
        <w:rPr>
          <w:rFonts w:ascii="Courier New" w:hAnsi="Courier New"/>
          <w:color w:val="000000"/>
          <w:sz w:val="17"/>
          <w:shd w:val="clear" w:fill="e0e0e0"/>
        </w:rPr>
        <w:br w:type="textWrapping"/>
      </w:r>
      <w:r>
        <w:rPr>
          <w:rFonts w:ascii="Courier New" w:hAnsi="Courier New"/>
          <w:color w:val="000000"/>
          <w:sz w:val="17"/>
          <w:shd w:val="clear" w:fill="e0e0e0"/>
        </w:rPr>
        <w:t xml:space="preserve">        a[k]=i%n;</w:t>
      </w:r>
      <w:r>
        <w:rPr>
          <w:rFonts w:ascii="Courier New" w:hAnsi="Courier New"/>
          <w:color w:val="000000"/>
          <w:sz w:val="17"/>
          <w:shd w:val="clear" w:fill="e0e0e0"/>
        </w:rPr>
        <w:br w:type="textWrapping"/>
      </w:r>
      <w:r>
        <w:rPr>
          <w:rFonts w:ascii="Courier New" w:hAnsi="Courier New"/>
          <w:color w:val="000000"/>
          <w:sz w:val="17"/>
          <w:shd w:val="clear" w:fill="e0e0e0"/>
        </w:rPr>
        <w:t xml:space="preserve">        k++;</w:t>
      </w:r>
      <w:r>
        <w:rPr>
          <w:rFonts w:ascii="Courier New" w:hAnsi="Courier New"/>
          <w:color w:val="000000"/>
          <w:sz w:val="17"/>
          <w:shd w:val="clear" w:fill="e0e0e0"/>
        </w:rPr>
        <w:br w:type="textWrapping"/>
      </w:r>
      <w:r>
        <w:rPr>
          <w:rFonts w:ascii="Courier New" w:hAnsi="Courier New"/>
          <w:color w:val="000000"/>
          <w:sz w:val="17"/>
          <w:shd w:val="clear" w:fill="e0e0e0"/>
        </w:rPr>
        <w:t xml:space="preserve">        i/=n;</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printf(%d\t %d\n",i,a[k]);</w:t>
      </w:r>
      <w:r>
        <w:rPr>
          <w:rFonts w:ascii="Courier New" w:hAnsi="Courier New"/>
          <w:color w:val="000000"/>
          <w:sz w:val="17"/>
          <w:shd w:val="clear" w:fill="e0e0e0"/>
        </w:rPr>
        <w:br w:type="textWrapping"/>
      </w:r>
      <w:r>
        <w:rPr>
          <w:rFonts w:ascii="Courier New" w:hAnsi="Courier New"/>
          <w:color w:val="000000"/>
          <w:sz w:val="17"/>
          <w:shd w:val="clear" w:fill="e0e0e0"/>
        </w:rPr>
        <w:t xml:space="preserve">    }while(i);</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k;</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262"/>
    <w:bookmarkStart w:id="1263" w:name="d0e10970"/>
    <w:bookmarkStart w:id="1264" w:name="d0e10971"/>
    <w:p>
      <w:pPr>
        <w:numPr>
          <w:ilvl w:val="0"/>
          <w:numId w:val="119"/>
        </w:numPr>
        <w:tabs>
          <w:tab w:val="left" w:pos="480"/>
        </w:tabs>
        <w:spacing w:before="200" w:after="0" w:line="240" w:lineRule="auto"/>
        <w:ind w:left="480" w:right="0" w:hanging="240"/>
        <w:jc w:val="both"/>
      </w:pPr>
      <w:r>
        <w:rPr>
          <w:rFonts w:ascii="Times New Roman" w:hAnsi="Times New Roman"/>
          <w:color w:val="000000"/>
          <w:sz w:val="20"/>
        </w:rPr>
        <w:t>Mit csinál a program?</w:t>
      </w:r>
    </w:p>
    <w:bookmarkEnd w:id="1264"/>
    <w:bookmarkEnd w:id="1263"/>
    <w:bookmarkStart w:id="1265" w:name="d0e10974"/>
    <w:p>
      <w:pPr>
        <w:numPr>
          <w:ilvl w:val="0"/>
          <w:numId w:val="119"/>
        </w:numPr>
        <w:tabs>
          <w:tab w:val="left" w:pos="480"/>
        </w:tabs>
        <w:spacing w:before="200" w:after="0" w:line="240" w:lineRule="auto"/>
        <w:ind w:left="480" w:right="0" w:hanging="240"/>
        <w:jc w:val="both"/>
      </w:pPr>
      <w:r>
        <w:rPr>
          <w:rFonts w:ascii="Times New Roman" w:hAnsi="Times New Roman"/>
          <w:color w:val="000000"/>
          <w:sz w:val="20"/>
        </w:rPr>
        <w:t>Mi a tgv változó szerepe?</w:t>
      </w:r>
    </w:p>
    <w:bookmarkEnd w:id="1265"/>
    <w:bookmarkStart w:id="1266" w:name="d0e10977"/>
    <w:p>
      <w:pPr>
        <w:numPr>
          <w:ilvl w:val="0"/>
          <w:numId w:val="119"/>
        </w:numPr>
        <w:tabs>
          <w:tab w:val="left" w:pos="480"/>
        </w:tabs>
        <w:spacing w:before="200" w:after="0" w:line="240" w:lineRule="auto"/>
        <w:ind w:left="480" w:right="0" w:hanging="240"/>
        <w:jc w:val="both"/>
      </w:pPr>
      <w:r>
        <w:rPr>
          <w:rFonts w:ascii="Times New Roman" w:hAnsi="Times New Roman"/>
          <w:color w:val="000000"/>
          <w:sz w:val="20"/>
        </w:rPr>
        <w:t>Mit ír ki a program?</w:t>
      </w:r>
    </w:p>
    <w:bookmarkEnd w:id="1266"/>
    <w:bookmarkStart w:id="1267" w:name="d0e10980"/>
    <w:p>
      <w:pPr>
        <w:numPr>
          <w:ilvl w:val="0"/>
          <w:numId w:val="119"/>
        </w:numPr>
        <w:tabs>
          <w:tab w:val="left" w:pos="480"/>
        </w:tabs>
        <w:spacing w:before="200" w:after="0" w:line="240" w:lineRule="auto"/>
        <w:ind w:left="480" w:right="0" w:hanging="240"/>
        <w:jc w:val="both"/>
      </w:pPr>
      <w:r>
        <w:rPr>
          <w:rFonts w:ascii="Times New Roman" w:hAnsi="Times New Roman"/>
          <w:color w:val="000000"/>
          <w:sz w:val="20"/>
        </w:rPr>
        <w:t>Két súlyos hiba is van a programban. Melyek ezek?</w:t>
      </w:r>
    </w:p>
    <w:bookmarkEnd w:id="1267"/>
    <w:bookmarkStart w:id="1268" w:name="d0e10983"/>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268"/>
    <w:bookmarkStart w:id="1269" w:name="d0e10986"/>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void aaa(int n);</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main(){</w:t>
      </w:r>
      <w:r>
        <w:rPr>
          <w:rFonts w:ascii="Courier New" w:hAnsi="Courier New"/>
          <w:color w:val="000000"/>
          <w:sz w:val="17"/>
          <w:shd w:val="clear" w:fill="e0e0e0"/>
        </w:rPr>
        <w:br w:type="textWrapping"/>
      </w:r>
      <w:r>
        <w:rPr>
          <w:rFonts w:ascii="Courier New" w:hAnsi="Courier New"/>
          <w:color w:val="000000"/>
          <w:sz w:val="17"/>
          <w:shd w:val="clear" w:fill="e0e0e0"/>
        </w:rPr>
        <w:t xml:space="preserve">    aaa(10);</w:t>
      </w:r>
      <w:r>
        <w:rPr>
          <w:rFonts w:ascii="Courier New" w:hAnsi="Courier New"/>
          <w:color w:val="000000"/>
          <w:sz w:val="17"/>
          <w:shd w:val="clear" w:fill="e0e0e0"/>
        </w:rPr>
        <w:br w:type="textWrapping"/>
      </w:r>
      <w:r>
        <w:rPr>
          <w:rFonts w:ascii="Courier New" w:hAnsi="Courier New"/>
          <w:color w:val="000000"/>
          <w:sz w:val="17"/>
          <w:shd w:val="clear" w:fill="e0e0e0"/>
        </w:rPr>
        <w:t xml:space="preserve">    return 0;</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r>
        <w:rPr>
          <w:rFonts w:ascii="Courier New" w:hAnsi="Courier New"/>
          <w:color w:val="000000"/>
          <w:sz w:val="17"/>
          <w:shd w:val="clear" w:fill="e0e0e0"/>
        </w:rPr>
        <w:t xml:space="preserve">void aaa(int n){</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a[100], i=1;</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(i;i&lt;=n; i++)</w:t>
      </w:r>
      <w:r>
        <w:rPr>
          <w:rFonts w:ascii="Courier New" w:hAnsi="Courier New"/>
          <w:color w:val="000000"/>
          <w:sz w:val="17"/>
          <w:shd w:val="clear" w:fill="e0e0e0"/>
        </w:rPr>
        <w:br w:type="textWrapping"/>
      </w:r>
      <w:r>
        <w:rPr>
          <w:rFonts w:ascii="Courier New" w:hAnsi="Courier New"/>
          <w:color w:val="000000"/>
          <w:sz w:val="17"/>
          <w:shd w:val="clear" w:fill="e0e0e0"/>
        </w:rPr>
        <w:t xml:space="preserve">        a[i]=i*(3*i+1);</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printf("i=%d\ts=%d\t%d\t%d\n",i,</w:t>
      </w:r>
      <w:r>
        <w:rPr>
          <w:rFonts w:ascii="Courier New" w:hAnsi="Courier New"/>
          <w:color w:val="000000"/>
          <w:sz w:val="17"/>
          <w:shd w:val="clear" w:fill="e0e0e0"/>
        </w:rPr>
        <w:br w:type="textWrapping"/>
      </w:r>
      <w:r>
        <w:rPr>
          <w:rFonts w:ascii="Courier New" w:hAnsi="Courier New"/>
          <w:color w:val="000000"/>
          <w:sz w:val="17"/>
          <w:shd w:val="clear" w:fill="e0e0e0"/>
        </w:rPr>
        <w:t xml:space="preserve">a[i-2],*a,*(a+i));</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269"/>
    <w:bookmarkStart w:id="1270" w:name="d0e10988"/>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Mi a kiíratás eredménye? Indokolja válaszát!</w:t>
      </w:r>
    </w:p>
    <w:bookmarkEnd w:id="1270"/>
    <w:bookmarkStart w:id="1271" w:name="d0e10991"/>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c1=72, c2=98;</w:t>
      </w:r>
      <w:r>
        <w:rPr>
          <w:rFonts w:ascii="Courier New" w:hAnsi="Courier New"/>
          <w:color w:val="000000"/>
          <w:sz w:val="17"/>
          <w:shd w:val="clear" w:fill="e0e0e0"/>
        </w:rPr>
        <w:br w:type="textWrapping"/>
      </w:r>
      <w:r>
        <w:rPr>
          <w:rFonts w:ascii="Courier New" w:hAnsi="Courier New"/>
          <w:color w:val="000000"/>
          <w:sz w:val="17"/>
          <w:shd w:val="clear" w:fill="e0e0e0"/>
        </w:rPr>
        <w:t xml:space="preserve">     c1^=c2;</w:t>
      </w:r>
      <w:r>
        <w:rPr>
          <w:rFonts w:ascii="Courier New" w:hAnsi="Courier New"/>
          <w:color w:val="000000"/>
          <w:sz w:val="17"/>
          <w:shd w:val="clear" w:fill="e0e0e0"/>
        </w:rPr>
        <w:br w:type="textWrapping"/>
      </w:r>
      <w:r>
        <w:rPr>
          <w:rFonts w:ascii="Courier New" w:hAnsi="Courier New"/>
          <w:color w:val="000000"/>
          <w:sz w:val="17"/>
          <w:shd w:val="clear" w:fill="e0e0e0"/>
        </w:rPr>
        <w:t xml:space="preserve">     c2^=c1;</w:t>
      </w:r>
      <w:r>
        <w:rPr>
          <w:rFonts w:ascii="Courier New" w:hAnsi="Courier New"/>
          <w:color w:val="000000"/>
          <w:sz w:val="17"/>
          <w:shd w:val="clear" w:fill="e0e0e0"/>
        </w:rPr>
        <w:br w:type="textWrapping"/>
      </w:r>
      <w:r>
        <w:rPr>
          <w:rFonts w:ascii="Courier New" w:hAnsi="Courier New"/>
          <w:color w:val="000000"/>
          <w:sz w:val="17"/>
          <w:shd w:val="clear" w:fill="e0e0e0"/>
        </w:rPr>
        <w:t xml:space="preserve">     c1^=c2;</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printf("c1= %X\tc2= %X",c1,c2);</w:t>
      </w:r>
      <w:r>
        <w:rPr>
          <w:rFonts w:ascii="Courier New" w:hAnsi="Courier New"/>
          <w:color w:val="000000"/>
          <w:sz w:val="17"/>
          <w:shd w:val="clear" w:fill="e0e0e0"/>
        </w:rPr>
        <w:br w:type="textWrapping"/>
      </w:r>
    </w:p>
    <w:bookmarkEnd w:id="1271"/>
    <w:bookmarkStart w:id="1272" w:name="d0e10993"/>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Mi a kiíratás eredménye? Indokolja válaszát!</w:t>
      </w:r>
    </w:p>
    <w:bookmarkEnd w:id="1272"/>
    <w:bookmarkStart w:id="1273" w:name="d0e10996"/>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void kiir2(){</w:t>
      </w:r>
      <w:r>
        <w:rPr>
          <w:rFonts w:ascii="Courier New" w:hAnsi="Courier New"/>
          <w:color w:val="000000"/>
          <w:sz w:val="17"/>
          <w:shd w:val="clear" w:fill="e0e0e0"/>
        </w:rPr>
        <w:br w:type="textWrapping"/>
      </w:r>
      <w:r>
        <w:rPr>
          <w:rFonts w:ascii="Courier New" w:hAnsi="Courier New"/>
          <w:color w:val="000000"/>
          <w:sz w:val="17"/>
          <w:shd w:val="clear" w:fill="e0e0e0"/>
        </w:rPr>
        <w:t xml:space="preserve">    int i, j, k;</w:t>
      </w:r>
      <w:r>
        <w:rPr>
          <w:rFonts w:ascii="Courier New" w:hAnsi="Courier New"/>
          <w:color w:val="000000"/>
          <w:sz w:val="17"/>
          <w:shd w:val="clear" w:fill="e0e0e0"/>
        </w:rPr>
        <w:br w:type="textWrapping"/>
      </w:r>
      <w:r>
        <w:rPr>
          <w:rFonts w:ascii="Courier New" w:hAnsi="Courier New"/>
          <w:color w:val="000000"/>
          <w:sz w:val="17"/>
          <w:shd w:val="clear" w:fill="e0e0e0"/>
        </w:rPr>
        <w:t xml:space="preserve">    i=-2; j=-3; k=0;</w:t>
      </w:r>
      <w:r>
        <w:rPr>
          <w:rFonts w:ascii="Courier New" w:hAnsi="Courier New"/>
          <w:color w:val="000000"/>
          <w:sz w:val="17"/>
          <w:shd w:val="clear" w:fill="e0e0e0"/>
        </w:rPr>
        <w:br w:type="textWrapping"/>
      </w:r>
      <w:r>
        <w:rPr>
          <w:rFonts w:ascii="Courier New" w:hAnsi="Courier New"/>
          <w:color w:val="000000"/>
          <w:sz w:val="17"/>
          <w:shd w:val="clear" w:fill="e0e0e0"/>
        </w:rPr>
        <w:t xml:space="preserve">    if(i= j || k) k=-1 * (++i || j);</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k=-2 * (i &amp;&amp; k);</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printf("%d\t%d\n",i,k);</w:t>
      </w:r>
      <w:r>
        <w:rPr>
          <w:rFonts w:ascii="Courier New" w:hAnsi="Courier New"/>
          <w:color w:val="000000"/>
          <w:sz w:val="17"/>
          <w:shd w:val="clear" w:fill="e0e0e0"/>
        </w:rPr>
        <w:br w:type="textWrapping"/>
      </w:r>
      <w:r>
        <w:rPr>
          <w:rFonts w:ascii="Courier New" w:hAnsi="Courier New"/>
          <w:color w:val="000000"/>
          <w:sz w:val="17"/>
          <w:shd w:val="clear" w:fill="e0e0e0"/>
        </w:rPr>
        <w:t xml:space="preserve">}</w:t>
      </w:r>
      <w:r>
        <w:rPr>
          <w:rFonts w:ascii="Courier New" w:hAnsi="Courier New"/>
          <w:color w:val="000000"/>
          <w:sz w:val="17"/>
          <w:shd w:val="clear" w:fill="e0e0e0"/>
        </w:rPr>
        <w:br w:type="textWrapping"/>
      </w:r>
    </w:p>
    <w:bookmarkEnd w:id="1273"/>
    <w:bookmarkStart w:id="1274" w:name="d0e10998"/>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Írjon programot, amely bekéri egy forgáskúp magasságát és alapkörének sugarát, majd meghív egy függvényt, amely kiszámítja a kúp térfogatát. A főprogram írassa ki a bekért értékeket, majd a kúp térfogatát.</w:t>
      </w:r>
    </w:p>
    <w:bookmarkEnd w:id="1274"/>
    <w:bookmarkStart w:id="1275" w:name="d0e11001"/>
    <w:p>
      <w:pPr>
        <w:numPr>
          <w:ilvl w:val="0"/>
          <w:numId w:val="120"/>
        </w:numPr>
        <w:tabs>
          <w:tab w:val="left" w:pos="240"/>
        </w:tabs>
        <w:spacing w:before="200" w:after="0" w:line="240" w:lineRule="auto"/>
        <w:ind w:left="240" w:right="0" w:hanging="240"/>
        <w:jc w:val="both"/>
      </w:pPr>
      <w:r>
        <w:rPr>
          <w:rFonts w:ascii="Times New Roman" w:hAnsi="Times New Roman"/>
          <w:color w:val="000000"/>
          <w:sz w:val="20"/>
        </w:rPr>
        <w:t>Adja meg a BMP sík megadott karakterének Unicode értékét és UTF-8 ábrázolását tizenhatos számrendszerben!</w:t>
      </w:r>
    </w:p>
    <w:bookmarkEnd w:id="1275"/>
    <w:p>
      <w:pPr>
        <w:spacing w:before="200" w:after="0" w:line="240" w:lineRule="auto"/>
        <w:ind w:left="240" w:right="0" w:firstLine="0"/>
        <w:jc w:val="both"/>
      </w:pPr>
      <w:r>
        <w:rPr>
          <w:rFonts w:ascii="Times New Roman" w:hAnsi="Times New Roman"/>
          <w:color w:val="000000"/>
          <w:sz w:val="20"/>
        </w:rPr>
        <w:drawing>
          <wp:inline>
            <wp:extent cx="952500" cy="704948"/>
            <wp:docPr id="281" name="\\10.50.22.12\Queue\Queue\37\41\3741382b-147c-4277-87ac-1983201b66f3.docbook\unzip\images\99.png"/>
            <a:graphic>
              <a:graphicData uri="http://schemas.openxmlformats.org/drawingml/2006/picture">
                <p:pic>
                  <p:nvPicPr>
                    <p:cNvPr id="282" name="\\10.50.22.12\Queue\Queue\37\41\3741382b-147c-4277-87ac-1983201b66f3.docbook\unzip\images\99.png"/>
                    <p:cNvPicPr/>
                  </p:nvPicPr>
                  <p:blipFill>
                    <a:blip r:embed="r252"/>
                    <a:srcRect l="3710" t="0" r="3710" b="0"/>
                    <a:stretch>
                      <a:fillRect/>
                    </a:stretch>
                  </p:blipFill>
                  <p:spPr>
                    <a:xfrm>
                      <a:off x="0" y="0"/>
                      <a:ext cx="952500" cy="704948"/>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drawing>
          <wp:inline>
            <wp:extent cx="5715000" cy="1781424"/>
            <wp:docPr id="283" name="\\10.50.22.12\Queue\Queue\37\41\3741382b-147c-4277-87ac-1983201b66f3.docbook\unzip\images\100.png"/>
            <a:graphic>
              <a:graphicData uri="http://schemas.openxmlformats.org/drawingml/2006/picture">
                <p:pic>
                  <p:nvPicPr>
                    <p:cNvPr id="284" name="\\10.50.22.12\Queue\Queue\37\41\3741382b-147c-4277-87ac-1983201b66f3.docbook\unzip\images\100.png"/>
                    <p:cNvPicPr/>
                  </p:nvPicPr>
                  <p:blipFill>
                    <a:blip r:embed="r253"/>
                    <a:srcRect l="-2624" t="0" r="-2624" b="0"/>
                    <a:stretch>
                      <a:fillRect/>
                    </a:stretch>
                  </p:blipFill>
                  <p:spPr>
                    <a:xfrm>
                      <a:off x="0" y="0"/>
                      <a:ext cx="5715000" cy="1781424"/>
                    </a:xfrm>
                    <a:prstGeom prst="rect"/>
                  </p:spPr>
                </p:pic>
              </a:graphicData>
            </a:graphic>
          </wp:inline>
        </w:drawing>
      </w:r>
    </w:p>
    <w:bookmarkStart w:id="1276" w:name="d0e11009"/>
    <w:p>
      <w:pPr>
        <w:spacing w:before="200" w:after="0" w:line="240" w:lineRule="auto"/>
      </w:pPr>
      <w:r>
        <w:rPr>
          <w:rFonts w:ascii="Arial" w:hAnsi="Arial"/>
          <w:b/>
          <w:color w:val="000000"/>
          <w:sz w:val="29"/>
        </w:rPr>
        <w:t>2.5. I. ZH1 Mintafeladatsor</w:t>
      </w:r>
    </w:p>
    <w:bookmarkEnd w:id="1276"/>
    <w:bookmarkStart w:id="1277" w:name="d0e11014"/>
    <w:bookmarkStart w:id="1278" w:name="d0e11015"/>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számokat:</w:t>
      </w:r>
    </w:p>
    <w:bookmarkEnd w:id="1278"/>
    <w:bookmarkEnd w:id="1277"/>
    <w:bookmarkStart w:id="1279" w:name="d0e11018"/>
    <w:bookmarkStart w:id="1280" w:name="d0e11019"/>
    <w:p>
      <w:pPr>
        <w:numPr>
          <w:ilvl w:val="0"/>
          <w:numId w:val="121"/>
        </w:numPr>
        <w:tabs>
          <w:tab w:val="left" w:pos="480"/>
        </w:tabs>
        <w:spacing w:before="200" w:after="0" w:line="240" w:lineRule="auto"/>
        <w:ind w:left="480" w:right="0" w:hanging="240"/>
        <w:jc w:val="both"/>
      </w:pPr>
      <w:r>
        <w:rPr>
          <w:rFonts w:ascii="Times New Roman" w:hAnsi="Times New Roman"/>
          <w:color w:val="000000"/>
          <w:sz w:val="20"/>
        </w:rPr>
        <w:t>72.14</w:t>
      </w:r>
      <w:r>
        <w:rPr>
          <w:rFonts w:ascii="Times New Roman" w:hAnsi="Times New Roman"/>
          <w:color w:val="000000"/>
          <w:sz w:val="15"/>
          <w:vertAlign w:val="subscript"/>
        </w:rPr>
        <w:t>8</w:t>
      </w:r>
      <w:r>
        <w:rPr>
          <w:rFonts w:ascii="Times New Roman" w:hAnsi="Times New Roman"/>
          <w:color w:val="000000"/>
          <w:sz w:val="20"/>
        </w:rPr>
        <w:t>=</w:t>
      </w:r>
    </w:p>
    <w:bookmarkEnd w:id="1280"/>
    <w:bookmarkEnd w:id="1279"/>
    <w:bookmarkStart w:id="1281" w:name="d0e11025"/>
    <w:p>
      <w:pPr>
        <w:numPr>
          <w:ilvl w:val="0"/>
          <w:numId w:val="121"/>
        </w:numPr>
        <w:tabs>
          <w:tab w:val="left" w:pos="480"/>
        </w:tabs>
        <w:spacing w:before="200" w:after="0" w:line="240" w:lineRule="auto"/>
        <w:ind w:left="480" w:right="0" w:hanging="240"/>
        <w:jc w:val="both"/>
      </w:pPr>
      <w:r>
        <w:rPr>
          <w:rFonts w:ascii="Times New Roman" w:hAnsi="Times New Roman"/>
          <w:color w:val="000000"/>
          <w:sz w:val="20"/>
        </w:rPr>
        <w:t>101101.11</w:t>
      </w:r>
      <w:r>
        <w:rPr>
          <w:rFonts w:ascii="Times New Roman" w:hAnsi="Times New Roman"/>
          <w:color w:val="000000"/>
          <w:sz w:val="15"/>
          <w:vertAlign w:val="subscript"/>
        </w:rPr>
        <w:t>2</w:t>
      </w:r>
      <w:r>
        <w:rPr>
          <w:rFonts w:ascii="Times New Roman" w:hAnsi="Times New Roman"/>
          <w:color w:val="000000"/>
          <w:sz w:val="20"/>
        </w:rPr>
        <w:t>=</w:t>
      </w:r>
    </w:p>
    <w:bookmarkEnd w:id="1281"/>
    <w:bookmarkStart w:id="1282" w:name="d0e11031"/>
    <w:p>
      <w:pPr>
        <w:numPr>
          <w:ilvl w:val="0"/>
          <w:numId w:val="121"/>
        </w:numPr>
        <w:tabs>
          <w:tab w:val="left" w:pos="480"/>
        </w:tabs>
        <w:spacing w:before="200" w:after="0" w:line="240" w:lineRule="auto"/>
        <w:ind w:left="480" w:right="0" w:hanging="240"/>
        <w:jc w:val="both"/>
      </w:pPr>
      <w:r>
        <w:rPr>
          <w:rFonts w:ascii="Times New Roman" w:hAnsi="Times New Roman"/>
          <w:color w:val="000000"/>
          <w:sz w:val="20"/>
        </w:rPr>
        <w:t>122.64</w:t>
      </w:r>
      <w:r>
        <w:rPr>
          <w:rFonts w:ascii="Times New Roman" w:hAnsi="Times New Roman"/>
          <w:color w:val="000000"/>
          <w:sz w:val="15"/>
          <w:vertAlign w:val="subscript"/>
        </w:rPr>
        <w:t>16</w:t>
      </w:r>
      <w:r>
        <w:rPr>
          <w:rFonts w:ascii="Times New Roman" w:hAnsi="Times New Roman"/>
          <w:color w:val="000000"/>
          <w:sz w:val="20"/>
        </w:rPr>
        <w:t>=</w:t>
      </w:r>
    </w:p>
    <w:bookmarkEnd w:id="1282"/>
    <w:bookmarkStart w:id="1283" w:name="d0e11037"/>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283"/>
    <w:bookmarkStart w:id="1284" w:name="d0e11040"/>
    <w:bookmarkStart w:id="1285" w:name="d0e11041"/>
    <w:p>
      <w:pPr>
        <w:numPr>
          <w:ilvl w:val="0"/>
          <w:numId w:val="122"/>
        </w:numPr>
        <w:tabs>
          <w:tab w:val="left" w:pos="480"/>
        </w:tabs>
        <w:spacing w:before="200" w:after="0" w:line="240" w:lineRule="auto"/>
        <w:ind w:left="480" w:right="0" w:hanging="240"/>
        <w:jc w:val="both"/>
      </w:pPr>
      <w:r>
        <w:rPr>
          <w:rFonts w:ascii="Times New Roman" w:hAnsi="Times New Roman"/>
          <w:color w:val="000000"/>
          <w:sz w:val="20"/>
        </w:rPr>
        <w:t>3BDA</w:t>
      </w:r>
      <w:r>
        <w:rPr>
          <w:rFonts w:ascii="Times New Roman" w:hAnsi="Times New Roman"/>
          <w:color w:val="000000"/>
          <w:sz w:val="15"/>
          <w:vertAlign w:val="subscript"/>
        </w:rPr>
        <w:t>16</w:t>
      </w:r>
      <w:r>
        <w:rPr>
          <w:rFonts w:ascii="Times New Roman" w:hAnsi="Times New Roman"/>
          <w:color w:val="000000"/>
          <w:sz w:val="20"/>
        </w:rPr>
        <w:t>=</w:t>
      </w:r>
    </w:p>
    <w:bookmarkEnd w:id="1285"/>
    <w:bookmarkEnd w:id="1284"/>
    <w:bookmarkStart w:id="1286" w:name="d0e11047"/>
    <w:p>
      <w:pPr>
        <w:numPr>
          <w:ilvl w:val="0"/>
          <w:numId w:val="122"/>
        </w:numPr>
        <w:tabs>
          <w:tab w:val="left" w:pos="480"/>
        </w:tabs>
        <w:spacing w:before="200" w:after="0" w:line="240" w:lineRule="auto"/>
        <w:ind w:left="480" w:right="0" w:hanging="240"/>
        <w:jc w:val="both"/>
      </w:pPr>
      <w:r>
        <w:rPr>
          <w:rFonts w:ascii="Times New Roman" w:hAnsi="Times New Roman"/>
          <w:color w:val="000000"/>
          <w:sz w:val="20"/>
        </w:rPr>
        <w:t>1110 0111 1101 0111</w:t>
      </w:r>
      <w:r>
        <w:rPr>
          <w:rFonts w:ascii="Times New Roman" w:hAnsi="Times New Roman"/>
          <w:color w:val="000000"/>
          <w:sz w:val="15"/>
          <w:vertAlign w:val="subscript"/>
        </w:rPr>
        <w:t>2</w:t>
      </w:r>
      <w:r>
        <w:rPr>
          <w:rFonts w:ascii="Times New Roman" w:hAnsi="Times New Roman"/>
          <w:color w:val="000000"/>
          <w:sz w:val="20"/>
        </w:rPr>
        <w:t>=</w:t>
      </w:r>
    </w:p>
    <w:bookmarkEnd w:id="1286"/>
    <w:bookmarkStart w:id="1287" w:name="d0e11053"/>
    <w:p>
      <w:pPr>
        <w:numPr>
          <w:ilvl w:val="0"/>
          <w:numId w:val="122"/>
        </w:numPr>
        <w:tabs>
          <w:tab w:val="left" w:pos="480"/>
        </w:tabs>
        <w:spacing w:before="200" w:after="0" w:line="240" w:lineRule="auto"/>
        <w:ind w:left="480" w:right="0" w:hanging="240"/>
        <w:jc w:val="both"/>
      </w:pPr>
      <w:r>
        <w:rPr>
          <w:rFonts w:ascii="Times New Roman" w:hAnsi="Times New Roman"/>
          <w:color w:val="000000"/>
          <w:sz w:val="20"/>
        </w:rPr>
        <w:t>1 0111 0000 1101</w:t>
      </w:r>
      <w:r>
        <w:rPr>
          <w:rFonts w:ascii="Times New Roman" w:hAnsi="Times New Roman"/>
          <w:color w:val="000000"/>
          <w:sz w:val="15"/>
          <w:vertAlign w:val="subscript"/>
        </w:rPr>
        <w:t>2</w:t>
      </w:r>
      <w:r>
        <w:rPr>
          <w:rFonts w:ascii="Times New Roman" w:hAnsi="Times New Roman"/>
          <w:color w:val="000000"/>
          <w:sz w:val="20"/>
        </w:rPr>
        <w:t>=</w:t>
      </w:r>
    </w:p>
    <w:bookmarkEnd w:id="1287"/>
    <w:bookmarkStart w:id="1288" w:name="d0e11059"/>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Írjuk át 10-es számrendszerbe:</w:t>
      </w:r>
    </w:p>
    <w:bookmarkEnd w:id="1288"/>
    <w:bookmarkStart w:id="1289" w:name="d0e11062"/>
    <w:bookmarkStart w:id="1290" w:name="d0e11063"/>
    <w:p>
      <w:pPr>
        <w:numPr>
          <w:ilvl w:val="0"/>
          <w:numId w:val="123"/>
        </w:numPr>
        <w:tabs>
          <w:tab w:val="left" w:pos="480"/>
        </w:tabs>
        <w:spacing w:before="200" w:after="0" w:line="240" w:lineRule="auto"/>
        <w:ind w:left="480" w:right="0" w:hanging="240"/>
        <w:jc w:val="both"/>
      </w:pPr>
      <w:r>
        <w:rPr>
          <w:rFonts w:ascii="Times New Roman" w:hAnsi="Times New Roman"/>
          <w:color w:val="000000"/>
          <w:sz w:val="20"/>
        </w:rPr>
        <w:t>1320.2,32,32,…</w:t>
      </w:r>
      <w:r>
        <w:rPr>
          <w:rFonts w:ascii="Times New Roman" w:hAnsi="Times New Roman"/>
          <w:color w:val="000000"/>
          <w:sz w:val="15"/>
          <w:vertAlign w:val="subscript"/>
        </w:rPr>
        <w:t>4</w:t>
      </w:r>
      <w:r>
        <w:rPr>
          <w:rFonts w:ascii="Times New Roman" w:hAnsi="Times New Roman"/>
          <w:color w:val="000000"/>
          <w:sz w:val="20"/>
        </w:rPr>
        <w:t>=</w:t>
      </w:r>
    </w:p>
    <w:bookmarkEnd w:id="1290"/>
    <w:bookmarkEnd w:id="1289"/>
    <w:bookmarkStart w:id="1291" w:name="d0e11069"/>
    <w:p>
      <w:pPr>
        <w:numPr>
          <w:ilvl w:val="0"/>
          <w:numId w:val="123"/>
        </w:numPr>
        <w:tabs>
          <w:tab w:val="left" w:pos="480"/>
        </w:tabs>
        <w:spacing w:before="200" w:after="0" w:line="240" w:lineRule="auto"/>
        <w:ind w:left="480" w:right="0" w:hanging="240"/>
        <w:jc w:val="both"/>
      </w:pPr>
      <w:r>
        <w:rPr>
          <w:rFonts w:ascii="Times New Roman" w:hAnsi="Times New Roman"/>
          <w:color w:val="000000"/>
          <w:sz w:val="20"/>
        </w:rPr>
        <w:t>4.20,4,4,…</w:t>
      </w:r>
      <w:r>
        <w:rPr>
          <w:rFonts w:ascii="Times New Roman" w:hAnsi="Times New Roman"/>
          <w:color w:val="000000"/>
          <w:sz w:val="15"/>
          <w:vertAlign w:val="subscript"/>
        </w:rPr>
        <w:t>8</w:t>
      </w:r>
      <w:r>
        <w:rPr>
          <w:rFonts w:ascii="Times New Roman" w:hAnsi="Times New Roman"/>
          <w:color w:val="000000"/>
          <w:sz w:val="20"/>
        </w:rPr>
        <w:t>=</w:t>
      </w:r>
    </w:p>
    <w:bookmarkEnd w:id="1291"/>
    <w:bookmarkStart w:id="1292" w:name="d0e11075"/>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Írjuk le logikai kifejezéssel az alábbi áramkört. Mi a kifejezés értéke, ha A=B=D=1 (igaz)?</w:t>
      </w:r>
    </w:p>
    <w:bookmarkEnd w:id="1292"/>
    <w:p>
      <w:pPr>
        <w:spacing w:before="200" w:after="0" w:line="240" w:lineRule="auto"/>
        <w:ind w:left="240" w:right="0" w:firstLine="0"/>
        <w:jc w:val="both"/>
      </w:pPr>
      <w:r>
        <w:rPr>
          <w:rFonts w:ascii="Times New Roman" w:hAnsi="Times New Roman"/>
          <w:color w:val="000000"/>
          <w:sz w:val="20"/>
        </w:rPr>
        <w:drawing>
          <wp:inline>
            <wp:extent cx="3810000" cy="1600423"/>
            <wp:docPr id="285" name="\\10.50.22.12\Queue\Queue\37\41\3741382b-147c-4277-87ac-1983201b66f3.docbook\unzip\images\87.png"/>
            <a:graphic>
              <a:graphicData uri="http://schemas.openxmlformats.org/drawingml/2006/picture">
                <p:pic>
                  <p:nvPicPr>
                    <p:cNvPr id="286" name="\\10.50.22.12\Queue\Queue\37\41\3741382b-147c-4277-87ac-1983201b66f3.docbook\unzip\images\87.png"/>
                    <p:cNvPicPr/>
                  </p:nvPicPr>
                  <p:blipFill>
                    <a:blip r:embed="r254"/>
                    <a:srcRect l="-2763" t="0" r="-2763" b="0"/>
                    <a:stretch>
                      <a:fillRect/>
                    </a:stretch>
                  </p:blipFill>
                  <p:spPr>
                    <a:xfrm>
                      <a:off x="0" y="0"/>
                      <a:ext cx="3810000" cy="1600423"/>
                    </a:xfrm>
                    <a:prstGeom prst="rect"/>
                  </p:spPr>
                </p:pic>
              </a:graphicData>
            </a:graphic>
          </wp:inline>
        </w:drawing>
      </w:r>
    </w:p>
    <w:bookmarkStart w:id="1293" w:name="d0e11080"/>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bináris számok körében:</w:t>
      </w:r>
    </w:p>
    <w:bookmarkEnd w:id="1293"/>
    <w:bookmarkStart w:id="1294" w:name="d0e11083"/>
    <w:bookmarkStart w:id="1295" w:name="d0e11084"/>
    <w:p>
      <w:pPr>
        <w:numPr>
          <w:ilvl w:val="0"/>
          <w:numId w:val="124"/>
        </w:numPr>
        <w:tabs>
          <w:tab w:val="left" w:pos="480"/>
        </w:tabs>
        <w:spacing w:before="200" w:after="0" w:line="240" w:lineRule="auto"/>
        <w:ind w:left="480" w:right="0" w:hanging="240"/>
        <w:jc w:val="both"/>
      </w:pPr>
      <w:r>
        <w:rPr>
          <w:rFonts w:ascii="Times New Roman" w:hAnsi="Times New Roman"/>
          <w:color w:val="000000"/>
          <w:sz w:val="20"/>
        </w:rPr>
        <w:t>1011.01</w:t>
      </w:r>
      <w:r>
        <w:rPr>
          <w:rFonts w:ascii="Times New Roman" w:hAnsi="Times New Roman"/>
          <w:color w:val="000000"/>
          <w:sz w:val="15"/>
          <w:vertAlign w:val="subscript"/>
        </w:rPr>
        <w:t>2</w:t>
      </w:r>
      <w:r>
        <w:rPr>
          <w:rFonts w:ascii="Times New Roman" w:hAnsi="Times New Roman"/>
          <w:color w:val="000000"/>
          <w:sz w:val="20"/>
        </w:rPr>
        <w:t xml:space="preserve"> + 1101.11</w:t>
      </w:r>
      <w:r>
        <w:rPr>
          <w:rFonts w:ascii="Times New Roman" w:hAnsi="Times New Roman"/>
          <w:color w:val="000000"/>
          <w:sz w:val="15"/>
          <w:vertAlign w:val="subscript"/>
        </w:rPr>
        <w:t>2</w:t>
      </w:r>
      <w:r>
        <w:rPr>
          <w:rFonts w:ascii="Times New Roman" w:hAnsi="Times New Roman"/>
          <w:color w:val="000000"/>
          <w:sz w:val="20"/>
        </w:rPr>
        <w:t>=</w:t>
      </w:r>
    </w:p>
    <w:bookmarkEnd w:id="1295"/>
    <w:bookmarkEnd w:id="1294"/>
    <w:bookmarkStart w:id="1296" w:name="d0e11093"/>
    <w:p>
      <w:pPr>
        <w:numPr>
          <w:ilvl w:val="0"/>
          <w:numId w:val="124"/>
        </w:numPr>
        <w:tabs>
          <w:tab w:val="left" w:pos="480"/>
        </w:tabs>
        <w:spacing w:before="200" w:after="0" w:line="240" w:lineRule="auto"/>
        <w:ind w:left="480" w:right="0" w:hanging="240"/>
        <w:jc w:val="both"/>
      </w:pPr>
      <w:r>
        <w:rPr>
          <w:rFonts w:ascii="Times New Roman" w:hAnsi="Times New Roman"/>
          <w:color w:val="000000"/>
          <w:sz w:val="20"/>
        </w:rPr>
        <w:t>10111.01</w:t>
      </w:r>
      <w:r>
        <w:rPr>
          <w:rFonts w:ascii="Times New Roman" w:hAnsi="Times New Roman"/>
          <w:color w:val="000000"/>
          <w:sz w:val="15"/>
          <w:vertAlign w:val="subscript"/>
        </w:rPr>
        <w:t>2</w:t>
      </w:r>
      <w:r>
        <w:rPr>
          <w:rFonts w:ascii="Times New Roman" w:hAnsi="Times New Roman"/>
          <w:color w:val="000000"/>
          <w:sz w:val="20"/>
        </w:rPr>
        <w:t xml:space="preserve"> + 11011.11</w:t>
      </w:r>
      <w:r>
        <w:rPr>
          <w:rFonts w:ascii="Times New Roman" w:hAnsi="Times New Roman"/>
          <w:color w:val="000000"/>
          <w:sz w:val="15"/>
          <w:vertAlign w:val="subscript"/>
        </w:rPr>
        <w:t>2</w:t>
      </w:r>
      <w:r>
        <w:rPr>
          <w:rFonts w:ascii="Times New Roman" w:hAnsi="Times New Roman"/>
          <w:color w:val="000000"/>
          <w:sz w:val="20"/>
        </w:rPr>
        <w:t>=</w:t>
      </w:r>
    </w:p>
    <w:bookmarkEnd w:id="1296"/>
    <w:bookmarkStart w:id="1297" w:name="d0e11102"/>
    <w:p>
      <w:pPr>
        <w:numPr>
          <w:ilvl w:val="0"/>
          <w:numId w:val="124"/>
        </w:numPr>
        <w:tabs>
          <w:tab w:val="left" w:pos="480"/>
        </w:tabs>
        <w:spacing w:before="200" w:after="0" w:line="240" w:lineRule="auto"/>
        <w:ind w:left="480" w:right="0" w:hanging="240"/>
        <w:jc w:val="both"/>
      </w:pPr>
      <w:r>
        <w:rPr>
          <w:rFonts w:ascii="Times New Roman" w:hAnsi="Times New Roman"/>
          <w:color w:val="000000"/>
          <w:sz w:val="20"/>
        </w:rPr>
        <w:t>1010.10</w:t>
      </w:r>
      <w:r>
        <w:rPr>
          <w:rFonts w:ascii="Times New Roman" w:hAnsi="Times New Roman"/>
          <w:color w:val="000000"/>
          <w:sz w:val="15"/>
          <w:vertAlign w:val="subscript"/>
        </w:rPr>
        <w:t>2</w:t>
      </w:r>
      <w:r>
        <w:rPr>
          <w:rFonts w:ascii="Times New Roman" w:hAnsi="Times New Roman"/>
          <w:color w:val="000000"/>
          <w:sz w:val="20"/>
        </w:rPr>
        <w:t xml:space="preserve"> − 1001.01</w:t>
      </w:r>
      <w:r>
        <w:rPr>
          <w:rFonts w:ascii="Times New Roman" w:hAnsi="Times New Roman"/>
          <w:color w:val="000000"/>
          <w:sz w:val="15"/>
          <w:vertAlign w:val="subscript"/>
        </w:rPr>
        <w:t>2</w:t>
      </w:r>
      <w:r>
        <w:rPr>
          <w:rFonts w:ascii="Times New Roman" w:hAnsi="Times New Roman"/>
          <w:color w:val="000000"/>
          <w:sz w:val="20"/>
        </w:rPr>
        <w:t>=</w:t>
      </w:r>
    </w:p>
    <w:bookmarkEnd w:id="1297"/>
    <w:bookmarkStart w:id="1298" w:name="d0e11111"/>
    <w:p>
      <w:pPr>
        <w:numPr>
          <w:ilvl w:val="0"/>
          <w:numId w:val="124"/>
        </w:numPr>
        <w:tabs>
          <w:tab w:val="left" w:pos="480"/>
        </w:tabs>
        <w:spacing w:before="200" w:after="0" w:line="240" w:lineRule="auto"/>
        <w:ind w:left="480" w:right="0" w:hanging="240"/>
        <w:jc w:val="both"/>
      </w:pPr>
      <w:r>
        <w:rPr>
          <w:rFonts w:ascii="Times New Roman" w:hAnsi="Times New Roman"/>
          <w:color w:val="000000"/>
          <w:sz w:val="20"/>
        </w:rPr>
        <w:t>10000.1010</w:t>
      </w:r>
      <w:r>
        <w:rPr>
          <w:rFonts w:ascii="Times New Roman" w:hAnsi="Times New Roman"/>
          <w:color w:val="000000"/>
          <w:sz w:val="15"/>
          <w:vertAlign w:val="subscript"/>
        </w:rPr>
        <w:t>2</w:t>
      </w:r>
      <w:r>
        <w:rPr>
          <w:rFonts w:ascii="Times New Roman" w:hAnsi="Times New Roman"/>
          <w:color w:val="000000"/>
          <w:sz w:val="20"/>
        </w:rPr>
        <w:t xml:space="preserve"> − 11101.1111</w:t>
      </w:r>
      <w:r>
        <w:rPr>
          <w:rFonts w:ascii="Times New Roman" w:hAnsi="Times New Roman"/>
          <w:color w:val="000000"/>
          <w:sz w:val="15"/>
          <w:vertAlign w:val="subscript"/>
        </w:rPr>
        <w:t>2</w:t>
      </w:r>
      <w:r>
        <w:rPr>
          <w:rFonts w:ascii="Times New Roman" w:hAnsi="Times New Roman"/>
          <w:color w:val="000000"/>
          <w:sz w:val="20"/>
        </w:rPr>
        <w:t>=</w:t>
      </w:r>
    </w:p>
    <w:bookmarkEnd w:id="1298"/>
    <w:bookmarkStart w:id="1299" w:name="d0e11120"/>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hexadecimális számok körében:</w:t>
      </w:r>
    </w:p>
    <w:bookmarkEnd w:id="1299"/>
    <w:bookmarkStart w:id="1300" w:name="d0e11123"/>
    <w:bookmarkStart w:id="1301" w:name="d0e11124"/>
    <w:p>
      <w:pPr>
        <w:numPr>
          <w:ilvl w:val="0"/>
          <w:numId w:val="125"/>
        </w:numPr>
        <w:tabs>
          <w:tab w:val="left" w:pos="480"/>
        </w:tabs>
        <w:spacing w:before="200" w:after="0" w:line="240" w:lineRule="auto"/>
        <w:ind w:left="480" w:right="0" w:hanging="240"/>
        <w:jc w:val="both"/>
      </w:pPr>
      <w:r>
        <w:rPr>
          <w:rFonts w:ascii="Times New Roman" w:hAnsi="Times New Roman"/>
          <w:color w:val="000000"/>
          <w:sz w:val="20"/>
        </w:rPr>
        <w:t>1B0A.0F0</w:t>
      </w:r>
      <w:r>
        <w:rPr>
          <w:rFonts w:ascii="Times New Roman" w:hAnsi="Times New Roman"/>
          <w:color w:val="000000"/>
          <w:sz w:val="15"/>
          <w:vertAlign w:val="subscript"/>
        </w:rPr>
        <w:t>16</w:t>
      </w:r>
      <w:r>
        <w:rPr>
          <w:rFonts w:ascii="Times New Roman" w:hAnsi="Times New Roman"/>
          <w:color w:val="000000"/>
          <w:sz w:val="20"/>
        </w:rPr>
        <w:t xml:space="preserve"> + A111.013</w:t>
      </w:r>
      <w:r>
        <w:rPr>
          <w:rFonts w:ascii="Times New Roman" w:hAnsi="Times New Roman"/>
          <w:color w:val="000000"/>
          <w:sz w:val="15"/>
          <w:vertAlign w:val="subscript"/>
        </w:rPr>
        <w:t>16</w:t>
      </w:r>
      <w:r>
        <w:rPr>
          <w:rFonts w:ascii="Times New Roman" w:hAnsi="Times New Roman"/>
          <w:color w:val="000000"/>
          <w:sz w:val="20"/>
        </w:rPr>
        <w:t>=</w:t>
      </w:r>
    </w:p>
    <w:bookmarkEnd w:id="1301"/>
    <w:bookmarkEnd w:id="1300"/>
    <w:bookmarkStart w:id="1302" w:name="d0e11133"/>
    <w:p>
      <w:pPr>
        <w:numPr>
          <w:ilvl w:val="0"/>
          <w:numId w:val="125"/>
        </w:numPr>
        <w:tabs>
          <w:tab w:val="left" w:pos="480"/>
        </w:tabs>
        <w:spacing w:before="200" w:after="0" w:line="240" w:lineRule="auto"/>
        <w:ind w:left="480" w:right="0" w:hanging="240"/>
        <w:jc w:val="both"/>
      </w:pPr>
      <w:r>
        <w:rPr>
          <w:rFonts w:ascii="Times New Roman" w:hAnsi="Times New Roman"/>
          <w:color w:val="000000"/>
          <w:sz w:val="20"/>
        </w:rPr>
        <w:t>AA729.2A</w:t>
      </w:r>
      <w:r>
        <w:rPr>
          <w:rFonts w:ascii="Times New Roman" w:hAnsi="Times New Roman"/>
          <w:color w:val="000000"/>
          <w:sz w:val="15"/>
          <w:vertAlign w:val="subscript"/>
        </w:rPr>
        <w:t>16</w:t>
      </w:r>
      <w:r>
        <w:rPr>
          <w:rFonts w:ascii="Times New Roman" w:hAnsi="Times New Roman"/>
          <w:color w:val="000000"/>
          <w:sz w:val="20"/>
        </w:rPr>
        <w:t xml:space="preserve"> − C8B3C.25</w:t>
      </w:r>
      <w:r>
        <w:rPr>
          <w:rFonts w:ascii="Times New Roman" w:hAnsi="Times New Roman"/>
          <w:color w:val="000000"/>
          <w:sz w:val="15"/>
          <w:vertAlign w:val="subscript"/>
        </w:rPr>
        <w:t>16</w:t>
      </w:r>
      <w:r>
        <w:rPr>
          <w:rFonts w:ascii="Times New Roman" w:hAnsi="Times New Roman"/>
          <w:color w:val="000000"/>
          <w:sz w:val="20"/>
        </w:rPr>
        <w:t>=</w:t>
      </w:r>
    </w:p>
    <w:bookmarkEnd w:id="1302"/>
    <w:bookmarkStart w:id="1303" w:name="d0e11142"/>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Melyik IEEE 754 számot ábrázoltuk?</w:t>
      </w:r>
    </w:p>
    <w:bookmarkEnd w:id="1303"/>
    <w:p>
      <w:pPr>
        <w:spacing w:before="200" w:after="0" w:line="240" w:lineRule="auto"/>
        <w:ind w:left="240" w:right="0" w:firstLine="0"/>
        <w:jc w:val="both"/>
      </w:pPr>
      <w:r>
        <w:rPr>
          <w:rFonts w:ascii="Times New Roman" w:hAnsi="Times New Roman"/>
          <w:color w:val="000000"/>
          <w:sz w:val="20"/>
        </w:rPr>
        <w:t>0 10010011 00110000000000000000000</w:t>
      </w:r>
    </w:p>
    <w:p>
      <w:pPr>
        <w:spacing w:before="200" w:after="0" w:line="240" w:lineRule="auto"/>
        <w:ind w:left="240" w:right="0" w:firstLine="0"/>
        <w:jc w:val="both"/>
      </w:pPr>
      <w:r>
        <w:rPr>
          <w:rFonts w:ascii="Times New Roman" w:hAnsi="Times New Roman"/>
          <w:color w:val="000000"/>
          <w:sz w:val="20"/>
        </w:rPr>
        <w:t>1 10001001 11100000000000000000000</w:t>
      </w:r>
    </w:p>
    <w:bookmarkStart w:id="1304" w:name="d0e11149"/>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w:t>
      </w:r>
    </w:p>
    <w:bookmarkEnd w:id="1304"/>
    <w:p>
      <w:pPr>
        <w:spacing w:before="200" w:after="0" w:line="240" w:lineRule="auto"/>
        <w:ind w:left="240" w:right="0" w:firstLine="0"/>
        <w:jc w:val="both"/>
      </w:pPr>
      <w:r>
        <w:rPr>
          <w:rFonts w:ascii="Times New Roman" w:hAnsi="Times New Roman"/>
          <w:color w:val="000000"/>
          <w:sz w:val="20"/>
        </w:rPr>
        <w:t>1401.24</w:t>
      </w:r>
      <w:r>
        <w:rPr>
          <w:rFonts w:ascii="Times New Roman" w:hAnsi="Times New Roman"/>
          <w:color w:val="000000"/>
          <w:sz w:val="15"/>
          <w:vertAlign w:val="subscript"/>
        </w:rPr>
        <w:t>10</w:t>
      </w:r>
      <w:r>
        <w:rPr>
          <w:rFonts w:ascii="Times New Roman" w:hAnsi="Times New Roman"/>
          <w:color w:val="000000"/>
          <w:sz w:val="20"/>
        </w:rPr>
        <w:t>=</w:t>
      </w:r>
    </w:p>
    <w:p>
      <w:pPr>
        <w:spacing w:before="200" w:after="0" w:line="240" w:lineRule="auto"/>
        <w:ind w:left="240" w:right="0" w:firstLine="0"/>
        <w:jc w:val="both"/>
      </w:pPr>
      <w:r>
        <w:rPr>
          <w:rFonts w:ascii="Times New Roman" w:hAnsi="Times New Roman"/>
          <w:color w:val="000000"/>
          <w:sz w:val="20"/>
        </w:rPr>
        <w:t>−0.08232</w:t>
      </w:r>
      <w:r>
        <w:rPr>
          <w:rFonts w:ascii="Times New Roman" w:hAnsi="Times New Roman"/>
          <w:color w:val="000000"/>
          <w:sz w:val="15"/>
          <w:vertAlign w:val="subscript"/>
        </w:rPr>
        <w:t>10</w:t>
      </w:r>
      <w:r>
        <w:rPr>
          <w:rFonts w:ascii="Times New Roman" w:hAnsi="Times New Roman"/>
          <w:color w:val="000000"/>
          <w:sz w:val="20"/>
        </w:rPr>
        <w:t>=</w:t>
      </w:r>
    </w:p>
    <w:bookmarkStart w:id="1305" w:name="d0e11162"/>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Ábrázoljuk nyolcas számrendszerben 148</w:t>
      </w:r>
      <w:r>
        <w:rPr>
          <w:rFonts w:ascii="Times New Roman" w:hAnsi="Times New Roman"/>
          <w:color w:val="000000"/>
          <w:sz w:val="15"/>
          <w:vertAlign w:val="subscript"/>
        </w:rPr>
        <w:t>10</w:t>
      </w:r>
      <w:r>
        <w:rPr>
          <w:rFonts w:ascii="Times New Roman" w:hAnsi="Times New Roman"/>
          <w:color w:val="000000"/>
          <w:sz w:val="20"/>
        </w:rPr>
        <w:t>-at: előjelbittel kezdve, a kitevő legyen 1 jegyű (3 bites), 4-többletes, a törtrész 4 jegyű.</w:t>
      </w:r>
    </w:p>
    <w:bookmarkEnd w:id="1305"/>
    <w:bookmarkStart w:id="1306" w:name="d0e11168"/>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Ábrázoljuk 16-os számrendszerben −603710.12</w:t>
      </w:r>
      <w:r>
        <w:rPr>
          <w:rFonts w:ascii="Times New Roman" w:hAnsi="Times New Roman"/>
          <w:color w:val="000000"/>
          <w:sz w:val="15"/>
          <w:vertAlign w:val="subscript"/>
        </w:rPr>
        <w:t>10</w:t>
      </w:r>
      <w:r>
        <w:rPr>
          <w:rFonts w:ascii="Times New Roman" w:hAnsi="Times New Roman"/>
          <w:color w:val="000000"/>
          <w:sz w:val="20"/>
        </w:rPr>
        <w:t>-et: előjelbittel kezdve, a kitevő legyen 1 jegyű (4 bites), 8-többletes, a törtrész 4 jegyű.</w:t>
      </w:r>
    </w:p>
    <w:bookmarkEnd w:id="1306"/>
    <w:bookmarkStart w:id="1307" w:name="d0e11174"/>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Adjuk meg a 18 abszolútértékes, komplemens ábrázolásait, 1-es, 2-es és 127-többletes.</w:t>
      </w:r>
    </w:p>
    <w:bookmarkEnd w:id="1307"/>
    <w:bookmarkStart w:id="1308" w:name="d0e11177"/>
    <w:p>
      <w:pPr>
        <w:numPr>
          <w:ilvl w:val="0"/>
          <w:numId w:val="126"/>
        </w:numPr>
        <w:tabs>
          <w:tab w:val="left" w:pos="240"/>
        </w:tabs>
        <w:spacing w:before="200" w:after="0" w:line="240" w:lineRule="auto"/>
        <w:ind w:left="240" w:right="0" w:hanging="240"/>
        <w:jc w:val="both"/>
      </w:pPr>
      <w:r>
        <w:rPr>
          <w:rFonts w:ascii="Times New Roman" w:hAnsi="Times New Roman"/>
          <w:color w:val="000000"/>
          <w:sz w:val="20"/>
        </w:rPr>
        <w:t>Adjuk meg a −24 abszolútértékes, komplemens ábrázolásait, 1-es, 2-es és 127-többletes.</w:t>
      </w:r>
    </w:p>
    <w:bookmarkEnd w:id="1308"/>
    <w:bookmarkStart w:id="1309" w:name="d0e11181"/>
    <w:p>
      <w:pPr>
        <w:spacing w:before="200" w:after="0" w:line="240" w:lineRule="auto"/>
      </w:pPr>
      <w:r>
        <w:rPr>
          <w:rFonts w:ascii="Arial" w:hAnsi="Arial"/>
          <w:b/>
          <w:color w:val="000000"/>
          <w:sz w:val="29"/>
        </w:rPr>
        <w:t>2.6. II. ZH1 Mintafeladatsor</w:t>
      </w:r>
    </w:p>
    <w:bookmarkEnd w:id="1309"/>
    <w:bookmarkStart w:id="1310" w:name="d0e11186"/>
    <w:bookmarkStart w:id="1311" w:name="d0e11187"/>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számokat:</w:t>
      </w:r>
    </w:p>
    <w:bookmarkEnd w:id="1311"/>
    <w:bookmarkEnd w:id="1310"/>
    <w:bookmarkStart w:id="1312" w:name="d0e11190"/>
    <w:bookmarkStart w:id="1313" w:name="d0e11191"/>
    <w:p>
      <w:pPr>
        <w:numPr>
          <w:ilvl w:val="0"/>
          <w:numId w:val="127"/>
        </w:numPr>
        <w:tabs>
          <w:tab w:val="left" w:pos="480"/>
        </w:tabs>
        <w:spacing w:before="200" w:after="0" w:line="240" w:lineRule="auto"/>
        <w:ind w:left="480" w:right="0" w:hanging="240"/>
        <w:jc w:val="both"/>
      </w:pPr>
      <w:r>
        <w:rPr>
          <w:rFonts w:ascii="Times New Roman" w:hAnsi="Times New Roman"/>
          <w:color w:val="000000"/>
          <w:sz w:val="20"/>
        </w:rPr>
        <w:t>73.04</w:t>
      </w:r>
      <w:r>
        <w:rPr>
          <w:rFonts w:ascii="Times New Roman" w:hAnsi="Times New Roman"/>
          <w:color w:val="000000"/>
          <w:sz w:val="15"/>
          <w:vertAlign w:val="subscript"/>
        </w:rPr>
        <w:t>8</w:t>
      </w:r>
      <w:r>
        <w:rPr>
          <w:rFonts w:ascii="Times New Roman" w:hAnsi="Times New Roman"/>
          <w:color w:val="000000"/>
          <w:sz w:val="20"/>
        </w:rPr>
        <w:t>=</w:t>
      </w:r>
    </w:p>
    <w:bookmarkEnd w:id="1313"/>
    <w:bookmarkEnd w:id="1312"/>
    <w:bookmarkStart w:id="1314" w:name="d0e11197"/>
    <w:p>
      <w:pPr>
        <w:numPr>
          <w:ilvl w:val="0"/>
          <w:numId w:val="127"/>
        </w:numPr>
        <w:tabs>
          <w:tab w:val="left" w:pos="480"/>
        </w:tabs>
        <w:spacing w:before="200" w:after="0" w:line="240" w:lineRule="auto"/>
        <w:ind w:left="480" w:right="0" w:hanging="240"/>
        <w:jc w:val="both"/>
      </w:pPr>
      <w:r>
        <w:rPr>
          <w:rFonts w:ascii="Times New Roman" w:hAnsi="Times New Roman"/>
          <w:color w:val="000000"/>
          <w:sz w:val="20"/>
        </w:rPr>
        <w:t>10101.01</w:t>
      </w:r>
      <w:r>
        <w:rPr>
          <w:rFonts w:ascii="Times New Roman" w:hAnsi="Times New Roman"/>
          <w:color w:val="000000"/>
          <w:sz w:val="15"/>
          <w:vertAlign w:val="subscript"/>
        </w:rPr>
        <w:t>2</w:t>
      </w:r>
      <w:r>
        <w:rPr>
          <w:rFonts w:ascii="Times New Roman" w:hAnsi="Times New Roman"/>
          <w:color w:val="000000"/>
          <w:sz w:val="20"/>
        </w:rPr>
        <w:t>=</w:t>
      </w:r>
    </w:p>
    <w:bookmarkEnd w:id="1314"/>
    <w:bookmarkStart w:id="1315" w:name="d0e11203"/>
    <w:p>
      <w:pPr>
        <w:numPr>
          <w:ilvl w:val="0"/>
          <w:numId w:val="127"/>
        </w:numPr>
        <w:tabs>
          <w:tab w:val="left" w:pos="480"/>
        </w:tabs>
        <w:spacing w:before="200" w:after="0" w:line="240" w:lineRule="auto"/>
        <w:ind w:left="480" w:right="0" w:hanging="240"/>
        <w:jc w:val="both"/>
      </w:pPr>
      <w:r>
        <w:rPr>
          <w:rFonts w:ascii="Times New Roman" w:hAnsi="Times New Roman"/>
          <w:color w:val="000000"/>
          <w:sz w:val="20"/>
        </w:rPr>
        <w:t>132.54</w:t>
      </w:r>
      <w:r>
        <w:rPr>
          <w:rFonts w:ascii="Times New Roman" w:hAnsi="Times New Roman"/>
          <w:color w:val="000000"/>
          <w:sz w:val="15"/>
          <w:vertAlign w:val="subscript"/>
        </w:rPr>
        <w:t>16</w:t>
      </w:r>
      <w:r>
        <w:rPr>
          <w:rFonts w:ascii="Times New Roman" w:hAnsi="Times New Roman"/>
          <w:color w:val="000000"/>
          <w:sz w:val="20"/>
        </w:rPr>
        <w:t>=</w:t>
      </w:r>
    </w:p>
    <w:bookmarkEnd w:id="1315"/>
    <w:bookmarkStart w:id="1316" w:name="d0e11209"/>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316"/>
    <w:bookmarkStart w:id="1317" w:name="d0e11212"/>
    <w:bookmarkStart w:id="1318" w:name="d0e11213"/>
    <w:p>
      <w:pPr>
        <w:numPr>
          <w:ilvl w:val="0"/>
          <w:numId w:val="128"/>
        </w:numPr>
        <w:tabs>
          <w:tab w:val="left" w:pos="480"/>
        </w:tabs>
        <w:spacing w:before="200" w:after="0" w:line="240" w:lineRule="auto"/>
        <w:ind w:left="480" w:right="0" w:hanging="240"/>
        <w:jc w:val="both"/>
      </w:pPr>
      <w:r>
        <w:rPr>
          <w:rFonts w:ascii="Times New Roman" w:hAnsi="Times New Roman"/>
          <w:color w:val="000000"/>
          <w:sz w:val="20"/>
        </w:rPr>
        <w:t>1ADF</w:t>
      </w:r>
      <w:r>
        <w:rPr>
          <w:rFonts w:ascii="Times New Roman" w:hAnsi="Times New Roman"/>
          <w:color w:val="000000"/>
          <w:sz w:val="15"/>
          <w:vertAlign w:val="subscript"/>
        </w:rPr>
        <w:t>16</w:t>
      </w:r>
      <w:r>
        <w:rPr>
          <w:rFonts w:ascii="Times New Roman" w:hAnsi="Times New Roman"/>
          <w:color w:val="000000"/>
          <w:sz w:val="20"/>
        </w:rPr>
        <w:t>=</w:t>
      </w:r>
    </w:p>
    <w:bookmarkEnd w:id="1318"/>
    <w:bookmarkEnd w:id="1317"/>
    <w:bookmarkStart w:id="1319" w:name="d0e11219"/>
    <w:p>
      <w:pPr>
        <w:numPr>
          <w:ilvl w:val="0"/>
          <w:numId w:val="128"/>
        </w:numPr>
        <w:tabs>
          <w:tab w:val="left" w:pos="480"/>
        </w:tabs>
        <w:spacing w:before="200" w:after="0" w:line="240" w:lineRule="auto"/>
        <w:ind w:left="480" w:right="0" w:hanging="240"/>
        <w:jc w:val="both"/>
      </w:pPr>
      <w:r>
        <w:rPr>
          <w:rFonts w:ascii="Times New Roman" w:hAnsi="Times New Roman"/>
          <w:color w:val="000000"/>
          <w:sz w:val="20"/>
        </w:rPr>
        <w:t>1110 0001 1111 0111</w:t>
      </w:r>
      <w:r>
        <w:rPr>
          <w:rFonts w:ascii="Times New Roman" w:hAnsi="Times New Roman"/>
          <w:color w:val="000000"/>
          <w:sz w:val="15"/>
          <w:vertAlign w:val="subscript"/>
        </w:rPr>
        <w:t>2</w:t>
      </w:r>
      <w:r>
        <w:rPr>
          <w:rFonts w:ascii="Times New Roman" w:hAnsi="Times New Roman"/>
          <w:color w:val="000000"/>
          <w:sz w:val="20"/>
        </w:rPr>
        <w:t>=</w:t>
      </w:r>
    </w:p>
    <w:bookmarkEnd w:id="1319"/>
    <w:bookmarkStart w:id="1320" w:name="d0e11225"/>
    <w:p>
      <w:pPr>
        <w:numPr>
          <w:ilvl w:val="0"/>
          <w:numId w:val="128"/>
        </w:numPr>
        <w:tabs>
          <w:tab w:val="left" w:pos="480"/>
        </w:tabs>
        <w:spacing w:before="200" w:after="0" w:line="240" w:lineRule="auto"/>
        <w:ind w:left="480" w:right="0" w:hanging="240"/>
        <w:jc w:val="both"/>
      </w:pPr>
      <w:r>
        <w:rPr>
          <w:rFonts w:ascii="Times New Roman" w:hAnsi="Times New Roman"/>
          <w:color w:val="000000"/>
          <w:sz w:val="20"/>
        </w:rPr>
        <w:t>1 0101 0100 1101</w:t>
      </w:r>
      <w:r>
        <w:rPr>
          <w:rFonts w:ascii="Times New Roman" w:hAnsi="Times New Roman"/>
          <w:color w:val="000000"/>
          <w:sz w:val="15"/>
          <w:vertAlign w:val="subscript"/>
        </w:rPr>
        <w:t>2</w:t>
      </w:r>
      <w:r>
        <w:rPr>
          <w:rFonts w:ascii="Times New Roman" w:hAnsi="Times New Roman"/>
          <w:color w:val="000000"/>
          <w:sz w:val="20"/>
        </w:rPr>
        <w:t>=</w:t>
      </w:r>
    </w:p>
    <w:bookmarkEnd w:id="1320"/>
    <w:bookmarkStart w:id="1321" w:name="d0e11231"/>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Írjuk át 10-es számrendszerbe:</w:t>
      </w:r>
    </w:p>
    <w:bookmarkEnd w:id="1321"/>
    <w:bookmarkStart w:id="1322" w:name="d0e11234"/>
    <w:bookmarkStart w:id="1323" w:name="d0e11235"/>
    <w:p>
      <w:pPr>
        <w:numPr>
          <w:ilvl w:val="0"/>
          <w:numId w:val="129"/>
        </w:numPr>
        <w:tabs>
          <w:tab w:val="left" w:pos="480"/>
        </w:tabs>
        <w:spacing w:before="200" w:after="0" w:line="240" w:lineRule="auto"/>
        <w:ind w:left="480" w:right="0" w:hanging="240"/>
        <w:jc w:val="both"/>
      </w:pPr>
      <w:r>
        <w:rPr>
          <w:rFonts w:ascii="Times New Roman" w:hAnsi="Times New Roman"/>
          <w:color w:val="000000"/>
          <w:sz w:val="20"/>
        </w:rPr>
        <w:t>1320.20,131,131,…</w:t>
      </w:r>
      <w:r>
        <w:rPr>
          <w:rFonts w:ascii="Times New Roman" w:hAnsi="Times New Roman"/>
          <w:color w:val="000000"/>
          <w:sz w:val="15"/>
          <w:vertAlign w:val="subscript"/>
        </w:rPr>
        <w:t>4</w:t>
      </w:r>
      <w:r>
        <w:rPr>
          <w:rFonts w:ascii="Times New Roman" w:hAnsi="Times New Roman"/>
          <w:color w:val="000000"/>
          <w:sz w:val="20"/>
        </w:rPr>
        <w:t>=</w:t>
      </w:r>
    </w:p>
    <w:bookmarkEnd w:id="1323"/>
    <w:bookmarkEnd w:id="1322"/>
    <w:bookmarkStart w:id="1324" w:name="d0e11241"/>
    <w:p>
      <w:pPr>
        <w:numPr>
          <w:ilvl w:val="0"/>
          <w:numId w:val="129"/>
        </w:numPr>
        <w:tabs>
          <w:tab w:val="left" w:pos="480"/>
        </w:tabs>
        <w:spacing w:before="200" w:after="0" w:line="240" w:lineRule="auto"/>
        <w:ind w:left="480" w:right="0" w:hanging="240"/>
        <w:jc w:val="both"/>
      </w:pPr>
      <w:r>
        <w:rPr>
          <w:rFonts w:ascii="Times New Roman" w:hAnsi="Times New Roman"/>
          <w:color w:val="000000"/>
          <w:sz w:val="20"/>
        </w:rPr>
        <w:t>4.24,2,2,…</w:t>
      </w:r>
      <w:r>
        <w:rPr>
          <w:rFonts w:ascii="Times New Roman" w:hAnsi="Times New Roman"/>
          <w:color w:val="000000"/>
          <w:sz w:val="15"/>
          <w:vertAlign w:val="subscript"/>
        </w:rPr>
        <w:t>8</w:t>
      </w:r>
      <w:r>
        <w:rPr>
          <w:rFonts w:ascii="Times New Roman" w:hAnsi="Times New Roman"/>
          <w:color w:val="000000"/>
          <w:sz w:val="20"/>
        </w:rPr>
        <w:t>=</w:t>
      </w:r>
    </w:p>
    <w:bookmarkEnd w:id="1324"/>
    <w:bookmarkStart w:id="1325" w:name="d0e11247"/>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Írjuk le logikai kifejezéssel az alábbi áramkört. Mi a kifejezés értéke, ha A=B=D=1 (hamis)?</w:t>
      </w:r>
    </w:p>
    <w:bookmarkEnd w:id="1325"/>
    <w:p>
      <w:pPr>
        <w:spacing w:before="200" w:after="0" w:line="240" w:lineRule="auto"/>
        <w:ind w:left="240" w:right="0" w:firstLine="0"/>
        <w:jc w:val="both"/>
      </w:pPr>
      <w:r>
        <w:rPr>
          <w:rFonts w:ascii="Times New Roman" w:hAnsi="Times New Roman"/>
          <w:color w:val="000000"/>
          <w:sz w:val="20"/>
        </w:rPr>
        <w:drawing>
          <wp:inline>
            <wp:extent cx="3810000" cy="1581371"/>
            <wp:docPr id="287" name="\\10.50.22.12\Queue\Queue\37\41\3741382b-147c-4277-87ac-1983201b66f3.docbook\unzip\images\88.png"/>
            <a:graphic>
              <a:graphicData uri="http://schemas.openxmlformats.org/drawingml/2006/picture">
                <p:pic>
                  <p:nvPicPr>
                    <p:cNvPr id="288" name="\\10.50.22.12\Queue\Queue\37\41\3741382b-147c-4277-87ac-1983201b66f3.docbook\unzip\images\88.png"/>
                    <p:cNvPicPr/>
                  </p:nvPicPr>
                  <p:blipFill>
                    <a:blip r:embed="r255"/>
                    <a:srcRect l="-3612" t="0" r="-3612" b="0"/>
                    <a:stretch>
                      <a:fillRect/>
                    </a:stretch>
                  </p:blipFill>
                  <p:spPr>
                    <a:xfrm>
                      <a:off x="0" y="0"/>
                      <a:ext cx="3810000" cy="1581371"/>
                    </a:xfrm>
                    <a:prstGeom prst="rect"/>
                  </p:spPr>
                </p:pic>
              </a:graphicData>
            </a:graphic>
          </wp:inline>
        </w:drawing>
      </w:r>
    </w:p>
    <w:bookmarkStart w:id="1326" w:name="d0e11252"/>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bináris számok körében:</w:t>
      </w:r>
    </w:p>
    <w:bookmarkEnd w:id="1326"/>
    <w:bookmarkStart w:id="1327" w:name="d0e11255"/>
    <w:bookmarkStart w:id="1328" w:name="d0e11256"/>
    <w:p>
      <w:pPr>
        <w:numPr>
          <w:ilvl w:val="0"/>
          <w:numId w:val="130"/>
        </w:numPr>
        <w:tabs>
          <w:tab w:val="left" w:pos="480"/>
        </w:tabs>
        <w:spacing w:before="200" w:after="0" w:line="240" w:lineRule="auto"/>
        <w:ind w:left="480" w:right="0" w:hanging="240"/>
        <w:jc w:val="both"/>
      </w:pPr>
      <w:r>
        <w:rPr>
          <w:rFonts w:ascii="Times New Roman" w:hAnsi="Times New Roman"/>
          <w:color w:val="000000"/>
          <w:sz w:val="20"/>
        </w:rPr>
        <w:t>1001.01</w:t>
      </w:r>
      <w:r>
        <w:rPr>
          <w:rFonts w:ascii="Times New Roman" w:hAnsi="Times New Roman"/>
          <w:color w:val="000000"/>
          <w:sz w:val="15"/>
          <w:vertAlign w:val="subscript"/>
        </w:rPr>
        <w:t>2</w:t>
      </w:r>
      <w:r>
        <w:rPr>
          <w:rFonts w:ascii="Times New Roman" w:hAnsi="Times New Roman"/>
          <w:color w:val="000000"/>
          <w:sz w:val="20"/>
        </w:rPr>
        <w:t xml:space="preserve"> + 1101.11</w:t>
      </w:r>
      <w:r>
        <w:rPr>
          <w:rFonts w:ascii="Times New Roman" w:hAnsi="Times New Roman"/>
          <w:color w:val="000000"/>
          <w:sz w:val="15"/>
          <w:vertAlign w:val="subscript"/>
        </w:rPr>
        <w:t>2</w:t>
      </w:r>
      <w:r>
        <w:rPr>
          <w:rFonts w:ascii="Times New Roman" w:hAnsi="Times New Roman"/>
          <w:color w:val="000000"/>
          <w:sz w:val="20"/>
        </w:rPr>
        <w:t>=</w:t>
      </w:r>
    </w:p>
    <w:bookmarkEnd w:id="1328"/>
    <w:bookmarkEnd w:id="1327"/>
    <w:bookmarkStart w:id="1329" w:name="d0e11265"/>
    <w:p>
      <w:pPr>
        <w:numPr>
          <w:ilvl w:val="0"/>
          <w:numId w:val="130"/>
        </w:numPr>
        <w:tabs>
          <w:tab w:val="left" w:pos="480"/>
        </w:tabs>
        <w:spacing w:before="200" w:after="0" w:line="240" w:lineRule="auto"/>
        <w:ind w:left="480" w:right="0" w:hanging="240"/>
        <w:jc w:val="both"/>
      </w:pPr>
      <w:r>
        <w:rPr>
          <w:rFonts w:ascii="Times New Roman" w:hAnsi="Times New Roman"/>
          <w:color w:val="000000"/>
          <w:sz w:val="20"/>
        </w:rPr>
        <w:t>10111.01</w:t>
      </w:r>
      <w:r>
        <w:rPr>
          <w:rFonts w:ascii="Times New Roman" w:hAnsi="Times New Roman"/>
          <w:color w:val="000000"/>
          <w:sz w:val="15"/>
          <w:vertAlign w:val="subscript"/>
        </w:rPr>
        <w:t>2</w:t>
      </w:r>
      <w:r>
        <w:rPr>
          <w:rFonts w:ascii="Times New Roman" w:hAnsi="Times New Roman"/>
          <w:color w:val="000000"/>
          <w:sz w:val="20"/>
        </w:rPr>
        <w:t xml:space="preserve"> + 1011.11</w:t>
      </w:r>
      <w:r>
        <w:rPr>
          <w:rFonts w:ascii="Times New Roman" w:hAnsi="Times New Roman"/>
          <w:color w:val="000000"/>
          <w:sz w:val="15"/>
          <w:vertAlign w:val="subscript"/>
        </w:rPr>
        <w:t>2</w:t>
      </w:r>
      <w:r>
        <w:rPr>
          <w:rFonts w:ascii="Times New Roman" w:hAnsi="Times New Roman"/>
          <w:color w:val="000000"/>
          <w:sz w:val="20"/>
        </w:rPr>
        <w:t>=</w:t>
      </w:r>
    </w:p>
    <w:bookmarkEnd w:id="1329"/>
    <w:bookmarkStart w:id="1330" w:name="d0e11274"/>
    <w:p>
      <w:pPr>
        <w:numPr>
          <w:ilvl w:val="0"/>
          <w:numId w:val="130"/>
        </w:numPr>
        <w:tabs>
          <w:tab w:val="left" w:pos="480"/>
        </w:tabs>
        <w:spacing w:before="200" w:after="0" w:line="240" w:lineRule="auto"/>
        <w:ind w:left="480" w:right="0" w:hanging="240"/>
        <w:jc w:val="both"/>
      </w:pPr>
      <w:r>
        <w:rPr>
          <w:rFonts w:ascii="Times New Roman" w:hAnsi="Times New Roman"/>
          <w:color w:val="000000"/>
          <w:sz w:val="20"/>
        </w:rPr>
        <w:t>1011.10</w:t>
      </w:r>
      <w:r>
        <w:rPr>
          <w:rFonts w:ascii="Times New Roman" w:hAnsi="Times New Roman"/>
          <w:color w:val="000000"/>
          <w:sz w:val="15"/>
          <w:vertAlign w:val="subscript"/>
        </w:rPr>
        <w:t>2</w:t>
      </w:r>
      <w:r>
        <w:rPr>
          <w:rFonts w:ascii="Times New Roman" w:hAnsi="Times New Roman"/>
          <w:color w:val="000000"/>
          <w:sz w:val="20"/>
        </w:rPr>
        <w:t xml:space="preserve"> − 1001.01</w:t>
      </w:r>
      <w:r>
        <w:rPr>
          <w:rFonts w:ascii="Times New Roman" w:hAnsi="Times New Roman"/>
          <w:color w:val="000000"/>
          <w:sz w:val="15"/>
          <w:vertAlign w:val="subscript"/>
        </w:rPr>
        <w:t>2</w:t>
      </w:r>
      <w:r>
        <w:rPr>
          <w:rFonts w:ascii="Times New Roman" w:hAnsi="Times New Roman"/>
          <w:color w:val="000000"/>
          <w:sz w:val="20"/>
        </w:rPr>
        <w:t>=</w:t>
      </w:r>
    </w:p>
    <w:bookmarkEnd w:id="1330"/>
    <w:bookmarkStart w:id="1331" w:name="d0e11283"/>
    <w:p>
      <w:pPr>
        <w:numPr>
          <w:ilvl w:val="0"/>
          <w:numId w:val="130"/>
        </w:numPr>
        <w:tabs>
          <w:tab w:val="left" w:pos="480"/>
        </w:tabs>
        <w:spacing w:before="200" w:after="0" w:line="240" w:lineRule="auto"/>
        <w:ind w:left="480" w:right="0" w:hanging="240"/>
        <w:jc w:val="both"/>
      </w:pPr>
      <w:r>
        <w:rPr>
          <w:rFonts w:ascii="Times New Roman" w:hAnsi="Times New Roman"/>
          <w:color w:val="000000"/>
          <w:sz w:val="20"/>
        </w:rPr>
        <w:t>11001.1110</w:t>
      </w:r>
      <w:r>
        <w:rPr>
          <w:rFonts w:ascii="Times New Roman" w:hAnsi="Times New Roman"/>
          <w:color w:val="000000"/>
          <w:sz w:val="15"/>
          <w:vertAlign w:val="subscript"/>
        </w:rPr>
        <w:t>2</w:t>
      </w:r>
      <w:r>
        <w:rPr>
          <w:rFonts w:ascii="Times New Roman" w:hAnsi="Times New Roman"/>
          <w:color w:val="000000"/>
          <w:sz w:val="20"/>
        </w:rPr>
        <w:t xml:space="preserve"> − 11001.1111</w:t>
      </w:r>
      <w:r>
        <w:rPr>
          <w:rFonts w:ascii="Times New Roman" w:hAnsi="Times New Roman"/>
          <w:color w:val="000000"/>
          <w:sz w:val="15"/>
          <w:vertAlign w:val="subscript"/>
        </w:rPr>
        <w:t>2</w:t>
      </w:r>
      <w:r>
        <w:rPr>
          <w:rFonts w:ascii="Times New Roman" w:hAnsi="Times New Roman"/>
          <w:color w:val="000000"/>
          <w:sz w:val="20"/>
        </w:rPr>
        <w:t>=</w:t>
      </w:r>
    </w:p>
    <w:bookmarkEnd w:id="1331"/>
    <w:bookmarkStart w:id="1332" w:name="d0e11292"/>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Végezzük el az alábbi műveleteket a hexadecimális számok körében:</w:t>
      </w:r>
    </w:p>
    <w:bookmarkEnd w:id="1332"/>
    <w:bookmarkStart w:id="1333" w:name="d0e11295"/>
    <w:bookmarkStart w:id="1334" w:name="d0e11296"/>
    <w:p>
      <w:pPr>
        <w:numPr>
          <w:ilvl w:val="0"/>
          <w:numId w:val="131"/>
        </w:numPr>
        <w:tabs>
          <w:tab w:val="left" w:pos="480"/>
        </w:tabs>
        <w:spacing w:before="200" w:after="0" w:line="240" w:lineRule="auto"/>
        <w:ind w:left="480" w:right="0" w:hanging="240"/>
        <w:jc w:val="both"/>
      </w:pPr>
      <w:r>
        <w:rPr>
          <w:rFonts w:ascii="Times New Roman" w:hAnsi="Times New Roman"/>
          <w:color w:val="000000"/>
          <w:sz w:val="20"/>
        </w:rPr>
        <w:t>190A.010</w:t>
      </w:r>
      <w:r>
        <w:rPr>
          <w:rFonts w:ascii="Times New Roman" w:hAnsi="Times New Roman"/>
          <w:color w:val="000000"/>
          <w:sz w:val="15"/>
          <w:vertAlign w:val="subscript"/>
        </w:rPr>
        <w:t>16</w:t>
      </w:r>
      <w:r>
        <w:rPr>
          <w:rFonts w:ascii="Times New Roman" w:hAnsi="Times New Roman"/>
          <w:color w:val="000000"/>
          <w:sz w:val="20"/>
        </w:rPr>
        <w:t xml:space="preserve"> + A111.013</w:t>
      </w:r>
      <w:r>
        <w:rPr>
          <w:rFonts w:ascii="Times New Roman" w:hAnsi="Times New Roman"/>
          <w:color w:val="000000"/>
          <w:sz w:val="15"/>
          <w:vertAlign w:val="subscript"/>
        </w:rPr>
        <w:t>16</w:t>
      </w:r>
      <w:r>
        <w:rPr>
          <w:rFonts w:ascii="Times New Roman" w:hAnsi="Times New Roman"/>
          <w:color w:val="000000"/>
          <w:sz w:val="20"/>
        </w:rPr>
        <w:t>=</w:t>
      </w:r>
    </w:p>
    <w:bookmarkEnd w:id="1334"/>
    <w:bookmarkEnd w:id="1333"/>
    <w:bookmarkStart w:id="1335" w:name="d0e11305"/>
    <w:p>
      <w:pPr>
        <w:numPr>
          <w:ilvl w:val="0"/>
          <w:numId w:val="131"/>
        </w:numPr>
        <w:tabs>
          <w:tab w:val="left" w:pos="480"/>
        </w:tabs>
        <w:spacing w:before="200" w:after="0" w:line="240" w:lineRule="auto"/>
        <w:ind w:left="480" w:right="0" w:hanging="240"/>
        <w:jc w:val="both"/>
      </w:pPr>
      <w:r>
        <w:rPr>
          <w:rFonts w:ascii="Times New Roman" w:hAnsi="Times New Roman"/>
          <w:color w:val="000000"/>
          <w:sz w:val="20"/>
        </w:rPr>
        <w:t>1A729.26</w:t>
      </w:r>
      <w:r>
        <w:rPr>
          <w:rFonts w:ascii="Times New Roman" w:hAnsi="Times New Roman"/>
          <w:color w:val="000000"/>
          <w:sz w:val="15"/>
          <w:vertAlign w:val="subscript"/>
        </w:rPr>
        <w:t>16</w:t>
      </w:r>
      <w:r>
        <w:rPr>
          <w:rFonts w:ascii="Times New Roman" w:hAnsi="Times New Roman"/>
          <w:color w:val="000000"/>
          <w:sz w:val="20"/>
        </w:rPr>
        <w:t xml:space="preserve"> − C8B3C.25</w:t>
      </w:r>
      <w:r>
        <w:rPr>
          <w:rFonts w:ascii="Times New Roman" w:hAnsi="Times New Roman"/>
          <w:color w:val="000000"/>
          <w:sz w:val="15"/>
          <w:vertAlign w:val="subscript"/>
        </w:rPr>
        <w:t>16</w:t>
      </w:r>
      <w:r>
        <w:rPr>
          <w:rFonts w:ascii="Times New Roman" w:hAnsi="Times New Roman"/>
          <w:color w:val="000000"/>
          <w:sz w:val="20"/>
        </w:rPr>
        <w:t>=</w:t>
      </w:r>
    </w:p>
    <w:bookmarkEnd w:id="1335"/>
    <w:bookmarkStart w:id="1336" w:name="d0e11314"/>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Melyik IEEE 754 számot ábrázoltuk?</w:t>
      </w:r>
    </w:p>
    <w:bookmarkEnd w:id="1336"/>
    <w:p>
      <w:pPr>
        <w:spacing w:before="200" w:after="0" w:line="240" w:lineRule="auto"/>
        <w:ind w:left="240" w:right="0" w:firstLine="0"/>
        <w:jc w:val="both"/>
      </w:pPr>
      <w:r>
        <w:rPr>
          <w:rFonts w:ascii="Times New Roman" w:hAnsi="Times New Roman"/>
          <w:color w:val="000000"/>
          <w:sz w:val="20"/>
        </w:rPr>
        <w:t>0 10000011 01010000000000000000000</w:t>
      </w:r>
    </w:p>
    <w:p>
      <w:pPr>
        <w:spacing w:before="200" w:after="0" w:line="240" w:lineRule="auto"/>
        <w:ind w:left="240" w:right="0" w:firstLine="0"/>
        <w:jc w:val="both"/>
      </w:pPr>
      <w:r>
        <w:rPr>
          <w:rFonts w:ascii="Times New Roman" w:hAnsi="Times New Roman"/>
          <w:color w:val="000000"/>
          <w:sz w:val="20"/>
        </w:rPr>
        <w:t>1 10000101 10100000000000000000000</w:t>
      </w:r>
    </w:p>
    <w:bookmarkStart w:id="1337" w:name="d0e11321"/>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w:t>
      </w:r>
    </w:p>
    <w:bookmarkEnd w:id="1337"/>
    <w:p>
      <w:pPr>
        <w:spacing w:before="200" w:after="0" w:line="240" w:lineRule="auto"/>
        <w:ind w:left="240" w:right="0" w:firstLine="0"/>
        <w:jc w:val="both"/>
      </w:pPr>
      <w:r>
        <w:rPr>
          <w:rFonts w:ascii="Times New Roman" w:hAnsi="Times New Roman"/>
          <w:color w:val="000000"/>
          <w:sz w:val="20"/>
        </w:rPr>
        <w:t>1201.28</w:t>
      </w:r>
      <w:r>
        <w:rPr>
          <w:rFonts w:ascii="Times New Roman" w:hAnsi="Times New Roman"/>
          <w:color w:val="000000"/>
          <w:sz w:val="15"/>
          <w:vertAlign w:val="subscript"/>
        </w:rPr>
        <w:t>10</w:t>
      </w:r>
      <w:r>
        <w:rPr>
          <w:rFonts w:ascii="Times New Roman" w:hAnsi="Times New Roman"/>
          <w:color w:val="000000"/>
          <w:sz w:val="20"/>
        </w:rPr>
        <w:t>=</w:t>
      </w:r>
    </w:p>
    <w:p>
      <w:pPr>
        <w:spacing w:before="200" w:after="0" w:line="240" w:lineRule="auto"/>
        <w:ind w:left="240" w:right="0" w:firstLine="0"/>
        <w:jc w:val="both"/>
      </w:pPr>
      <w:r>
        <w:rPr>
          <w:rFonts w:ascii="Times New Roman" w:hAnsi="Times New Roman"/>
          <w:color w:val="000000"/>
          <w:sz w:val="20"/>
        </w:rPr>
        <w:t>−0.001232</w:t>
      </w:r>
      <w:r>
        <w:rPr>
          <w:rFonts w:ascii="Times New Roman" w:hAnsi="Times New Roman"/>
          <w:color w:val="000000"/>
          <w:sz w:val="15"/>
          <w:vertAlign w:val="subscript"/>
        </w:rPr>
        <w:t>10</w:t>
      </w:r>
      <w:r>
        <w:rPr>
          <w:rFonts w:ascii="Times New Roman" w:hAnsi="Times New Roman"/>
          <w:color w:val="000000"/>
          <w:sz w:val="20"/>
        </w:rPr>
        <w:t>=</w:t>
      </w:r>
    </w:p>
    <w:bookmarkStart w:id="1338" w:name="d0e11334"/>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Ábrázoljuk nyolcas számrendszerben 124</w:t>
      </w:r>
      <w:r>
        <w:rPr>
          <w:rFonts w:ascii="Times New Roman" w:hAnsi="Times New Roman"/>
          <w:color w:val="000000"/>
          <w:sz w:val="15"/>
          <w:vertAlign w:val="subscript"/>
        </w:rPr>
        <w:t>10</w:t>
      </w:r>
      <w:r>
        <w:rPr>
          <w:rFonts w:ascii="Times New Roman" w:hAnsi="Times New Roman"/>
          <w:color w:val="000000"/>
          <w:sz w:val="20"/>
        </w:rPr>
        <w:t>-at: előjelbittel kezdve, a kitevő legyen 1 jegyű (3 bites), 4-többletes, a törtrész 4 jegyű.</w:t>
      </w:r>
    </w:p>
    <w:bookmarkEnd w:id="1338"/>
    <w:bookmarkStart w:id="1339" w:name="d0e11340"/>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Ábrázoljuk 16-os számrendszerben −703710.11</w:t>
      </w:r>
      <w:r>
        <w:rPr>
          <w:rFonts w:ascii="Times New Roman" w:hAnsi="Times New Roman"/>
          <w:color w:val="000000"/>
          <w:sz w:val="15"/>
          <w:vertAlign w:val="subscript"/>
        </w:rPr>
        <w:t>10</w:t>
      </w:r>
      <w:r>
        <w:rPr>
          <w:rFonts w:ascii="Times New Roman" w:hAnsi="Times New Roman"/>
          <w:color w:val="000000"/>
          <w:sz w:val="20"/>
        </w:rPr>
        <w:t>-et: előjelbittel kezdve, a kitevő legyen 1 jegyű (4 bites), 8-többletes, a törtrész 4 jegyű.</w:t>
      </w:r>
    </w:p>
    <w:bookmarkEnd w:id="1339"/>
    <w:bookmarkStart w:id="1340" w:name="d0e11346"/>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Adjuk meg a 16 abszolútértékes, komplemens ábrázolásait, 1-es, 2-es és 127-többletes.</w:t>
      </w:r>
    </w:p>
    <w:bookmarkEnd w:id="1340"/>
    <w:bookmarkStart w:id="1341" w:name="d0e11349"/>
    <w:p>
      <w:pPr>
        <w:numPr>
          <w:ilvl w:val="0"/>
          <w:numId w:val="132"/>
        </w:numPr>
        <w:tabs>
          <w:tab w:val="left" w:pos="240"/>
        </w:tabs>
        <w:spacing w:before="200" w:after="0" w:line="240" w:lineRule="auto"/>
        <w:ind w:left="240" w:right="0" w:hanging="240"/>
        <w:jc w:val="both"/>
      </w:pPr>
      <w:r>
        <w:rPr>
          <w:rFonts w:ascii="Times New Roman" w:hAnsi="Times New Roman"/>
          <w:color w:val="000000"/>
          <w:sz w:val="20"/>
        </w:rPr>
        <w:t>Adjuk meg a −32 abszolútértékes, komplemens ábrázolásait, 1-es, 2-es és 127-többletes.</w:t>
      </w:r>
    </w:p>
    <w:bookmarkEnd w:id="1341"/>
    <w:bookmarkStart w:id="1342" w:name="d0e11353"/>
    <w:p>
      <w:pPr>
        <w:spacing w:before="200" w:after="0" w:line="240" w:lineRule="auto"/>
      </w:pPr>
      <w:r>
        <w:rPr>
          <w:rFonts w:ascii="Arial" w:hAnsi="Arial"/>
          <w:b/>
          <w:color w:val="000000"/>
          <w:sz w:val="29"/>
        </w:rPr>
        <w:t>2.7. III. ZH1 Mintafeladatsor</w:t>
      </w:r>
    </w:p>
    <w:bookmarkEnd w:id="1342"/>
    <w:bookmarkStart w:id="1343" w:name="d0e11356"/>
    <w:bookmarkStart w:id="1344" w:name="d0e11357"/>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Adja meg a dokumentum fájl definícióját! Írja le a dokumentum fájlok alapértelmezett használati módját!</w:t>
      </w:r>
    </w:p>
    <w:bookmarkEnd w:id="1344"/>
    <w:bookmarkEnd w:id="1343"/>
    <w:bookmarkStart w:id="1345" w:name="d0e11360"/>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Mi a funkciója a következő billentyűknek Windows–Word környezetben: Insert, Home, PageUp, PageDown, End, Delete.</w:t>
      </w:r>
    </w:p>
    <w:bookmarkEnd w:id="1345"/>
    <w:bookmarkStart w:id="1346" w:name="d0e11363"/>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Bizonyítsa be, hogy a végtelen mértani sorok összegét felhasználva hogyan tudunk szakaszos végtelen p-ados törteket más számrendszerbe átszámolni.</w:t>
      </w:r>
    </w:p>
    <w:bookmarkEnd w:id="1346"/>
    <w:bookmarkStart w:id="1347" w:name="d0e11366"/>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számot (a törtrész maradjon közönséges tört alakban):</w:t>
      </w:r>
    </w:p>
    <w:bookmarkEnd w:id="1347"/>
    <w:bookmarkStart w:id="1348" w:name="d0e11369"/>
    <w:bookmarkStart w:id="1349" w:name="d0e11370"/>
    <w:p>
      <w:pPr>
        <w:numPr>
          <w:ilvl w:val="0"/>
          <w:numId w:val="133"/>
        </w:numPr>
        <w:tabs>
          <w:tab w:val="left" w:pos="480"/>
        </w:tabs>
        <w:spacing w:before="200" w:after="0" w:line="240" w:lineRule="auto"/>
        <w:ind w:left="480" w:right="0" w:hanging="240"/>
        <w:jc w:val="both"/>
      </w:pPr>
      <w:r>
        <w:rPr>
          <w:rFonts w:ascii="Times New Roman" w:hAnsi="Times New Roman"/>
          <w:color w:val="000000"/>
          <w:sz w:val="20"/>
        </w:rPr>
        <w:t xml:space="preserve">23615.643 </w:t>
      </w:r>
      <w:r>
        <w:rPr>
          <w:rFonts w:ascii="Times New Roman" w:hAnsi="Times New Roman"/>
          <w:color w:val="000000"/>
          <w:sz w:val="15"/>
          <w:vertAlign w:val="subscript"/>
        </w:rPr>
        <w:t>7</w:t>
      </w:r>
      <w:r>
        <w:rPr>
          <w:rFonts w:ascii="Times New Roman" w:hAnsi="Times New Roman"/>
          <w:color w:val="000000"/>
          <w:sz w:val="20"/>
        </w:rPr>
        <w:t>=</w:t>
      </w:r>
    </w:p>
    <w:bookmarkEnd w:id="1349"/>
    <w:bookmarkEnd w:id="1348"/>
    <w:bookmarkStart w:id="1350" w:name="d0e11376"/>
    <w:p>
      <w:pPr>
        <w:numPr>
          <w:ilvl w:val="0"/>
          <w:numId w:val="133"/>
        </w:numPr>
        <w:tabs>
          <w:tab w:val="left" w:pos="480"/>
        </w:tabs>
        <w:spacing w:before="200" w:after="0" w:line="240" w:lineRule="auto"/>
        <w:ind w:left="480" w:right="0" w:hanging="240"/>
        <w:jc w:val="both"/>
      </w:pPr>
      <w:r>
        <w:rPr>
          <w:rFonts w:ascii="Times New Roman" w:hAnsi="Times New Roman"/>
          <w:color w:val="000000"/>
          <w:sz w:val="20"/>
        </w:rPr>
        <w:t>24564.321</w:t>
      </w:r>
      <w:r>
        <w:rPr>
          <w:rFonts w:ascii="Times New Roman" w:hAnsi="Times New Roman"/>
          <w:color w:val="000000"/>
          <w:sz w:val="15"/>
          <w:vertAlign w:val="subscript"/>
        </w:rPr>
        <w:t>8</w:t>
      </w:r>
      <w:r>
        <w:rPr>
          <w:rFonts w:ascii="Times New Roman" w:hAnsi="Times New Roman"/>
          <w:color w:val="000000"/>
          <w:sz w:val="20"/>
        </w:rPr>
        <w:t>=</w:t>
      </w:r>
    </w:p>
    <w:bookmarkEnd w:id="1350"/>
    <w:bookmarkStart w:id="1351" w:name="d0e11382"/>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Végezzük el az alábbi műveleteket!</w:t>
      </w:r>
    </w:p>
    <w:bookmarkEnd w:id="1351"/>
    <w:bookmarkStart w:id="1352" w:name="d0e11385"/>
    <w:bookmarkStart w:id="1353" w:name="d0e11386"/>
    <w:p>
      <w:pPr>
        <w:numPr>
          <w:ilvl w:val="0"/>
          <w:numId w:val="134"/>
        </w:numPr>
        <w:tabs>
          <w:tab w:val="left" w:pos="480"/>
        </w:tabs>
        <w:spacing w:before="200" w:after="0" w:line="240" w:lineRule="auto"/>
        <w:ind w:left="480" w:right="0" w:hanging="240"/>
        <w:jc w:val="both"/>
      </w:pPr>
      <w:r>
        <w:rPr>
          <w:rFonts w:ascii="Times New Roman" w:hAnsi="Times New Roman"/>
          <w:color w:val="000000"/>
          <w:sz w:val="20"/>
        </w:rPr>
        <w:t>8017345</w:t>
      </w:r>
      <w:r>
        <w:rPr>
          <w:rFonts w:ascii="Times New Roman" w:hAnsi="Times New Roman"/>
          <w:color w:val="000000"/>
          <w:sz w:val="15"/>
          <w:vertAlign w:val="subscript"/>
        </w:rPr>
        <w:t>9</w:t>
      </w:r>
      <w:r>
        <w:rPr>
          <w:rFonts w:ascii="Times New Roman" w:hAnsi="Times New Roman"/>
          <w:color w:val="000000"/>
          <w:sz w:val="20"/>
        </w:rPr>
        <w:t xml:space="preserve"> + 462375</w:t>
      </w:r>
      <w:r>
        <w:rPr>
          <w:rFonts w:ascii="Times New Roman" w:hAnsi="Times New Roman"/>
          <w:color w:val="000000"/>
          <w:sz w:val="15"/>
          <w:vertAlign w:val="subscript"/>
        </w:rPr>
        <w:t>9</w:t>
      </w:r>
      <w:r>
        <w:rPr>
          <w:rFonts w:ascii="Times New Roman" w:hAnsi="Times New Roman"/>
          <w:color w:val="000000"/>
          <w:sz w:val="20"/>
        </w:rPr>
        <w:t>=</w:t>
      </w:r>
    </w:p>
    <w:bookmarkEnd w:id="1353"/>
    <w:bookmarkEnd w:id="1352"/>
    <w:bookmarkStart w:id="1354" w:name="d0e11395"/>
    <w:p>
      <w:pPr>
        <w:numPr>
          <w:ilvl w:val="0"/>
          <w:numId w:val="134"/>
        </w:numPr>
        <w:tabs>
          <w:tab w:val="left" w:pos="480"/>
        </w:tabs>
        <w:spacing w:before="200" w:after="0" w:line="240" w:lineRule="auto"/>
        <w:ind w:left="480" w:right="0" w:hanging="240"/>
        <w:jc w:val="both"/>
      </w:pPr>
      <w:r>
        <w:rPr>
          <w:rFonts w:ascii="Times New Roman" w:hAnsi="Times New Roman"/>
          <w:color w:val="000000"/>
          <w:sz w:val="20"/>
        </w:rPr>
        <w:t>20E1A57</w:t>
      </w:r>
      <w:r>
        <w:rPr>
          <w:rFonts w:ascii="Times New Roman" w:hAnsi="Times New Roman"/>
          <w:color w:val="000000"/>
          <w:sz w:val="15"/>
          <w:vertAlign w:val="subscript"/>
        </w:rPr>
        <w:t>16</w:t>
      </w:r>
      <w:r>
        <w:rPr>
          <w:rFonts w:ascii="Times New Roman" w:hAnsi="Times New Roman"/>
          <w:color w:val="000000"/>
          <w:sz w:val="20"/>
        </w:rPr>
        <w:t xml:space="preserve"> + CE88F79</w:t>
      </w:r>
      <w:r>
        <w:rPr>
          <w:rFonts w:ascii="Times New Roman" w:hAnsi="Times New Roman"/>
          <w:color w:val="000000"/>
          <w:sz w:val="15"/>
          <w:vertAlign w:val="subscript"/>
        </w:rPr>
        <w:t>16</w:t>
      </w:r>
      <w:r>
        <w:rPr>
          <w:rFonts w:ascii="Times New Roman" w:hAnsi="Times New Roman"/>
          <w:color w:val="000000"/>
          <w:sz w:val="20"/>
        </w:rPr>
        <w:t>=</w:t>
      </w:r>
    </w:p>
    <w:bookmarkEnd w:id="1354"/>
    <w:bookmarkStart w:id="1355" w:name="d0e11404"/>
    <w:p>
      <w:pPr>
        <w:numPr>
          <w:ilvl w:val="0"/>
          <w:numId w:val="134"/>
        </w:numPr>
        <w:tabs>
          <w:tab w:val="left" w:pos="480"/>
        </w:tabs>
        <w:spacing w:before="200" w:after="0" w:line="240" w:lineRule="auto"/>
        <w:ind w:left="480" w:right="0" w:hanging="240"/>
        <w:jc w:val="both"/>
      </w:pPr>
      <w:r>
        <w:rPr>
          <w:rFonts w:ascii="Times New Roman" w:hAnsi="Times New Roman"/>
          <w:color w:val="000000"/>
          <w:sz w:val="20"/>
        </w:rPr>
        <w:t>A275B4</w:t>
      </w:r>
      <w:r>
        <w:rPr>
          <w:rFonts w:ascii="Times New Roman" w:hAnsi="Times New Roman"/>
          <w:color w:val="000000"/>
          <w:sz w:val="15"/>
          <w:vertAlign w:val="subscript"/>
        </w:rPr>
        <w:t>16</w:t>
      </w:r>
      <w:r>
        <w:rPr>
          <w:rFonts w:ascii="Times New Roman" w:hAnsi="Times New Roman"/>
          <w:color w:val="000000"/>
          <w:sz w:val="20"/>
        </w:rPr>
        <w:t xml:space="preserve"> − 4CD378</w:t>
      </w:r>
      <w:r>
        <w:rPr>
          <w:rFonts w:ascii="Times New Roman" w:hAnsi="Times New Roman"/>
          <w:color w:val="000000"/>
          <w:sz w:val="15"/>
          <w:vertAlign w:val="subscript"/>
        </w:rPr>
        <w:t>16</w:t>
      </w:r>
      <w:r>
        <w:rPr>
          <w:rFonts w:ascii="Times New Roman" w:hAnsi="Times New Roman"/>
          <w:color w:val="000000"/>
          <w:sz w:val="20"/>
        </w:rPr>
        <w:t>=</w:t>
      </w:r>
    </w:p>
    <w:bookmarkEnd w:id="1355"/>
    <w:bookmarkStart w:id="1356" w:name="d0e11413"/>
    <w:p>
      <w:pPr>
        <w:numPr>
          <w:ilvl w:val="0"/>
          <w:numId w:val="134"/>
        </w:numPr>
        <w:tabs>
          <w:tab w:val="left" w:pos="480"/>
        </w:tabs>
        <w:spacing w:before="200" w:after="0" w:line="240" w:lineRule="auto"/>
        <w:ind w:left="480" w:right="0" w:hanging="240"/>
        <w:jc w:val="both"/>
      </w:pPr>
      <w:r>
        <w:rPr>
          <w:rFonts w:ascii="Times New Roman" w:hAnsi="Times New Roman"/>
          <w:color w:val="000000"/>
          <w:sz w:val="20"/>
        </w:rPr>
        <w:t>100110101</w:t>
      </w:r>
      <w:r>
        <w:rPr>
          <w:rFonts w:ascii="Times New Roman" w:hAnsi="Times New Roman"/>
          <w:color w:val="000000"/>
          <w:sz w:val="15"/>
          <w:vertAlign w:val="subscript"/>
        </w:rPr>
        <w:t>2</w:t>
      </w:r>
      <w:r>
        <w:rPr>
          <w:rFonts w:ascii="Times New Roman" w:hAnsi="Times New Roman"/>
          <w:color w:val="000000"/>
          <w:sz w:val="20"/>
        </w:rPr>
        <w:t xml:space="preserve"> −111010011</w:t>
      </w:r>
      <w:r>
        <w:rPr>
          <w:rFonts w:ascii="Times New Roman" w:hAnsi="Times New Roman"/>
          <w:color w:val="000000"/>
          <w:sz w:val="15"/>
          <w:vertAlign w:val="subscript"/>
        </w:rPr>
        <w:t>2</w:t>
      </w:r>
      <w:r>
        <w:rPr>
          <w:rFonts w:ascii="Times New Roman" w:hAnsi="Times New Roman"/>
          <w:color w:val="000000"/>
          <w:sz w:val="20"/>
        </w:rPr>
        <w:t>=</w:t>
      </w:r>
    </w:p>
    <w:bookmarkEnd w:id="1356"/>
    <w:bookmarkStart w:id="1357" w:name="d0e11422"/>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Számoljuk át az alábbi tízes számrendszerbeli számot hetes számrendszerbe.</w:t>
      </w:r>
    </w:p>
    <w:bookmarkEnd w:id="1357"/>
    <w:p>
      <w:pPr>
        <w:spacing w:before="200" w:after="0" w:line="240" w:lineRule="auto"/>
        <w:ind w:left="240" w:right="0" w:firstLine="0"/>
        <w:jc w:val="both"/>
      </w:pPr>
      <w:r>
        <w:rPr>
          <w:rFonts w:ascii="Times New Roman" w:hAnsi="Times New Roman"/>
          <w:color w:val="000000"/>
          <w:sz w:val="20"/>
        </w:rPr>
        <w:t>23615.45</w:t>
      </w:r>
      <w:r>
        <w:rPr>
          <w:rFonts w:ascii="Times New Roman" w:hAnsi="Times New Roman"/>
          <w:color w:val="000000"/>
          <w:sz w:val="15"/>
          <w:vertAlign w:val="subscript"/>
        </w:rPr>
        <w:t>10</w:t>
      </w:r>
      <w:r>
        <w:rPr>
          <w:rFonts w:ascii="Times New Roman" w:hAnsi="Times New Roman"/>
          <w:color w:val="000000"/>
          <w:sz w:val="20"/>
        </w:rPr>
        <w:t>=</w:t>
      </w:r>
    </w:p>
    <w:bookmarkStart w:id="1358" w:name="d0e11430"/>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358"/>
    <w:bookmarkStart w:id="1359" w:name="d0e11433"/>
    <w:bookmarkStart w:id="1360" w:name="d0e11434"/>
    <w:p>
      <w:pPr>
        <w:numPr>
          <w:ilvl w:val="0"/>
          <w:numId w:val="135"/>
        </w:numPr>
        <w:tabs>
          <w:tab w:val="left" w:pos="480"/>
        </w:tabs>
        <w:spacing w:before="200" w:after="0" w:line="240" w:lineRule="auto"/>
        <w:ind w:left="480" w:right="0" w:hanging="240"/>
        <w:jc w:val="both"/>
      </w:pPr>
      <w:r>
        <w:rPr>
          <w:rFonts w:ascii="Times New Roman" w:hAnsi="Times New Roman"/>
          <w:color w:val="000000"/>
          <w:sz w:val="20"/>
        </w:rPr>
        <w:t>BE94A5</w:t>
      </w:r>
      <w:r>
        <w:rPr>
          <w:rFonts w:ascii="Times New Roman" w:hAnsi="Times New Roman"/>
          <w:color w:val="000000"/>
          <w:sz w:val="15"/>
          <w:vertAlign w:val="subscript"/>
        </w:rPr>
        <w:t>16</w:t>
      </w:r>
      <w:r>
        <w:rPr>
          <w:rFonts w:ascii="Times New Roman" w:hAnsi="Times New Roman"/>
          <w:color w:val="000000"/>
          <w:sz w:val="20"/>
        </w:rPr>
        <w:t>=</w:t>
      </w:r>
    </w:p>
    <w:bookmarkEnd w:id="1360"/>
    <w:bookmarkEnd w:id="1359"/>
    <w:bookmarkStart w:id="1361" w:name="d0e11440"/>
    <w:p>
      <w:pPr>
        <w:numPr>
          <w:ilvl w:val="0"/>
          <w:numId w:val="135"/>
        </w:numPr>
        <w:tabs>
          <w:tab w:val="left" w:pos="480"/>
        </w:tabs>
        <w:spacing w:before="200" w:after="0" w:line="240" w:lineRule="auto"/>
        <w:ind w:left="480" w:right="0" w:hanging="240"/>
        <w:jc w:val="both"/>
      </w:pPr>
      <w:r>
        <w:rPr>
          <w:rFonts w:ascii="Times New Roman" w:hAnsi="Times New Roman"/>
          <w:color w:val="000000"/>
          <w:sz w:val="20"/>
        </w:rPr>
        <w:t>1001110101010011011011</w:t>
      </w:r>
      <w:r>
        <w:rPr>
          <w:rFonts w:ascii="Times New Roman" w:hAnsi="Times New Roman"/>
          <w:color w:val="000000"/>
          <w:sz w:val="15"/>
          <w:vertAlign w:val="subscript"/>
        </w:rPr>
        <w:t>2</w:t>
      </w:r>
      <w:r>
        <w:rPr>
          <w:rFonts w:ascii="Times New Roman" w:hAnsi="Times New Roman"/>
          <w:color w:val="000000"/>
          <w:sz w:val="20"/>
        </w:rPr>
        <w:t>=</w:t>
      </w:r>
    </w:p>
    <w:bookmarkEnd w:id="1361"/>
    <w:bookmarkStart w:id="1362" w:name="d0e11446"/>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362"/>
    <w:bookmarkStart w:id="1363" w:name="d0e11449"/>
    <w:bookmarkStart w:id="1364" w:name="d0e11450"/>
    <w:p>
      <w:pPr>
        <w:numPr>
          <w:ilvl w:val="0"/>
          <w:numId w:val="136"/>
        </w:numPr>
        <w:tabs>
          <w:tab w:val="left" w:pos="480"/>
        </w:tabs>
        <w:spacing w:before="200" w:after="0" w:line="240" w:lineRule="auto"/>
        <w:ind w:left="480" w:right="0" w:hanging="240"/>
        <w:jc w:val="both"/>
      </w:pPr>
      <w:r>
        <w:rPr>
          <w:rFonts w:ascii="Times New Roman" w:hAnsi="Times New Roman"/>
          <w:color w:val="000000"/>
          <w:sz w:val="20"/>
        </w:rPr>
        <w:t>532674</w:t>
      </w:r>
      <w:r>
        <w:rPr>
          <w:rFonts w:ascii="Times New Roman" w:hAnsi="Times New Roman"/>
          <w:color w:val="000000"/>
          <w:sz w:val="15"/>
          <w:vertAlign w:val="subscript"/>
        </w:rPr>
        <w:t>8</w:t>
      </w:r>
      <w:r>
        <w:rPr>
          <w:rFonts w:ascii="Times New Roman" w:hAnsi="Times New Roman"/>
          <w:color w:val="000000"/>
          <w:sz w:val="20"/>
        </w:rPr>
        <w:t>=</w:t>
      </w:r>
    </w:p>
    <w:bookmarkEnd w:id="1364"/>
    <w:bookmarkEnd w:id="1363"/>
    <w:bookmarkStart w:id="1365" w:name="d0e11456"/>
    <w:p>
      <w:pPr>
        <w:numPr>
          <w:ilvl w:val="0"/>
          <w:numId w:val="136"/>
        </w:numPr>
        <w:tabs>
          <w:tab w:val="left" w:pos="480"/>
        </w:tabs>
        <w:spacing w:before="200" w:after="0" w:line="240" w:lineRule="auto"/>
        <w:ind w:left="480" w:right="0" w:hanging="240"/>
        <w:jc w:val="both"/>
      </w:pPr>
      <w:r>
        <w:rPr>
          <w:rFonts w:ascii="Times New Roman" w:hAnsi="Times New Roman"/>
          <w:color w:val="000000"/>
          <w:sz w:val="20"/>
        </w:rPr>
        <w:t>532674</w:t>
      </w:r>
      <w:r>
        <w:rPr>
          <w:rFonts w:ascii="Times New Roman" w:hAnsi="Times New Roman"/>
          <w:color w:val="000000"/>
          <w:sz w:val="15"/>
          <w:vertAlign w:val="subscript"/>
        </w:rPr>
        <w:t>2</w:t>
      </w:r>
      <w:r>
        <w:rPr>
          <w:rFonts w:ascii="Times New Roman" w:hAnsi="Times New Roman"/>
          <w:color w:val="000000"/>
          <w:sz w:val="20"/>
        </w:rPr>
        <w:t>=</w:t>
      </w:r>
    </w:p>
    <w:bookmarkEnd w:id="1365"/>
    <w:bookmarkStart w:id="1366" w:name="d0e11462"/>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Ábrázoljuk oktális számrendszerben a −95.23 számot: előjelbittel kezdve, a kitevő legyen 1 jegyű (3 bites), 4-többletes, a törtrész 4 jegyű.</w:t>
      </w:r>
    </w:p>
    <w:bookmarkEnd w:id="1366"/>
    <w:bookmarkStart w:id="1367" w:name="d0e11465"/>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Ábrázoljuk hexadecimális számrendszerben a −34567.67 számot: előjelbittel kezdve, a kitevő legyen 1 jegyű (4 bites), 8-többletes, a törtrész 4 jegyű.</w:t>
      </w:r>
    </w:p>
    <w:bookmarkEnd w:id="1367"/>
    <w:bookmarkStart w:id="1368" w:name="d0e11468"/>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Írjuk át tízes számrendszerbe (az eredményt adja meg közönséges tört alakban)!</w:t>
      </w:r>
    </w:p>
    <w:bookmarkEnd w:id="1368"/>
    <w:p>
      <w:pPr>
        <w:spacing w:before="200" w:after="0" w:line="240" w:lineRule="auto"/>
        <w:ind w:left="240" w:right="0" w:firstLine="0"/>
        <w:jc w:val="both"/>
      </w:pPr>
      <w:r>
        <w:rPr>
          <w:rFonts w:ascii="Times New Roman" w:hAnsi="Times New Roman"/>
          <w:color w:val="000000"/>
          <w:sz w:val="20"/>
        </w:rPr>
        <w:t>2132.23’231’231’…</w:t>
      </w:r>
      <w:r>
        <w:rPr>
          <w:rFonts w:ascii="Times New Roman" w:hAnsi="Times New Roman"/>
          <w:color w:val="000000"/>
          <w:sz w:val="15"/>
          <w:vertAlign w:val="subscript"/>
        </w:rPr>
        <w:t>4</w:t>
      </w:r>
    </w:p>
    <w:bookmarkStart w:id="1369" w:name="d0e11475"/>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Melyik IEEE 754 számot ábrázoltuk? A végeredményt decimális számrendszerben, egészrész, törtrész alakban adja meg!</w:t>
      </w:r>
    </w:p>
    <w:bookmarkEnd w:id="1369"/>
    <w:p>
      <w:pPr>
        <w:spacing w:before="200" w:after="0" w:line="240" w:lineRule="auto"/>
        <w:ind w:left="240" w:right="0" w:firstLine="0"/>
        <w:jc w:val="both"/>
      </w:pPr>
      <w:r>
        <w:rPr>
          <w:rFonts w:ascii="Times New Roman" w:hAnsi="Times New Roman"/>
          <w:color w:val="000000"/>
          <w:sz w:val="20"/>
        </w:rPr>
        <w:t>01000110010110110101000000000000</w:t>
      </w:r>
    </w:p>
    <w:bookmarkStart w:id="1370" w:name="d0e11480"/>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 A végeredményt hexadecimális számrendszerben adja meg!</w:t>
      </w:r>
    </w:p>
    <w:bookmarkEnd w:id="1370"/>
    <w:p>
      <w:pPr>
        <w:spacing w:before="200" w:after="0" w:line="240" w:lineRule="auto"/>
        <w:ind w:left="240" w:right="0" w:firstLine="0"/>
        <w:jc w:val="both"/>
      </w:pPr>
      <w:r>
        <w:rPr>
          <w:rFonts w:ascii="Times New Roman" w:hAnsi="Times New Roman"/>
          <w:color w:val="000000"/>
          <w:sz w:val="20"/>
        </w:rPr>
        <w:t>34967.133</w:t>
      </w:r>
    </w:p>
    <w:bookmarkStart w:id="1371" w:name="d0e11485"/>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Adja meg a −104 1-es komplemens, 2-es komplemens, 127-többletes és 128-többletes ábrázolásait 8 biten (a végeredményt hexadecimális számrendszerben adja meg)!</w:t>
      </w:r>
    </w:p>
    <w:bookmarkEnd w:id="1371"/>
    <w:bookmarkStart w:id="1372" w:name="d0e11488"/>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Sorolja fel, milyen hibákat tartalmaz az alábbi szövegrészlet! A táblázat első oszlopában nevezze meg hibát, a másodikban adja meg a hiba típusát, a harmadikban pedig a helyes megoldást! Az ábrán jelölje a hibákat az ábécé betűivel!</w:t>
      </w:r>
    </w:p>
    <w:bookmarkEnd w:id="1372"/>
    <w:p>
      <w:pPr>
        <w:spacing w:before="200" w:after="0" w:line="240" w:lineRule="auto"/>
        <w:ind w:left="240" w:right="0" w:firstLine="0"/>
        <w:jc w:val="both"/>
      </w:pPr>
      <w:r>
        <w:rPr>
          <w:rFonts w:ascii="Times New Roman" w:hAnsi="Times New Roman"/>
          <w:color w:val="000000"/>
          <w:sz w:val="20"/>
        </w:rPr>
        <w:drawing>
          <wp:inline>
            <wp:extent cx="3810000" cy="4296375"/>
            <wp:docPr id="289" name="\\10.50.22.12\Queue\Queue\37\41\3741382b-147c-4277-87ac-1983201b66f3.docbook\unzip\images\101.png"/>
            <a:graphic>
              <a:graphicData uri="http://schemas.openxmlformats.org/drawingml/2006/picture">
                <p:pic>
                  <p:nvPicPr>
                    <p:cNvPr id="290" name="\\10.50.22.12\Queue\Queue\37\41\3741382b-147c-4277-87ac-1983201b66f3.docbook\unzip\images\101.png"/>
                    <p:cNvPicPr/>
                  </p:nvPicPr>
                  <p:blipFill>
                    <a:blip r:embed="r256"/>
                    <a:srcRect l="14917" t="0" r="14917" b="0"/>
                    <a:stretch>
                      <a:fillRect/>
                    </a:stretch>
                  </p:blipFill>
                  <p:spPr>
                    <a:xfrm>
                      <a:off x="0" y="0"/>
                      <a:ext cx="3810000" cy="4296375"/>
                    </a:xfrm>
                    <a:prstGeom prst="rect"/>
                  </p:spPr>
                </p:pic>
              </a:graphicData>
            </a:graphic>
          </wp:inline>
        </w:drawing>
      </w:r>
    </w:p>
    <w:p>
      <w:pPr>
        <w:spacing w:before="0" w:after="0" w:line="240" w:lineRule="auto"/>
        <w:rPr>
          <w:sz w:val="20"/>
        </w:rPr>
      </w:pPr>
    </w:p>
    <w:tbl>
      <w:tblPr>
        <w:tblInd w:w="285" w:type="dxa"/>
        <w:tblLayout w:type="fixed"/>
      </w:tblPr>
      <w:tblGrid>
        <w:gridCol w:w="2582"/>
        <w:gridCol w:w="2872"/>
        <w:gridCol w:w="3332"/>
      </w:tblGrid>
      <w:bookmarkStart w:id="1373" w:name="d0e1149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 típusa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Helyes megoldás</w:t>
            </w:r>
          </w:p>
        </w:tc>
      </w:tr>
      <w:bookmarkEnd w:id="137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c)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f)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g)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j)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bl>
    <w:bookmarkStart w:id="1374" w:name="d0e11618"/>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Írja le kétféle jelölésmódot használva az alábbi áramkört! Mi a kifejezés értéke, ha A=0, B=1, D=0?</w:t>
      </w:r>
    </w:p>
    <w:bookmarkEnd w:id="1374"/>
    <w:p>
      <w:pPr>
        <w:spacing w:before="200" w:after="0" w:line="240" w:lineRule="auto"/>
        <w:ind w:left="240" w:right="0" w:firstLine="0"/>
        <w:jc w:val="both"/>
      </w:pPr>
      <w:r>
        <w:rPr>
          <w:rFonts w:ascii="Times New Roman" w:hAnsi="Times New Roman"/>
          <w:color w:val="000000"/>
          <w:sz w:val="20"/>
        </w:rPr>
        <w:drawing>
          <wp:inline>
            <wp:extent cx="3810000" cy="2133898"/>
            <wp:docPr id="291" name="\\10.50.22.12\Queue\Queue\37\41\3741382b-147c-4277-87ac-1983201b66f3.docbook\unzip\images\102.png"/>
            <a:graphic>
              <a:graphicData uri="http://schemas.openxmlformats.org/drawingml/2006/picture">
                <p:pic>
                  <p:nvPicPr>
                    <p:cNvPr id="292" name="\\10.50.22.12\Queue\Queue\37\41\3741382b-147c-4277-87ac-1983201b66f3.docbook\unzip\images\102.png"/>
                    <p:cNvPicPr/>
                  </p:nvPicPr>
                  <p:blipFill>
                    <a:blip r:embed="r257"/>
                    <a:srcRect l="12055" t="0" r="12055" b="0"/>
                    <a:stretch>
                      <a:fillRect/>
                    </a:stretch>
                  </p:blipFill>
                  <p:spPr>
                    <a:xfrm>
                      <a:off x="0" y="0"/>
                      <a:ext cx="3810000" cy="2133898"/>
                    </a:xfrm>
                    <a:prstGeom prst="rect"/>
                  </p:spPr>
                </p:pic>
              </a:graphicData>
            </a:graphic>
          </wp:inline>
        </w:drawing>
      </w:r>
    </w:p>
    <w:bookmarkStart w:id="1375" w:name="d0e11623"/>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Adja meg a BMP sík megadott karakterének Unicode értékét és UTF-8 ábrázolását tizenhatos számrendszerben!</w:t>
      </w:r>
    </w:p>
    <w:bookmarkEnd w:id="1375"/>
    <w:p>
      <w:pPr>
        <w:spacing w:before="200" w:after="0" w:line="240" w:lineRule="auto"/>
        <w:ind w:left="240" w:right="0" w:firstLine="0"/>
        <w:jc w:val="both"/>
      </w:pPr>
      <w:r>
        <w:rPr>
          <w:rFonts w:ascii="Times New Roman" w:hAnsi="Times New Roman"/>
          <w:color w:val="000000"/>
          <w:sz w:val="20"/>
        </w:rPr>
        <w:drawing>
          <wp:inline>
            <wp:extent cx="952500" cy="704948"/>
            <wp:docPr id="293" name="\\10.50.22.12\Queue\Queue\37\41\3741382b-147c-4277-87ac-1983201b66f3.docbook\unzip\images\103.png"/>
            <a:graphic>
              <a:graphicData uri="http://schemas.openxmlformats.org/drawingml/2006/picture">
                <p:pic>
                  <p:nvPicPr>
                    <p:cNvPr id="294" name="\\10.50.22.12\Queue\Queue\37\41\3741382b-147c-4277-87ac-1983201b66f3.docbook\unzip\images\103.png"/>
                    <p:cNvPicPr/>
                  </p:nvPicPr>
                  <p:blipFill>
                    <a:blip r:embed="r258"/>
                    <a:srcRect l="3710" t="0" r="3710" b="0"/>
                    <a:stretch>
                      <a:fillRect/>
                    </a:stretch>
                  </p:blipFill>
                  <p:spPr>
                    <a:xfrm>
                      <a:off x="0" y="0"/>
                      <a:ext cx="952500" cy="704948"/>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drawing>
          <wp:inline>
            <wp:extent cx="5715000" cy="1781424"/>
            <wp:docPr id="295" name="\\10.50.22.12\Queue\Queue\37\41\3741382b-147c-4277-87ac-1983201b66f3.docbook\unzip\images\104.png"/>
            <a:graphic>
              <a:graphicData uri="http://schemas.openxmlformats.org/drawingml/2006/picture">
                <p:pic>
                  <p:nvPicPr>
                    <p:cNvPr id="296" name="\\10.50.22.12\Queue\Queue\37\41\3741382b-147c-4277-87ac-1983201b66f3.docbook\unzip\images\104.png"/>
                    <p:cNvPicPr/>
                  </p:nvPicPr>
                  <p:blipFill>
                    <a:blip r:embed="r259"/>
                    <a:srcRect l="-2624" t="0" r="-2624" b="0"/>
                    <a:stretch>
                      <a:fillRect/>
                    </a:stretch>
                  </p:blipFill>
                  <p:spPr>
                    <a:xfrm>
                      <a:off x="0" y="0"/>
                      <a:ext cx="5715000" cy="1781424"/>
                    </a:xfrm>
                    <a:prstGeom prst="rect"/>
                  </p:spPr>
                </p:pic>
              </a:graphicData>
            </a:graphic>
          </wp:inline>
        </w:drawing>
      </w:r>
    </w:p>
    <w:bookmarkStart w:id="1376" w:name="d0e11630"/>
    <w:p>
      <w:pPr>
        <w:numPr>
          <w:ilvl w:val="0"/>
          <w:numId w:val="137"/>
        </w:numPr>
        <w:tabs>
          <w:tab w:val="left" w:pos="240"/>
        </w:tabs>
        <w:spacing w:before="200" w:after="0" w:line="240" w:lineRule="auto"/>
        <w:ind w:left="240" w:right="0" w:hanging="240"/>
        <w:jc w:val="both"/>
      </w:pPr>
      <w:r>
        <w:rPr>
          <w:rFonts w:ascii="Times New Roman" w:hAnsi="Times New Roman"/>
          <w:color w:val="000000"/>
          <w:sz w:val="20"/>
        </w:rPr>
        <w:t>Rajzolja fel az AND halmazelméleti megfelelőjét!</w:t>
      </w:r>
    </w:p>
    <w:bookmarkEnd w:id="1376"/>
    <w:bookmarkStart w:id="1377" w:name="d0e11633"/>
    <w:p>
      <w:pPr>
        <w:spacing w:before="200" w:after="0" w:line="240" w:lineRule="auto"/>
      </w:pPr>
      <w:r>
        <w:rPr>
          <w:rFonts w:ascii="Arial" w:hAnsi="Arial"/>
          <w:b/>
          <w:color w:val="000000"/>
          <w:sz w:val="29"/>
        </w:rPr>
        <w:t>2.8. IV. ZH1 Mintafeladatsor</w:t>
      </w:r>
    </w:p>
    <w:bookmarkEnd w:id="1377"/>
    <w:bookmarkStart w:id="1378" w:name="d0e11636"/>
    <w:bookmarkStart w:id="1379" w:name="d0e11637"/>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Adja meg a helyesen formázott szöveg definícióját, illetve az ehhez kapcsolódó szabályokat!</w:t>
      </w:r>
    </w:p>
    <w:bookmarkEnd w:id="1379"/>
    <w:bookmarkEnd w:id="1378"/>
    <w:bookmarkStart w:id="1380" w:name="d0e11640"/>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Magyarázza el a numerikus billentyűzet használatát!</w:t>
      </w:r>
    </w:p>
    <w:bookmarkEnd w:id="1380"/>
    <w:bookmarkStart w:id="1381" w:name="d0e11643"/>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Mutassa meg egy kettes számrendszerbeli szám és ellentettje közötti összefüggést!</w:t>
      </w:r>
    </w:p>
    <w:bookmarkEnd w:id="1381"/>
    <w:bookmarkStart w:id="1382" w:name="d0e11646"/>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Számoljuk át tízes számrendszerbe az alábbi számot (a törtrész maradjon közönséges tört alakban):</w:t>
      </w:r>
    </w:p>
    <w:bookmarkEnd w:id="1382"/>
    <w:bookmarkStart w:id="1383" w:name="d0e11649"/>
    <w:bookmarkStart w:id="1384" w:name="d0e11650"/>
    <w:p>
      <w:pPr>
        <w:numPr>
          <w:ilvl w:val="0"/>
          <w:numId w:val="138"/>
        </w:numPr>
        <w:tabs>
          <w:tab w:val="left" w:pos="480"/>
        </w:tabs>
        <w:spacing w:before="200" w:after="0" w:line="240" w:lineRule="auto"/>
        <w:ind w:left="480" w:right="0" w:hanging="240"/>
        <w:jc w:val="both"/>
      </w:pPr>
      <w:r>
        <w:rPr>
          <w:rFonts w:ascii="Times New Roman" w:hAnsi="Times New Roman"/>
          <w:color w:val="000000"/>
          <w:sz w:val="20"/>
        </w:rPr>
        <w:t>4156.432</w:t>
      </w:r>
      <w:r>
        <w:rPr>
          <w:rFonts w:ascii="Times New Roman" w:hAnsi="Times New Roman"/>
          <w:color w:val="000000"/>
          <w:sz w:val="15"/>
          <w:vertAlign w:val="subscript"/>
        </w:rPr>
        <w:t>7</w:t>
      </w:r>
      <w:r>
        <w:rPr>
          <w:rFonts w:ascii="Times New Roman" w:hAnsi="Times New Roman"/>
          <w:color w:val="000000"/>
          <w:sz w:val="20"/>
        </w:rPr>
        <w:t>=</w:t>
      </w:r>
    </w:p>
    <w:bookmarkEnd w:id="1384"/>
    <w:bookmarkEnd w:id="1383"/>
    <w:bookmarkStart w:id="1385" w:name="d0e11656"/>
    <w:p>
      <w:pPr>
        <w:numPr>
          <w:ilvl w:val="0"/>
          <w:numId w:val="138"/>
        </w:numPr>
        <w:tabs>
          <w:tab w:val="left" w:pos="480"/>
        </w:tabs>
        <w:spacing w:before="200" w:after="0" w:line="240" w:lineRule="auto"/>
        <w:ind w:left="480" w:right="0" w:hanging="240"/>
        <w:jc w:val="both"/>
      </w:pPr>
      <w:r>
        <w:rPr>
          <w:rFonts w:ascii="Times New Roman" w:hAnsi="Times New Roman"/>
          <w:color w:val="000000"/>
          <w:sz w:val="20"/>
        </w:rPr>
        <w:t xml:space="preserve">34164.526 </w:t>
      </w:r>
      <w:r>
        <w:rPr>
          <w:rFonts w:ascii="Times New Roman" w:hAnsi="Times New Roman"/>
          <w:color w:val="000000"/>
          <w:sz w:val="15"/>
          <w:vertAlign w:val="subscript"/>
        </w:rPr>
        <w:t>8</w:t>
      </w:r>
      <w:r>
        <w:rPr>
          <w:rFonts w:ascii="Times New Roman" w:hAnsi="Times New Roman"/>
          <w:color w:val="000000"/>
          <w:sz w:val="20"/>
        </w:rPr>
        <w:t>=</w:t>
      </w:r>
    </w:p>
    <w:bookmarkEnd w:id="1385"/>
    <w:bookmarkStart w:id="1386" w:name="d0e11662"/>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Végezzük el az alábbi műveleteket!</w:t>
      </w:r>
    </w:p>
    <w:bookmarkEnd w:id="1386"/>
    <w:bookmarkStart w:id="1387" w:name="d0e11665"/>
    <w:bookmarkStart w:id="1388" w:name="d0e11666"/>
    <w:p>
      <w:pPr>
        <w:numPr>
          <w:ilvl w:val="0"/>
          <w:numId w:val="139"/>
        </w:numPr>
        <w:tabs>
          <w:tab w:val="left" w:pos="480"/>
        </w:tabs>
        <w:spacing w:before="200" w:after="0" w:line="240" w:lineRule="auto"/>
        <w:ind w:left="480" w:right="0" w:hanging="240"/>
        <w:jc w:val="both"/>
      </w:pPr>
      <w:r>
        <w:rPr>
          <w:rFonts w:ascii="Times New Roman" w:hAnsi="Times New Roman"/>
          <w:color w:val="000000"/>
          <w:sz w:val="20"/>
        </w:rPr>
        <w:t>6401241</w:t>
      </w:r>
      <w:r>
        <w:rPr>
          <w:rFonts w:ascii="Times New Roman" w:hAnsi="Times New Roman"/>
          <w:color w:val="000000"/>
          <w:sz w:val="15"/>
          <w:vertAlign w:val="subscript"/>
        </w:rPr>
        <w:t>7</w:t>
      </w:r>
      <w:r>
        <w:rPr>
          <w:rFonts w:ascii="Times New Roman" w:hAnsi="Times New Roman"/>
          <w:color w:val="000000"/>
          <w:sz w:val="20"/>
        </w:rPr>
        <w:t xml:space="preserve"> + 2020232</w:t>
      </w:r>
      <w:r>
        <w:rPr>
          <w:rFonts w:ascii="Times New Roman" w:hAnsi="Times New Roman"/>
          <w:color w:val="000000"/>
          <w:sz w:val="15"/>
          <w:vertAlign w:val="subscript"/>
        </w:rPr>
        <w:t>7</w:t>
      </w:r>
      <w:r>
        <w:rPr>
          <w:rFonts w:ascii="Times New Roman" w:hAnsi="Times New Roman"/>
          <w:color w:val="000000"/>
          <w:sz w:val="20"/>
        </w:rPr>
        <w:t>=</w:t>
      </w:r>
    </w:p>
    <w:bookmarkEnd w:id="1388"/>
    <w:bookmarkEnd w:id="1387"/>
    <w:bookmarkStart w:id="1389" w:name="d0e11675"/>
    <w:p>
      <w:pPr>
        <w:numPr>
          <w:ilvl w:val="0"/>
          <w:numId w:val="139"/>
        </w:numPr>
        <w:tabs>
          <w:tab w:val="left" w:pos="480"/>
        </w:tabs>
        <w:spacing w:before="200" w:after="0" w:line="240" w:lineRule="auto"/>
        <w:ind w:left="480" w:right="0" w:hanging="240"/>
        <w:jc w:val="both"/>
      </w:pPr>
      <w:r>
        <w:rPr>
          <w:rFonts w:ascii="Times New Roman" w:hAnsi="Times New Roman"/>
          <w:color w:val="000000"/>
          <w:sz w:val="20"/>
        </w:rPr>
        <w:t>5EDD409</w:t>
      </w:r>
      <w:r>
        <w:rPr>
          <w:rFonts w:ascii="Times New Roman" w:hAnsi="Times New Roman"/>
          <w:color w:val="000000"/>
          <w:sz w:val="15"/>
          <w:vertAlign w:val="subscript"/>
        </w:rPr>
        <w:t>16</w:t>
      </w:r>
      <w:r>
        <w:rPr>
          <w:rFonts w:ascii="Times New Roman" w:hAnsi="Times New Roman"/>
          <w:color w:val="000000"/>
          <w:sz w:val="20"/>
        </w:rPr>
        <w:t xml:space="preserve"> + C9BEDA4</w:t>
      </w:r>
      <w:r>
        <w:rPr>
          <w:rFonts w:ascii="Times New Roman" w:hAnsi="Times New Roman"/>
          <w:color w:val="000000"/>
          <w:sz w:val="15"/>
          <w:vertAlign w:val="subscript"/>
        </w:rPr>
        <w:t>16</w:t>
      </w:r>
      <w:r>
        <w:rPr>
          <w:rFonts w:ascii="Times New Roman" w:hAnsi="Times New Roman"/>
          <w:color w:val="000000"/>
          <w:sz w:val="20"/>
        </w:rPr>
        <w:t>=</w:t>
      </w:r>
    </w:p>
    <w:bookmarkEnd w:id="1389"/>
    <w:bookmarkStart w:id="1390" w:name="d0e11684"/>
    <w:p>
      <w:pPr>
        <w:numPr>
          <w:ilvl w:val="0"/>
          <w:numId w:val="139"/>
        </w:numPr>
        <w:tabs>
          <w:tab w:val="left" w:pos="480"/>
        </w:tabs>
        <w:spacing w:before="200" w:after="0" w:line="240" w:lineRule="auto"/>
        <w:ind w:left="480" w:right="0" w:hanging="240"/>
        <w:jc w:val="both"/>
      </w:pPr>
      <w:r>
        <w:rPr>
          <w:rFonts w:ascii="Times New Roman" w:hAnsi="Times New Roman"/>
          <w:color w:val="000000"/>
          <w:sz w:val="20"/>
        </w:rPr>
        <w:t>C72BA9</w:t>
      </w:r>
      <w:r>
        <w:rPr>
          <w:rFonts w:ascii="Times New Roman" w:hAnsi="Times New Roman"/>
          <w:color w:val="000000"/>
          <w:sz w:val="15"/>
          <w:vertAlign w:val="subscript"/>
        </w:rPr>
        <w:t>16</w:t>
      </w:r>
      <w:r>
        <w:rPr>
          <w:rFonts w:ascii="Times New Roman" w:hAnsi="Times New Roman"/>
          <w:color w:val="000000"/>
          <w:sz w:val="20"/>
        </w:rPr>
        <w:t xml:space="preserve"> − 4D7AE58</w:t>
      </w:r>
      <w:r>
        <w:rPr>
          <w:rFonts w:ascii="Times New Roman" w:hAnsi="Times New Roman"/>
          <w:color w:val="000000"/>
          <w:sz w:val="15"/>
          <w:vertAlign w:val="subscript"/>
        </w:rPr>
        <w:t>16</w:t>
      </w:r>
      <w:r>
        <w:rPr>
          <w:rFonts w:ascii="Times New Roman" w:hAnsi="Times New Roman"/>
          <w:color w:val="000000"/>
          <w:sz w:val="20"/>
        </w:rPr>
        <w:t>=</w:t>
      </w:r>
    </w:p>
    <w:bookmarkEnd w:id="1390"/>
    <w:bookmarkStart w:id="1391" w:name="d0e11693"/>
    <w:p>
      <w:pPr>
        <w:numPr>
          <w:ilvl w:val="0"/>
          <w:numId w:val="139"/>
        </w:numPr>
        <w:tabs>
          <w:tab w:val="left" w:pos="480"/>
        </w:tabs>
        <w:spacing w:before="200" w:after="0" w:line="240" w:lineRule="auto"/>
        <w:ind w:left="480" w:right="0" w:hanging="240"/>
        <w:jc w:val="both"/>
      </w:pPr>
      <w:r>
        <w:rPr>
          <w:rFonts w:ascii="Times New Roman" w:hAnsi="Times New Roman"/>
          <w:color w:val="000000"/>
          <w:sz w:val="20"/>
        </w:rPr>
        <w:t>1101101111</w:t>
      </w:r>
      <w:r>
        <w:rPr>
          <w:rFonts w:ascii="Times New Roman" w:hAnsi="Times New Roman"/>
          <w:color w:val="000000"/>
          <w:sz w:val="15"/>
          <w:vertAlign w:val="subscript"/>
        </w:rPr>
        <w:t>2</w:t>
      </w:r>
      <w:r>
        <w:rPr>
          <w:rFonts w:ascii="Times New Roman" w:hAnsi="Times New Roman"/>
          <w:color w:val="000000"/>
          <w:sz w:val="20"/>
        </w:rPr>
        <w:t xml:space="preserve"> −10011011000</w:t>
      </w:r>
      <w:r>
        <w:rPr>
          <w:rFonts w:ascii="Times New Roman" w:hAnsi="Times New Roman"/>
          <w:color w:val="000000"/>
          <w:sz w:val="15"/>
          <w:vertAlign w:val="subscript"/>
        </w:rPr>
        <w:t>2</w:t>
      </w:r>
      <w:r>
        <w:rPr>
          <w:rFonts w:ascii="Times New Roman" w:hAnsi="Times New Roman"/>
          <w:color w:val="000000"/>
          <w:sz w:val="20"/>
        </w:rPr>
        <w:t>=</w:t>
      </w:r>
    </w:p>
    <w:bookmarkEnd w:id="1391"/>
    <w:bookmarkStart w:id="1392" w:name="d0e11702"/>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Számoljuk át az alábbi tízes számrendszerbeli számot hetes számrendszerbe.</w:t>
      </w:r>
    </w:p>
    <w:bookmarkEnd w:id="1392"/>
    <w:p>
      <w:pPr>
        <w:spacing w:before="200" w:after="0" w:line="240" w:lineRule="auto"/>
        <w:ind w:left="240" w:right="0" w:firstLine="0"/>
        <w:jc w:val="both"/>
      </w:pPr>
      <w:r>
        <w:rPr>
          <w:rFonts w:ascii="Times New Roman" w:hAnsi="Times New Roman"/>
          <w:color w:val="000000"/>
          <w:sz w:val="20"/>
        </w:rPr>
        <w:t>56237.85</w:t>
      </w:r>
      <w:r>
        <w:rPr>
          <w:rFonts w:ascii="Times New Roman" w:hAnsi="Times New Roman"/>
          <w:color w:val="000000"/>
          <w:sz w:val="15"/>
          <w:vertAlign w:val="subscript"/>
        </w:rPr>
        <w:t>10</w:t>
      </w:r>
      <w:r>
        <w:rPr>
          <w:rFonts w:ascii="Times New Roman" w:hAnsi="Times New Roman"/>
          <w:color w:val="000000"/>
          <w:sz w:val="20"/>
        </w:rPr>
        <w:t>=</w:t>
      </w:r>
    </w:p>
    <w:bookmarkStart w:id="1393" w:name="d0e11710"/>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393"/>
    <w:bookmarkStart w:id="1394" w:name="d0e11713"/>
    <w:bookmarkStart w:id="1395" w:name="d0e11714"/>
    <w:p>
      <w:pPr>
        <w:numPr>
          <w:ilvl w:val="0"/>
          <w:numId w:val="140"/>
        </w:numPr>
        <w:tabs>
          <w:tab w:val="left" w:pos="480"/>
        </w:tabs>
        <w:spacing w:before="200" w:after="0" w:line="240" w:lineRule="auto"/>
        <w:ind w:left="480" w:right="0" w:hanging="240"/>
        <w:jc w:val="both"/>
      </w:pPr>
      <w:r>
        <w:rPr>
          <w:rFonts w:ascii="Times New Roman" w:hAnsi="Times New Roman"/>
          <w:color w:val="000000"/>
          <w:sz w:val="20"/>
        </w:rPr>
        <w:t>9A3D7C</w:t>
      </w:r>
      <w:r>
        <w:rPr>
          <w:rFonts w:ascii="Times New Roman" w:hAnsi="Times New Roman"/>
          <w:color w:val="000000"/>
          <w:sz w:val="15"/>
          <w:vertAlign w:val="subscript"/>
        </w:rPr>
        <w:t>16</w:t>
      </w:r>
      <w:r>
        <w:rPr>
          <w:rFonts w:ascii="Times New Roman" w:hAnsi="Times New Roman"/>
          <w:color w:val="000000"/>
          <w:sz w:val="20"/>
        </w:rPr>
        <w:t>=</w:t>
      </w:r>
    </w:p>
    <w:bookmarkEnd w:id="1395"/>
    <w:bookmarkEnd w:id="1394"/>
    <w:bookmarkStart w:id="1396" w:name="d0e11720"/>
    <w:p>
      <w:pPr>
        <w:numPr>
          <w:ilvl w:val="0"/>
          <w:numId w:val="140"/>
        </w:numPr>
        <w:tabs>
          <w:tab w:val="left" w:pos="480"/>
        </w:tabs>
        <w:spacing w:before="200" w:after="0" w:line="240" w:lineRule="auto"/>
        <w:ind w:left="480" w:right="0" w:hanging="240"/>
        <w:jc w:val="both"/>
      </w:pPr>
      <w:r>
        <w:rPr>
          <w:rFonts w:ascii="Times New Roman" w:hAnsi="Times New Roman"/>
          <w:color w:val="000000"/>
          <w:sz w:val="20"/>
        </w:rPr>
        <w:t>1110001110101110101101</w:t>
      </w:r>
      <w:r>
        <w:rPr>
          <w:rFonts w:ascii="Times New Roman" w:hAnsi="Times New Roman"/>
          <w:color w:val="000000"/>
          <w:sz w:val="15"/>
          <w:vertAlign w:val="subscript"/>
        </w:rPr>
        <w:t>2</w:t>
      </w:r>
      <w:r>
        <w:rPr>
          <w:rFonts w:ascii="Times New Roman" w:hAnsi="Times New Roman"/>
          <w:color w:val="000000"/>
          <w:sz w:val="20"/>
        </w:rPr>
        <w:t>=</w:t>
      </w:r>
    </w:p>
    <w:bookmarkEnd w:id="1396"/>
    <w:bookmarkStart w:id="1397" w:name="d0e11726"/>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Írjuk át kettes számrendszerbe a tizenhatos számrendszerbeli, illetve tizenhatos számrendszerbe a kettes számrendszerbeli számokat!</w:t>
      </w:r>
    </w:p>
    <w:bookmarkEnd w:id="1397"/>
    <w:bookmarkStart w:id="1398" w:name="d0e11729"/>
    <w:bookmarkStart w:id="1399" w:name="d0e11730"/>
    <w:p>
      <w:pPr>
        <w:numPr>
          <w:ilvl w:val="0"/>
          <w:numId w:val="141"/>
        </w:numPr>
        <w:tabs>
          <w:tab w:val="left" w:pos="480"/>
        </w:tabs>
        <w:spacing w:before="200" w:after="0" w:line="240" w:lineRule="auto"/>
        <w:ind w:left="480" w:right="0" w:hanging="240"/>
        <w:jc w:val="both"/>
      </w:pPr>
      <w:r>
        <w:rPr>
          <w:rFonts w:ascii="Times New Roman" w:hAnsi="Times New Roman"/>
          <w:color w:val="000000"/>
          <w:sz w:val="20"/>
        </w:rPr>
        <w:t>752346</w:t>
      </w:r>
      <w:r>
        <w:rPr>
          <w:rFonts w:ascii="Times New Roman" w:hAnsi="Times New Roman"/>
          <w:color w:val="000000"/>
          <w:sz w:val="15"/>
          <w:vertAlign w:val="subscript"/>
        </w:rPr>
        <w:t>8</w:t>
      </w:r>
      <w:r>
        <w:rPr>
          <w:rFonts w:ascii="Times New Roman" w:hAnsi="Times New Roman"/>
          <w:color w:val="000000"/>
          <w:sz w:val="20"/>
        </w:rPr>
        <w:t>=</w:t>
      </w:r>
    </w:p>
    <w:bookmarkEnd w:id="1399"/>
    <w:bookmarkEnd w:id="1398"/>
    <w:bookmarkStart w:id="1400" w:name="d0e11736"/>
    <w:p>
      <w:pPr>
        <w:numPr>
          <w:ilvl w:val="0"/>
          <w:numId w:val="141"/>
        </w:numPr>
        <w:tabs>
          <w:tab w:val="left" w:pos="480"/>
        </w:tabs>
        <w:spacing w:before="200" w:after="0" w:line="240" w:lineRule="auto"/>
        <w:ind w:left="480" w:right="0" w:hanging="240"/>
        <w:jc w:val="both"/>
      </w:pPr>
      <w:r>
        <w:rPr>
          <w:rFonts w:ascii="Times New Roman" w:hAnsi="Times New Roman"/>
          <w:color w:val="000000"/>
          <w:sz w:val="20"/>
        </w:rPr>
        <w:t>11001100010110101111</w:t>
      </w:r>
      <w:r>
        <w:rPr>
          <w:rFonts w:ascii="Times New Roman" w:hAnsi="Times New Roman"/>
          <w:color w:val="000000"/>
          <w:sz w:val="15"/>
          <w:vertAlign w:val="subscript"/>
        </w:rPr>
        <w:t>2</w:t>
      </w:r>
      <w:r>
        <w:rPr>
          <w:rFonts w:ascii="Times New Roman" w:hAnsi="Times New Roman"/>
          <w:color w:val="000000"/>
          <w:sz w:val="20"/>
        </w:rPr>
        <w:t>=</w:t>
      </w:r>
    </w:p>
    <w:bookmarkEnd w:id="1400"/>
    <w:bookmarkStart w:id="1401" w:name="d0e11742"/>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Ábrázoljuk oktális számrendszerben a −62.32 számot: előjelbittel kezdve, a kitevő legyen 1 jegyű (3 bites), 4-többletes, a törtrész 4 jegyű.</w:t>
      </w:r>
    </w:p>
    <w:bookmarkEnd w:id="1401"/>
    <w:bookmarkStart w:id="1402" w:name="d0e11745"/>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Ábrázoljuk hexadecimális számrendszerben a 122444.654 számot: előjelbittel kezdve, a kitevő legyen 1 jegyű (4 bites), 8-többletes, a törtrész 4 jegyű.</w:t>
      </w:r>
    </w:p>
    <w:bookmarkEnd w:id="1402"/>
    <w:bookmarkStart w:id="1403" w:name="d0e11748"/>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Írjuk át tízes számrendszerbe (az eredményt adja meg közönséges tört alakban)!</w:t>
      </w:r>
    </w:p>
    <w:bookmarkEnd w:id="1403"/>
    <w:p>
      <w:pPr>
        <w:spacing w:before="200" w:after="0" w:line="240" w:lineRule="auto"/>
        <w:ind w:left="240" w:right="0" w:firstLine="0"/>
        <w:jc w:val="both"/>
      </w:pPr>
      <w:r>
        <w:rPr>
          <w:rFonts w:ascii="Times New Roman" w:hAnsi="Times New Roman"/>
          <w:color w:val="000000"/>
          <w:sz w:val="20"/>
        </w:rPr>
        <w:t>1334.14’134’134’…</w:t>
      </w:r>
      <w:r>
        <w:rPr>
          <w:rFonts w:ascii="Times New Roman" w:hAnsi="Times New Roman"/>
          <w:color w:val="000000"/>
          <w:sz w:val="15"/>
          <w:vertAlign w:val="subscript"/>
        </w:rPr>
        <w:t>5</w:t>
      </w:r>
    </w:p>
    <w:bookmarkStart w:id="1404" w:name="d0e11755"/>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Melyik IEEE 754 számot ábrázoltuk? A végeredményt decimális számrendszerben, egészrész, törtrész alakban adja meg!</w:t>
      </w:r>
    </w:p>
    <w:bookmarkEnd w:id="1404"/>
    <w:p>
      <w:pPr>
        <w:spacing w:before="200" w:after="0" w:line="240" w:lineRule="auto"/>
        <w:ind w:left="240" w:right="0" w:firstLine="0"/>
        <w:jc w:val="both"/>
      </w:pPr>
      <w:r>
        <w:rPr>
          <w:rFonts w:ascii="Times New Roman" w:hAnsi="Times New Roman"/>
          <w:color w:val="000000"/>
          <w:sz w:val="20"/>
        </w:rPr>
        <w:t>01001000011010011011000000000000</w:t>
      </w:r>
    </w:p>
    <w:bookmarkStart w:id="1405" w:name="d0e11760"/>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Ábrázoljuk IEEE 754 lebegőpontos szabvány szerint! A végeredményt hexadecimális számrendszerben adja meg!</w:t>
      </w:r>
    </w:p>
    <w:bookmarkEnd w:id="1405"/>
    <w:p>
      <w:pPr>
        <w:spacing w:before="200" w:after="0" w:line="240" w:lineRule="auto"/>
        <w:ind w:left="240" w:right="0" w:firstLine="0"/>
        <w:jc w:val="both"/>
      </w:pPr>
      <w:r>
        <w:rPr>
          <w:rFonts w:ascii="Times New Roman" w:hAnsi="Times New Roman"/>
          <w:color w:val="000000"/>
          <w:sz w:val="20"/>
        </w:rPr>
        <w:t>−1234567.875</w:t>
      </w:r>
    </w:p>
    <w:bookmarkStart w:id="1406" w:name="d0e11765"/>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Adja meg a 94 1-es komplemens, 2-es komplemens, 127-többletes és 128-többletes ábrázolásait 8 biten (a végeredményt hexadecimális számrendszerben adja meg)!</w:t>
      </w:r>
    </w:p>
    <w:bookmarkEnd w:id="1406"/>
    <w:bookmarkStart w:id="1407" w:name="d0e11768"/>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Sorolja fel, milyen hibákat tartalmaz az alábbi szövegrészlet! A táblázat első oszlopában nevezze meg hibát, a másodikban adja meg a hiba típusát, a harmadikban pedig a helyes megoldást! Az ábrán jelölje a hibákat az ábécé betűivel!</w:t>
      </w:r>
    </w:p>
    <w:bookmarkEnd w:id="1407"/>
    <w:p>
      <w:pPr>
        <w:spacing w:before="200" w:after="0" w:line="240" w:lineRule="auto"/>
        <w:ind w:left="240" w:right="0" w:firstLine="0"/>
        <w:jc w:val="both"/>
      </w:pPr>
      <w:r>
        <w:rPr>
          <w:rFonts w:ascii="Times New Roman" w:hAnsi="Times New Roman"/>
          <w:color w:val="000000"/>
          <w:sz w:val="20"/>
        </w:rPr>
        <w:drawing>
          <wp:inline>
            <wp:extent cx="3810000" cy="4239217"/>
            <wp:docPr id="297" name="\\10.50.22.12\Queue\Queue\37\41\3741382b-147c-4277-87ac-1983201b66f3.docbook\unzip\images\105.png"/>
            <a:graphic>
              <a:graphicData uri="http://schemas.openxmlformats.org/drawingml/2006/picture">
                <p:pic>
                  <p:nvPicPr>
                    <p:cNvPr id="298" name="\\10.50.22.12\Queue\Queue\37\41\3741382b-147c-4277-87ac-1983201b66f3.docbook\unzip\images\105.png"/>
                    <p:cNvPicPr/>
                  </p:nvPicPr>
                  <p:blipFill>
                    <a:blip r:embed="r260"/>
                    <a:srcRect l="14917" t="0" r="14917" b="0"/>
                    <a:stretch>
                      <a:fillRect/>
                    </a:stretch>
                  </p:blipFill>
                  <p:spPr>
                    <a:xfrm>
                      <a:off x="0" y="0"/>
                      <a:ext cx="3810000" cy="4239217"/>
                    </a:xfrm>
                    <a:prstGeom prst="rect"/>
                  </p:spPr>
                </p:pic>
              </a:graphicData>
            </a:graphic>
          </wp:inline>
        </w:drawing>
      </w:r>
    </w:p>
    <w:p>
      <w:pPr>
        <w:spacing w:before="0" w:after="0" w:line="240" w:lineRule="auto"/>
        <w:rPr>
          <w:sz w:val="20"/>
        </w:rPr>
      </w:pPr>
    </w:p>
    <w:tbl>
      <w:tblPr>
        <w:tblInd w:w="285" w:type="dxa"/>
        <w:tblLayout w:type="fixed"/>
      </w:tblPr>
      <w:tblGrid>
        <w:gridCol w:w="2582"/>
        <w:gridCol w:w="2872"/>
        <w:gridCol w:w="3332"/>
      </w:tblGrid>
      <w:bookmarkStart w:id="1408" w:name="d0e1177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Hiba típusa</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Helyes megoldás</w:t>
            </w:r>
          </w:p>
        </w:tc>
      </w:tr>
      <w:bookmarkEnd w:id="140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b)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c)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d)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e)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f)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g)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j)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bl>
    <w:bookmarkStart w:id="1409" w:name="d0e11898"/>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Írja le kétféle jelölésmódot használva az alábbi áramkört! Mi a kifejezés értéke, ha A=0, B=1, D=0?</w:t>
      </w:r>
    </w:p>
    <w:bookmarkEnd w:id="1409"/>
    <w:p>
      <w:pPr>
        <w:spacing w:before="200" w:after="0" w:line="240" w:lineRule="auto"/>
        <w:ind w:left="240" w:right="0" w:firstLine="0"/>
        <w:jc w:val="both"/>
      </w:pPr>
      <w:r>
        <w:rPr>
          <w:rFonts w:ascii="Times New Roman" w:hAnsi="Times New Roman"/>
          <w:color w:val="000000"/>
          <w:sz w:val="20"/>
        </w:rPr>
        <w:drawing>
          <wp:inline>
            <wp:extent cx="3810000" cy="2248214"/>
            <wp:docPr id="299" name="\\10.50.22.12\Queue\Queue\37\41\3741382b-147c-4277-87ac-1983201b66f3.docbook\unzip\images\106.png"/>
            <a:graphic>
              <a:graphicData uri="http://schemas.openxmlformats.org/drawingml/2006/picture">
                <p:pic>
                  <p:nvPicPr>
                    <p:cNvPr id="300" name="\\10.50.22.12\Queue\Queue\37\41\3741382b-147c-4277-87ac-1983201b66f3.docbook\unzip\images\106.png"/>
                    <p:cNvPicPr/>
                  </p:nvPicPr>
                  <p:blipFill>
                    <a:blip r:embed="r261"/>
                    <a:srcRect l="11095" t="0" r="11095" b="0"/>
                    <a:stretch>
                      <a:fillRect/>
                    </a:stretch>
                  </p:blipFill>
                  <p:spPr>
                    <a:xfrm>
                      <a:off x="0" y="0"/>
                      <a:ext cx="3810000" cy="2248214"/>
                    </a:xfrm>
                    <a:prstGeom prst="rect"/>
                  </p:spPr>
                </p:pic>
              </a:graphicData>
            </a:graphic>
          </wp:inline>
        </w:drawing>
      </w:r>
    </w:p>
    <w:bookmarkStart w:id="1410" w:name="d0e11903"/>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Adja meg a BMP sík megadott karakterének Unicode értékét és UTF-8 ábrázolását tizenhatos számrendszerben!</w:t>
      </w:r>
    </w:p>
    <w:bookmarkEnd w:id="1410"/>
    <w:p>
      <w:pPr>
        <w:spacing w:before="200" w:after="0" w:line="240" w:lineRule="auto"/>
        <w:ind w:left="240" w:right="0" w:firstLine="0"/>
        <w:jc w:val="both"/>
      </w:pPr>
      <w:r>
        <w:rPr>
          <w:rFonts w:ascii="Times New Roman" w:hAnsi="Times New Roman"/>
          <w:color w:val="000000"/>
          <w:sz w:val="20"/>
        </w:rPr>
        <w:drawing>
          <wp:inline>
            <wp:extent cx="952500" cy="704948"/>
            <wp:docPr id="301" name="\\10.50.22.12\Queue\Queue\37\41\3741382b-147c-4277-87ac-1983201b66f3.docbook\unzip\images\107.png"/>
            <a:graphic>
              <a:graphicData uri="http://schemas.openxmlformats.org/drawingml/2006/picture">
                <p:pic>
                  <p:nvPicPr>
                    <p:cNvPr id="302" name="\\10.50.22.12\Queue\Queue\37\41\3741382b-147c-4277-87ac-1983201b66f3.docbook\unzip\images\107.png"/>
                    <p:cNvPicPr/>
                  </p:nvPicPr>
                  <p:blipFill>
                    <a:blip r:embed="r262"/>
                    <a:srcRect l="3710" t="0" r="3710" b="0"/>
                    <a:stretch>
                      <a:fillRect/>
                    </a:stretch>
                  </p:blipFill>
                  <p:spPr>
                    <a:xfrm>
                      <a:off x="0" y="0"/>
                      <a:ext cx="952500" cy="704948"/>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drawing>
          <wp:inline>
            <wp:extent cx="5715000" cy="1038370"/>
            <wp:docPr id="303" name="\\10.50.22.12\Queue\Queue\37\41\3741382b-147c-4277-87ac-1983201b66f3.docbook\unzip\images\108.png"/>
            <a:graphic>
              <a:graphicData uri="http://schemas.openxmlformats.org/drawingml/2006/picture">
                <p:pic>
                  <p:nvPicPr>
                    <p:cNvPr id="304" name="\\10.50.22.12\Queue\Queue\37\41\3741382b-147c-4277-87ac-1983201b66f3.docbook\unzip\images\108.png"/>
                    <p:cNvPicPr/>
                  </p:nvPicPr>
                  <p:blipFill>
                    <a:blip r:embed="r263"/>
                    <a:srcRect l="-2624" t="0" r="-2624" b="0"/>
                    <a:stretch>
                      <a:fillRect/>
                    </a:stretch>
                  </p:blipFill>
                  <p:spPr>
                    <a:xfrm>
                      <a:off x="0" y="0"/>
                      <a:ext cx="5715000" cy="1038370"/>
                    </a:xfrm>
                    <a:prstGeom prst="rect"/>
                  </p:spPr>
                </p:pic>
              </a:graphicData>
            </a:graphic>
          </wp:inline>
        </w:drawing>
      </w:r>
    </w:p>
    <w:bookmarkStart w:id="1411" w:name="d0e11910"/>
    <w:p>
      <w:pPr>
        <w:numPr>
          <w:ilvl w:val="0"/>
          <w:numId w:val="142"/>
        </w:numPr>
        <w:tabs>
          <w:tab w:val="left" w:pos="240"/>
        </w:tabs>
        <w:spacing w:before="200" w:after="0" w:line="240" w:lineRule="auto"/>
        <w:ind w:left="240" w:right="0" w:hanging="240"/>
        <w:jc w:val="both"/>
      </w:pPr>
      <w:r>
        <w:rPr>
          <w:rFonts w:ascii="Times New Roman" w:hAnsi="Times New Roman"/>
          <w:color w:val="000000"/>
          <w:sz w:val="20"/>
        </w:rPr>
        <w:t>Rajzolja fel az XOR halmazelméleti megfelelőjét!</w:t>
      </w:r>
    </w:p>
    <w:bookmarkEnd w:id="1411"/>
    <w:bookmarkStart w:id="1412" w:name="d0e11913"/>
    <w:p>
      <w:pPr>
        <w:spacing w:before="200" w:after="0" w:line="240" w:lineRule="auto"/>
      </w:pPr>
      <w:r>
        <w:rPr>
          <w:rFonts w:ascii="Arial" w:hAnsi="Arial"/>
          <w:b/>
          <w:color w:val="000000"/>
          <w:sz w:val="29"/>
        </w:rPr>
        <w:t>2.9. I. ZH2 Mintafeladatsor</w:t>
      </w:r>
    </w:p>
    <w:bookmarkEnd w:id="1412"/>
    <w:bookmarkStart w:id="1413" w:name="d0e11918"/>
    <w:bookmarkStart w:id="1414" w:name="d0e11919"/>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14"/>
    <w:bookmarkEnd w:id="1413"/>
    <w:bookmarkStart w:id="1415" w:name="d0e11922"/>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a=23.23, b=32.32;</w:t>
      </w:r>
      <w:r>
        <w:rPr>
          <w:rFonts w:ascii="Courier New" w:hAnsi="Courier New"/>
          <w:color w:val="000000"/>
          <w:sz w:val="17"/>
          <w:shd w:val="clear" w:fill="e0e0e0"/>
        </w:rPr>
        <w:br w:type="textWrapping"/>
      </w:r>
      <w:r>
        <w:rPr>
          <w:rFonts w:ascii="Courier New" w:hAnsi="Courier New"/>
          <w:color w:val="000000"/>
          <w:sz w:val="17"/>
          <w:shd w:val="clear" w:fill="e0e0e0"/>
        </w:rPr>
        <w:t xml:space="preserve">     a−=b;</w:t>
      </w:r>
      <w:r>
        <w:rPr>
          <w:rFonts w:ascii="Courier New" w:hAnsi="Courier New"/>
          <w:color w:val="000000"/>
          <w:sz w:val="17"/>
          <w:shd w:val="clear" w:fill="e0e0e0"/>
        </w:rPr>
        <w:br w:type="textWrapping"/>
      </w:r>
      <w:r>
        <w:rPr>
          <w:rFonts w:ascii="Courier New" w:hAnsi="Courier New"/>
          <w:color w:val="000000"/>
          <w:sz w:val="17"/>
          <w:shd w:val="clear" w:fill="e0e0e0"/>
        </w:rPr>
        <w:t xml:space="preserve">     b+=a;</w:t>
      </w:r>
      <w:r>
        <w:rPr>
          <w:rFonts w:ascii="Courier New" w:hAnsi="Courier New"/>
          <w:color w:val="000000"/>
          <w:sz w:val="17"/>
          <w:shd w:val="clear" w:fill="e0e0e0"/>
        </w:rPr>
        <w:br w:type="textWrapping"/>
      </w:r>
      <w:r>
        <w:rPr>
          <w:rFonts w:ascii="Courier New" w:hAnsi="Courier New"/>
          <w:color w:val="000000"/>
          <w:sz w:val="17"/>
          <w:shd w:val="clear" w:fill="e0e0e0"/>
        </w:rPr>
        <w:t xml:space="preserve">     a=b-a;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printf("\na= %3.1lf \nb= %f",a,b);</w:t>
      </w:r>
      <w:r>
        <w:rPr>
          <w:rFonts w:ascii="Courier New" w:hAnsi="Courier New"/>
          <w:color w:val="000000"/>
          <w:sz w:val="17"/>
          <w:shd w:val="clear" w:fill="e0e0e0"/>
        </w:rPr>
        <w:br w:type="textWrapping"/>
      </w:r>
    </w:p>
    <w:bookmarkEnd w:id="1415"/>
    <w:bookmarkStart w:id="1416" w:name="d0e11924"/>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Melyek a végtelen ciklusok?</w:t>
      </w:r>
    </w:p>
    <w:bookmarkEnd w:id="1416"/>
    <w:bookmarkStart w:id="1417" w:name="d0e11927"/>
    <w:bookmarkStart w:id="1418" w:name="d0e11928"/>
    <w:p>
      <w:pPr>
        <w:numPr>
          <w:ilvl w:val="0"/>
          <w:numId w:val="143"/>
        </w:numPr>
        <w:tabs>
          <w:tab w:val="left" w:pos="480"/>
        </w:tabs>
        <w:spacing w:before="200" w:after="0" w:line="240" w:lineRule="auto"/>
        <w:ind w:left="480" w:right="0" w:hanging="240"/>
        <w:jc w:val="both"/>
      </w:pPr>
      <w:r>
        <w:rPr>
          <w:rFonts w:ascii="Times New Roman" w:hAnsi="Times New Roman"/>
          <w:color w:val="000000"/>
          <w:sz w:val="20"/>
        </w:rPr>
        <w:t>i = −1; while(!i);</w:t>
      </w:r>
    </w:p>
    <w:bookmarkEnd w:id="1418"/>
    <w:bookmarkEnd w:id="1417"/>
    <w:bookmarkStart w:id="1419" w:name="d0e11931"/>
    <w:p>
      <w:pPr>
        <w:numPr>
          <w:ilvl w:val="0"/>
          <w:numId w:val="143"/>
        </w:numPr>
        <w:tabs>
          <w:tab w:val="left" w:pos="480"/>
        </w:tabs>
        <w:spacing w:before="200" w:after="0" w:line="240" w:lineRule="auto"/>
        <w:ind w:left="480" w:right="0" w:hanging="240"/>
        <w:jc w:val="both"/>
      </w:pPr>
      <w:r>
        <w:rPr>
          <w:rFonts w:ascii="Times New Roman" w:hAnsi="Times New Roman"/>
          <w:color w:val="000000"/>
          <w:sz w:val="20"/>
        </w:rPr>
        <w:t>int i=5; while(i == 10) i=10;</w:t>
      </w:r>
    </w:p>
    <w:bookmarkEnd w:id="1419"/>
    <w:bookmarkStart w:id="1420" w:name="d0e11934"/>
    <w:p>
      <w:pPr>
        <w:numPr>
          <w:ilvl w:val="0"/>
          <w:numId w:val="143"/>
        </w:numPr>
        <w:tabs>
          <w:tab w:val="left" w:pos="480"/>
        </w:tabs>
        <w:spacing w:before="200" w:after="0" w:line="240" w:lineRule="auto"/>
        <w:ind w:left="480" w:right="0" w:hanging="240"/>
        <w:jc w:val="both"/>
      </w:pPr>
      <w:r>
        <w:rPr>
          <w:rFonts w:ascii="Times New Roman" w:hAnsi="Times New Roman"/>
          <w:color w:val="000000"/>
          <w:sz w:val="20"/>
        </w:rPr>
        <w:t>for(i = 1; i = !10; i−−);</w:t>
      </w:r>
    </w:p>
    <w:bookmarkEnd w:id="1420"/>
    <w:bookmarkStart w:id="1421" w:name="d0e11937"/>
    <w:p>
      <w:pPr>
        <w:numPr>
          <w:ilvl w:val="0"/>
          <w:numId w:val="143"/>
        </w:numPr>
        <w:tabs>
          <w:tab w:val="left" w:pos="480"/>
        </w:tabs>
        <w:spacing w:before="200" w:after="0" w:line="240" w:lineRule="auto"/>
        <w:ind w:left="480" w:right="0" w:hanging="240"/>
        <w:jc w:val="both"/>
      </w:pPr>
      <w:r>
        <w:rPr>
          <w:rFonts w:ascii="Times New Roman" w:hAnsi="Times New Roman"/>
          <w:color w:val="000000"/>
          <w:sz w:val="20"/>
        </w:rPr>
        <w:t>for(x = 10; x &gt;= 10; x++);</w:t>
      </w:r>
    </w:p>
    <w:bookmarkEnd w:id="1421"/>
    <w:bookmarkStart w:id="1422" w:name="d0e11940"/>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22"/>
    <w:bookmarkStart w:id="1423" w:name="d0e1194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k+=−i+++j;</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423"/>
    <w:bookmarkStart w:id="1424" w:name="d0e11945"/>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24"/>
    <w:bookmarkStart w:id="1425" w:name="d0e1194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k=+i+−j;</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425"/>
    <w:bookmarkStart w:id="1426" w:name="d0e11950"/>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26"/>
    <w:bookmarkStart w:id="1427" w:name="d0e1195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k=++i−j++;</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427"/>
    <w:bookmarkStart w:id="1428" w:name="d0e11955"/>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az a, b és c változók értéke az egyes kifejezések kiértékelése során?</w:t>
      </w:r>
    </w:p>
    <w:bookmarkEnd w:id="1428"/>
    <w:bookmarkStart w:id="1429" w:name="d0e1195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 b, c;</w:t>
      </w:r>
      <w:r>
        <w:rPr>
          <w:rFonts w:ascii="Courier New" w:hAnsi="Courier New"/>
          <w:color w:val="000000"/>
          <w:sz w:val="17"/>
          <w:shd w:val="clear" w:fill="e0e0e0"/>
        </w:rPr>
        <w:br w:type="textWrapping"/>
      </w:r>
      <w:r>
        <w:rPr>
          <w:rFonts w:ascii="Courier New" w:hAnsi="Courier New"/>
          <w:color w:val="000000"/>
          <w:sz w:val="17"/>
          <w:shd w:val="clear" w:fill="e0e0e0"/>
        </w:rPr>
        <w:t xml:space="preserve">a = b = c = 7; </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 * (b%3);</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 &lt; b ? a+2 : b-3;</w:t>
      </w:r>
      <w:r>
        <w:rPr>
          <w:rFonts w:ascii="Courier New" w:hAnsi="Courier New"/>
          <w:color w:val="000000"/>
          <w:sz w:val="17"/>
          <w:shd w:val="clear" w:fill="e0e0e0"/>
        </w:rPr>
        <w:br w:type="textWrapping"/>
      </w:r>
      <w:r>
        <w:rPr>
          <w:rFonts w:ascii="Courier New" w:hAnsi="Courier New"/>
          <w:color w:val="000000"/>
          <w:sz w:val="17"/>
          <w:shd w:val="clear" w:fill="e0e0e0"/>
        </w:rPr>
        <w:t xml:space="preserve">b--; a++;</w:t>
      </w:r>
      <w:r>
        <w:rPr>
          <w:rFonts w:ascii="Courier New" w:hAnsi="Courier New"/>
          <w:color w:val="000000"/>
          <w:sz w:val="17"/>
          <w:shd w:val="clear" w:fill="e0e0e0"/>
        </w:rPr>
        <w:br w:type="textWrapping"/>
      </w:r>
    </w:p>
    <w:bookmarkEnd w:id="1429"/>
    <w:bookmarkStart w:id="1430" w:name="d0e11960"/>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Mennyi az a változó értéke az alábbi programrészlet végrehajtása során?</w:t>
      </w:r>
    </w:p>
    <w:bookmarkEnd w:id="1430"/>
    <w:bookmarkStart w:id="1431" w:name="d0e1196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 = 4;</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w:t>
      </w:r>
      <w:r>
        <w:rPr>
          <w:rFonts w:ascii="Courier New" w:hAnsi="Courier New"/>
          <w:color w:val="000000"/>
          <w:sz w:val="17"/>
          <w:shd w:val="clear" w:fill="e0e0e0"/>
        </w:rPr>
        <w:br w:type="textWrapping"/>
      </w:r>
      <w:r>
        <w:rPr>
          <w:rFonts w:ascii="Courier New" w:hAnsi="Courier New"/>
          <w:color w:val="000000"/>
          <w:sz w:val="17"/>
          <w:shd w:val="clear" w:fill="e0e0e0"/>
        </w:rPr>
        <w:t xml:space="preserve">p=&amp;a;</w:t>
      </w:r>
      <w:r>
        <w:rPr>
          <w:rFonts w:ascii="Courier New" w:hAnsi="Courier New"/>
          <w:color w:val="000000"/>
          <w:sz w:val="17"/>
          <w:shd w:val="clear" w:fill="e0e0e0"/>
        </w:rPr>
        <w:br w:type="textWrapping"/>
      </w:r>
      <w:r>
        <w:rPr>
          <w:rFonts w:ascii="Courier New" w:hAnsi="Courier New"/>
          <w:color w:val="000000"/>
          <w:sz w:val="17"/>
          <w:shd w:val="clear" w:fill="e0e0e0"/>
        </w:rPr>
        <w:t xml:space="preserve">*p=a+*p+2;</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printf("%d\n",a);</w:t>
      </w:r>
      <w:r>
        <w:rPr>
          <w:rFonts w:ascii="Courier New" w:hAnsi="Courier New"/>
          <w:color w:val="000000"/>
          <w:sz w:val="17"/>
          <w:shd w:val="clear" w:fill="e0e0e0"/>
        </w:rPr>
        <w:br w:type="textWrapping"/>
      </w:r>
    </w:p>
    <w:bookmarkEnd w:id="1431"/>
    <w:bookmarkStart w:id="1432" w:name="d0e11965"/>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Mennyi az x változó értéke az alábbi programrészlet végrehajtása során?</w:t>
      </w:r>
    </w:p>
    <w:bookmarkEnd w:id="1432"/>
    <w:bookmarkStart w:id="1433" w:name="d0e1196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x = 5;</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 **q;</w:t>
      </w:r>
      <w:r>
        <w:rPr>
          <w:rFonts w:ascii="Courier New" w:hAnsi="Courier New"/>
          <w:color w:val="000000"/>
          <w:sz w:val="17"/>
          <w:shd w:val="clear" w:fill="e0e0e0"/>
        </w:rPr>
        <w:br w:type="textWrapping"/>
      </w:r>
      <w:r>
        <w:rPr>
          <w:rFonts w:ascii="Courier New" w:hAnsi="Courier New"/>
          <w:color w:val="000000"/>
          <w:sz w:val="17"/>
          <w:shd w:val="clear" w:fill="e0e0e0"/>
        </w:rPr>
        <w:t xml:space="preserve">p=&amp;x;</w:t>
      </w:r>
      <w:r>
        <w:rPr>
          <w:rFonts w:ascii="Courier New" w:hAnsi="Courier New"/>
          <w:color w:val="000000"/>
          <w:sz w:val="17"/>
          <w:shd w:val="clear" w:fill="e0e0e0"/>
        </w:rPr>
        <w:br w:type="textWrapping"/>
      </w:r>
      <w:r>
        <w:rPr>
          <w:rFonts w:ascii="Courier New" w:hAnsi="Courier New"/>
          <w:color w:val="000000"/>
          <w:sz w:val="17"/>
          <w:shd w:val="clear" w:fill="e0e0e0"/>
        </w:rPr>
        <w:t xml:space="preserve">q=&amp;p;</w:t>
      </w:r>
      <w:r>
        <w:rPr>
          <w:rFonts w:ascii="Courier New" w:hAnsi="Courier New"/>
          <w:color w:val="000000"/>
          <w:sz w:val="17"/>
          <w:shd w:val="clear" w:fill="e0e0e0"/>
        </w:rPr>
        <w:br w:type="textWrapping"/>
      </w:r>
      <w:r>
        <w:rPr>
          <w:rFonts w:ascii="Courier New" w:hAnsi="Courier New"/>
          <w:color w:val="000000"/>
          <w:sz w:val="17"/>
          <w:shd w:val="clear" w:fill="e0e0e0"/>
        </w:rPr>
        <w:t xml:space="preserve">x + =*p + **q;</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printf("%d\n",x);</w:t>
      </w:r>
      <w:r>
        <w:rPr>
          <w:rFonts w:ascii="Courier New" w:hAnsi="Courier New"/>
          <w:color w:val="000000"/>
          <w:sz w:val="17"/>
          <w:shd w:val="clear" w:fill="e0e0e0"/>
        </w:rPr>
        <w:br w:type="textWrapping"/>
      </w:r>
    </w:p>
    <w:bookmarkEnd w:id="1433"/>
    <w:bookmarkStart w:id="1434" w:name="d0e11970"/>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Mennyi az s változó értéke az alábbi programrészlet végrehajtása során?</w:t>
      </w:r>
    </w:p>
    <w:bookmarkEnd w:id="1434"/>
    <w:bookmarkStart w:id="1435" w:name="d0e1197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a1=1.0, b1=4.0;</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s;</w:t>
      </w:r>
      <w:r>
        <w:rPr>
          <w:rFonts w:ascii="Courier New" w:hAnsi="Courier New"/>
          <w:color w:val="000000"/>
          <w:sz w:val="17"/>
          <w:shd w:val="clear" w:fill="e0e0e0"/>
        </w:rPr>
        <w:br w:type="textWrapping"/>
      </w:r>
      <w:r>
        <w:rPr>
          <w:rFonts w:ascii="Courier New" w:hAnsi="Courier New"/>
          <w:color w:val="000000"/>
          <w:sz w:val="17"/>
          <w:shd w:val="clear" w:fill="e0e0e0"/>
        </w:rPr>
        <w:t xml:space="preserve">s = a1 + 1/b1 * 3 + 64;</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printf("%o\n",(char)s);</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printf("%d\n",(char)s);</w:t>
      </w:r>
      <w:r>
        <w:rPr>
          <w:rFonts w:ascii="Courier New" w:hAnsi="Courier New"/>
          <w:color w:val="000000"/>
          <w:sz w:val="17"/>
          <w:shd w:val="clear" w:fill="e0e0e0"/>
        </w:rPr>
        <w:br w:type="textWrapping"/>
      </w:r>
    </w:p>
    <w:bookmarkEnd w:id="1435"/>
    <w:bookmarkStart w:id="1436" w:name="d0e11975"/>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az k változó értéke az alábbi programrészlet végrehajtása során?</w:t>
      </w:r>
    </w:p>
    <w:bookmarkEnd w:id="1436"/>
    <w:bookmarkStart w:id="1437" w:name="d0e1197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i, j, k;</w:t>
      </w:r>
      <w:r>
        <w:rPr>
          <w:rFonts w:ascii="Courier New" w:hAnsi="Courier New"/>
          <w:color w:val="000000"/>
          <w:sz w:val="17"/>
          <w:shd w:val="clear" w:fill="e0e0e0"/>
        </w:rPr>
        <w:br w:type="textWrapping"/>
      </w:r>
      <w:r>
        <w:rPr>
          <w:rFonts w:ascii="Courier New" w:hAnsi="Courier New"/>
          <w:color w:val="000000"/>
          <w:sz w:val="17"/>
          <w:shd w:val="clear" w:fill="e0e0e0"/>
        </w:rPr>
        <w:t xml:space="preserve">i=4;j=3;</w:t>
      </w:r>
      <w:r>
        <w:rPr>
          <w:rFonts w:ascii="Courier New" w:hAnsi="Courier New"/>
          <w:color w:val="000000"/>
          <w:sz w:val="17"/>
          <w:shd w:val="clear" w:fill="e0e0e0"/>
        </w:rPr>
        <w:br w:type="textWrapping"/>
      </w:r>
      <w:r>
        <w:rPr>
          <w:rFonts w:ascii="Courier New" w:hAnsi="Courier New"/>
          <w:color w:val="000000"/>
          <w:sz w:val="17"/>
          <w:shd w:val="clear" w:fill="e0e0e0"/>
        </w:rPr>
        <w:t xml:space="preserve">if(i&gt;=j &amp;&amp;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k=1;</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t>
      </w:r>
      <w:r>
        <w:rPr>
          <w:rFonts w:ascii="Courier New" w:hAnsi="Courier New"/>
          <w:color w:val="000000"/>
          <w:sz w:val="17"/>
          <w:shd w:val="clear" w:fill="e0e0e0"/>
        </w:rPr>
        <w:br w:type="textWrapping"/>
      </w:r>
      <w:r>
        <w:rPr>
          <w:rFonts w:ascii="Courier New" w:hAnsi="Courier New"/>
          <w:color w:val="000000"/>
          <w:sz w:val="17"/>
          <w:shd w:val="clear" w:fill="e0e0e0"/>
        </w:rPr>
        <w:t xml:space="preserve"> k=3;</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printf("%d\n",k);</w:t>
      </w:r>
      <w:r>
        <w:rPr>
          <w:rFonts w:ascii="Courier New" w:hAnsi="Courier New"/>
          <w:color w:val="000000"/>
          <w:sz w:val="17"/>
          <w:shd w:val="clear" w:fill="e0e0e0"/>
        </w:rPr>
        <w:br w:type="textWrapping"/>
      </w:r>
    </w:p>
    <w:bookmarkEnd w:id="1437"/>
    <w:bookmarkStart w:id="1438" w:name="d0e11980"/>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38"/>
    <w:bookmarkStart w:id="1439" w:name="d0e1198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char q=5;</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m=2;</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dd,d=1.30;</w:t>
      </w:r>
      <w:r>
        <w:rPr>
          <w:rFonts w:ascii="Courier New" w:hAnsi="Courier New"/>
          <w:color w:val="000000"/>
          <w:sz w:val="17"/>
          <w:shd w:val="clear" w:fill="e0e0e0"/>
        </w:rPr>
        <w:br w:type="textWrapping"/>
      </w:r>
      <w:r>
        <w:rPr>
          <w:rFonts w:ascii="Courier New" w:hAnsi="Courier New"/>
          <w:color w:val="000000"/>
          <w:sz w:val="17"/>
          <w:shd w:val="clear" w:fill="e0e0e0"/>
        </w:rPr>
        <w:t xml:space="preserve">dd = (int)(q+m*d);</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printf("%lf\n",dd);</w:t>
      </w:r>
      <w:r>
        <w:rPr>
          <w:rFonts w:ascii="Courier New" w:hAnsi="Courier New"/>
          <w:color w:val="000000"/>
          <w:sz w:val="17"/>
          <w:shd w:val="clear" w:fill="e0e0e0"/>
        </w:rPr>
        <w:br w:type="textWrapping"/>
      </w:r>
    </w:p>
    <w:bookmarkEnd w:id="1439"/>
    <w:bookmarkStart w:id="1440" w:name="d0e11985"/>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40"/>
    <w:bookmarkStart w:id="1441" w:name="d0e1198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ax,b;</w:t>
      </w:r>
      <w:r>
        <w:rPr>
          <w:rFonts w:ascii="Courier New" w:hAnsi="Courier New"/>
          <w:color w:val="000000"/>
          <w:sz w:val="17"/>
          <w:shd w:val="clear" w:fill="e0e0e0"/>
        </w:rPr>
        <w:br w:type="textWrapping"/>
      </w:r>
      <w:r>
        <w:rPr>
          <w:rFonts w:ascii="Courier New" w:hAnsi="Courier New"/>
          <w:color w:val="000000"/>
          <w:sz w:val="17"/>
          <w:shd w:val="clear" w:fill="e0e0e0"/>
        </w:rPr>
        <w:t xml:space="preserve">ax=0x057;</w:t>
      </w:r>
      <w:r>
        <w:rPr>
          <w:rFonts w:ascii="Courier New" w:hAnsi="Courier New"/>
          <w:color w:val="000000"/>
          <w:sz w:val="17"/>
          <w:shd w:val="clear" w:fill="e0e0e0"/>
        </w:rPr>
        <w:br w:type="textWrapping"/>
      </w:r>
      <w:r>
        <w:rPr>
          <w:rFonts w:ascii="Courier New" w:hAnsi="Courier New"/>
          <w:color w:val="000000"/>
          <w:sz w:val="17"/>
          <w:shd w:val="clear" w:fill="e0e0e0"/>
        </w:rPr>
        <w:t xml:space="preserve">b=0x34; </w:t>
      </w:r>
      <w:r>
        <w:rPr>
          <w:rFonts w:ascii="Courier New" w:hAnsi="Courier New"/>
          <w:color w:val="000000"/>
          <w:sz w:val="17"/>
          <w:shd w:val="clear" w:fill="e0e0e0"/>
        </w:rPr>
        <w:br w:type="textWrapping"/>
      </w:r>
      <w:r>
        <w:rPr>
          <w:rFonts w:ascii="Courier New" w:hAnsi="Courier New"/>
          <w:color w:val="000000"/>
          <w:sz w:val="17"/>
          <w:shd w:val="clear" w:fill="e0e0e0"/>
        </w:rPr>
        <w:t xml:space="preserve">ax= ax | b;</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printf("b=%x, ax=%d\n",b, ax);</w:t>
      </w:r>
      <w:r>
        <w:rPr>
          <w:rFonts w:ascii="Courier New" w:hAnsi="Courier New"/>
          <w:color w:val="000000"/>
          <w:sz w:val="17"/>
          <w:shd w:val="clear" w:fill="e0e0e0"/>
        </w:rPr>
        <w:br w:type="textWrapping"/>
      </w:r>
    </w:p>
    <w:bookmarkEnd w:id="1441"/>
    <w:bookmarkStart w:id="1442" w:name="d0e11990"/>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az x változó értéke az alábbi programrészlet végrehajtása során?</w:t>
      </w:r>
    </w:p>
    <w:bookmarkEnd w:id="1442"/>
    <w:bookmarkStart w:id="1443" w:name="d0e1199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x, y;</w:t>
      </w:r>
      <w:r>
        <w:rPr>
          <w:rFonts w:ascii="Courier New" w:hAnsi="Courier New"/>
          <w:color w:val="000000"/>
          <w:sz w:val="17"/>
          <w:shd w:val="clear" w:fill="e0e0e0"/>
        </w:rPr>
        <w:br w:type="textWrapping"/>
      </w:r>
      <w:r>
        <w:rPr>
          <w:rFonts w:ascii="Courier New" w:hAnsi="Courier New"/>
          <w:color w:val="000000"/>
          <w:sz w:val="17"/>
          <w:shd w:val="clear" w:fill="e0e0e0"/>
        </w:rPr>
        <w:t xml:space="preserve">x = (y = 1 , y + 2);</w:t>
      </w:r>
      <w:r>
        <w:rPr>
          <w:rFonts w:ascii="Courier New" w:hAnsi="Courier New"/>
          <w:color w:val="000000"/>
          <w:sz w:val="17"/>
          <w:shd w:val="clear" w:fill="e0e0e0"/>
        </w:rPr>
        <w:br w:type="textWrapping"/>
      </w:r>
    </w:p>
    <w:bookmarkEnd w:id="1443"/>
    <w:bookmarkStart w:id="1444" w:name="d0e11995"/>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az i, j és k változók értéke az egyes kifejezések kiértékelése során?</w:t>
      </w:r>
    </w:p>
    <w:bookmarkEnd w:id="1444"/>
    <w:bookmarkStart w:id="1445" w:name="d0e1199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i=1; j=3;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 = --i-j--;</w:t>
      </w:r>
      <w:r>
        <w:rPr>
          <w:rFonts w:ascii="Courier New" w:hAnsi="Courier New"/>
          <w:color w:val="000000"/>
          <w:sz w:val="17"/>
          <w:shd w:val="clear" w:fill="e0e0e0"/>
        </w:rPr>
        <w:br w:type="textWrapping"/>
      </w:r>
    </w:p>
    <w:bookmarkEnd w:id="1445"/>
    <w:bookmarkStart w:id="1446" w:name="d0e12000"/>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j változó értéke az alábbi programrészlet végrehajtása során?</w:t>
      </w:r>
    </w:p>
    <w:bookmarkEnd w:id="1446"/>
    <w:bookmarkStart w:id="1447" w:name="d0e12003"/>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k=0, j=0;</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i;</w:t>
      </w:r>
      <w:r>
        <w:rPr>
          <w:rFonts w:ascii="Courier New" w:hAnsi="Courier New"/>
          <w:color w:val="000000"/>
          <w:sz w:val="17"/>
          <w:shd w:val="clear" w:fill="e0e0e0"/>
        </w:rPr>
        <w:br w:type="textWrapping"/>
      </w:r>
      <w:r>
        <w:rPr>
          <w:rFonts w:ascii="Courier New" w:hAnsi="Courier New"/>
          <w:color w:val="000000"/>
          <w:sz w:val="17"/>
          <w:shd w:val="clear" w:fill="e0e0e0"/>
        </w:rPr>
        <w:t xml:space="preserve">for(i=1;i&lt;=4;i++) </w:t>
      </w:r>
      <w:r>
        <w:rPr>
          <w:rFonts w:ascii="Courier New" w:hAnsi="Courier New"/>
          <w:color w:val="000000"/>
          <w:sz w:val="17"/>
          <w:shd w:val="clear" w:fill="e0e0e0"/>
        </w:rPr>
        <w:br w:type="textWrapping"/>
      </w:r>
      <w:r>
        <w:rPr>
          <w:rFonts w:ascii="Courier New" w:hAnsi="Courier New"/>
          <w:color w:val="000000"/>
          <w:sz w:val="17"/>
          <w:shd w:val="clear" w:fill="e0e0e0"/>
        </w:rPr>
        <w:t xml:space="preserve"> j=k++;</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printf("%d\n",j);</w:t>
      </w:r>
      <w:r>
        <w:rPr>
          <w:rFonts w:ascii="Courier New" w:hAnsi="Courier New"/>
          <w:color w:val="000000"/>
          <w:sz w:val="17"/>
          <w:shd w:val="clear" w:fill="e0e0e0"/>
        </w:rPr>
        <w:br w:type="textWrapping"/>
      </w:r>
    </w:p>
    <w:bookmarkEnd w:id="1447"/>
    <w:bookmarkStart w:id="1448" w:name="d0e12005"/>
    <w:p>
      <w:pPr>
        <w:numPr>
          <w:ilvl w:val="0"/>
          <w:numId w:val="144"/>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48"/>
    <w:bookmarkStart w:id="1449" w:name="d0e12008"/>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ax, a;</w:t>
      </w:r>
      <w:r>
        <w:rPr>
          <w:rFonts w:ascii="Courier New" w:hAnsi="Courier New"/>
          <w:color w:val="000000"/>
          <w:sz w:val="17"/>
          <w:shd w:val="clear" w:fill="e0e0e0"/>
        </w:rPr>
        <w:br w:type="textWrapping"/>
      </w:r>
      <w:r>
        <w:rPr>
          <w:rFonts w:ascii="Courier New" w:hAnsi="Courier New"/>
          <w:color w:val="000000"/>
          <w:sz w:val="17"/>
          <w:shd w:val="clear" w:fill="e0e0e0"/>
        </w:rPr>
        <w:t xml:space="preserve">ax=0x058;</w:t>
      </w:r>
      <w:r>
        <w:rPr>
          <w:rFonts w:ascii="Courier New" w:hAnsi="Courier New"/>
          <w:color w:val="000000"/>
          <w:sz w:val="17"/>
          <w:shd w:val="clear" w:fill="e0e0e0"/>
        </w:rPr>
        <w:br w:type="textWrapping"/>
      </w:r>
      <w:r>
        <w:rPr>
          <w:rFonts w:ascii="Courier New" w:hAnsi="Courier New"/>
          <w:color w:val="000000"/>
          <w:sz w:val="17"/>
          <w:shd w:val="clear" w:fill="e0e0e0"/>
        </w:rPr>
        <w:t xml:space="preserve">a=0x033;</w:t>
      </w:r>
      <w:r>
        <w:rPr>
          <w:rFonts w:ascii="Courier New" w:hAnsi="Courier New"/>
          <w:color w:val="000000"/>
          <w:sz w:val="17"/>
          <w:shd w:val="clear" w:fill="e0e0e0"/>
        </w:rPr>
        <w:br w:type="textWrapping"/>
      </w:r>
      <w:r>
        <w:rPr>
          <w:rFonts w:ascii="Courier New" w:hAnsi="Courier New"/>
          <w:color w:val="000000"/>
          <w:sz w:val="17"/>
          <w:shd w:val="clear" w:fill="e0e0e0"/>
        </w:rPr>
        <w:t xml:space="preserve">ax ^= (1UL &lt;&lt; 3);</w:t>
      </w:r>
      <w:r>
        <w:rPr>
          <w:rFonts w:ascii="Courier New" w:hAnsi="Courier New"/>
          <w:color w:val="000000"/>
          <w:sz w:val="17"/>
          <w:shd w:val="clear" w:fill="e0e0e0"/>
        </w:rPr>
        <w:br w:type="textWrapping"/>
      </w:r>
      <w:r>
        <w:rPr>
          <w:rFonts w:ascii="Courier New" w:hAnsi="Courier New"/>
          <w:color w:val="000000"/>
          <w:sz w:val="17"/>
          <w:shd w:val="clear" w:fill="e0e0e0"/>
        </w:rPr>
        <w:t xml:space="preserve">a &amp;= (1UL &lt;&lt; 5);</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 ax=%d\n   a=%d\n", ax, a);</w:t>
      </w:r>
      <w:r>
        <w:rPr>
          <w:rFonts w:ascii="Courier New" w:hAnsi="Courier New"/>
          <w:color w:val="000000"/>
          <w:sz w:val="17"/>
          <w:shd w:val="clear" w:fill="e0e0e0"/>
        </w:rPr>
        <w:br w:type="textWrapping"/>
      </w:r>
    </w:p>
    <w:bookmarkEnd w:id="1449"/>
    <w:bookmarkStart w:id="1450" w:name="d0e12011"/>
    <w:p>
      <w:pPr>
        <w:spacing w:before="200" w:after="0" w:line="240" w:lineRule="auto"/>
      </w:pPr>
      <w:r>
        <w:rPr>
          <w:rFonts w:ascii="Arial" w:hAnsi="Arial"/>
          <w:b/>
          <w:color w:val="000000"/>
          <w:sz w:val="29"/>
        </w:rPr>
        <w:t>2.10. II. ZH2 Mintafeladatsor</w:t>
      </w:r>
    </w:p>
    <w:bookmarkEnd w:id="1450"/>
    <w:bookmarkStart w:id="1451" w:name="d0e12016"/>
    <w:bookmarkStart w:id="1452" w:name="d0e12017"/>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52"/>
    <w:bookmarkEnd w:id="1451"/>
    <w:bookmarkStart w:id="1453" w:name="d0e12020"/>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a=32.23,b=23.32;</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tmp;    </w:t>
      </w:r>
      <w:r>
        <w:rPr>
          <w:rFonts w:ascii="Courier New" w:hAnsi="Courier New"/>
          <w:color w:val="000000"/>
          <w:sz w:val="17"/>
          <w:shd w:val="clear" w:fill="e0e0e0"/>
        </w:rPr>
        <w:br w:type="textWrapping"/>
      </w:r>
      <w:r>
        <w:rPr>
          <w:rFonts w:ascii="Courier New" w:hAnsi="Courier New"/>
          <w:color w:val="000000"/>
          <w:sz w:val="17"/>
          <w:shd w:val="clear" w:fill="e0e0e0"/>
        </w:rPr>
        <w:t xml:space="preserve"> tmp=a;</w:t>
      </w:r>
      <w:r>
        <w:rPr>
          <w:rFonts w:ascii="Courier New" w:hAnsi="Courier New"/>
          <w:color w:val="000000"/>
          <w:sz w:val="17"/>
          <w:shd w:val="clear" w:fill="e0e0e0"/>
        </w:rPr>
        <w:br w:type="textWrapping"/>
      </w:r>
      <w:r>
        <w:rPr>
          <w:rFonts w:ascii="Courier New" w:hAnsi="Courier New"/>
          <w:color w:val="000000"/>
          <w:sz w:val="17"/>
          <w:shd w:val="clear" w:fill="e0e0e0"/>
        </w:rPr>
        <w:t xml:space="preserve"> a=b; </w:t>
      </w:r>
      <w:r>
        <w:rPr>
          <w:rFonts w:ascii="Courier New" w:hAnsi="Courier New"/>
          <w:color w:val="000000"/>
          <w:sz w:val="17"/>
          <w:shd w:val="clear" w:fill="e0e0e0"/>
        </w:rPr>
        <w:br w:type="textWrapping"/>
      </w:r>
      <w:r>
        <w:rPr>
          <w:rFonts w:ascii="Courier New" w:hAnsi="Courier New"/>
          <w:color w:val="000000"/>
          <w:sz w:val="17"/>
          <w:shd w:val="clear" w:fill="e0e0e0"/>
        </w:rPr>
        <w:t xml:space="preserve"> b=tmp;</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printf("\na= %lf \nb= %5.1lf",a,b);</w:t>
      </w:r>
      <w:r>
        <w:rPr>
          <w:rFonts w:ascii="Courier New" w:hAnsi="Courier New"/>
          <w:color w:val="000000"/>
          <w:sz w:val="17"/>
          <w:shd w:val="clear" w:fill="e0e0e0"/>
        </w:rPr>
        <w:br w:type="textWrapping"/>
      </w:r>
    </w:p>
    <w:bookmarkEnd w:id="1453"/>
    <w:bookmarkStart w:id="1454" w:name="d0e12022"/>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Melyek a végtelen ciklusok?</w:t>
      </w:r>
    </w:p>
    <w:bookmarkEnd w:id="1454"/>
    <w:bookmarkStart w:id="1455" w:name="d0e12025"/>
    <w:bookmarkStart w:id="1456" w:name="d0e12026"/>
    <w:p>
      <w:pPr>
        <w:numPr>
          <w:ilvl w:val="0"/>
          <w:numId w:val="145"/>
        </w:numPr>
        <w:tabs>
          <w:tab w:val="left" w:pos="480"/>
        </w:tabs>
        <w:spacing w:before="200" w:after="0" w:line="240" w:lineRule="auto"/>
        <w:ind w:left="480" w:right="0" w:hanging="240"/>
        <w:jc w:val="both"/>
      </w:pPr>
      <w:r>
        <w:rPr>
          <w:rFonts w:ascii="Times New Roman" w:hAnsi="Times New Roman"/>
          <w:color w:val="000000"/>
          <w:sz w:val="20"/>
        </w:rPr>
        <w:t>i = 1; while(!i);</w:t>
      </w:r>
    </w:p>
    <w:bookmarkEnd w:id="1456"/>
    <w:bookmarkEnd w:id="1455"/>
    <w:bookmarkStart w:id="1457" w:name="d0e12029"/>
    <w:p>
      <w:pPr>
        <w:numPr>
          <w:ilvl w:val="0"/>
          <w:numId w:val="145"/>
        </w:numPr>
        <w:tabs>
          <w:tab w:val="left" w:pos="480"/>
        </w:tabs>
        <w:spacing w:before="200" w:after="0" w:line="240" w:lineRule="auto"/>
        <w:ind w:left="480" w:right="0" w:hanging="240"/>
        <w:jc w:val="both"/>
      </w:pPr>
      <w:r>
        <w:rPr>
          <w:rFonts w:ascii="Times New Roman" w:hAnsi="Times New Roman"/>
          <w:color w:val="000000"/>
          <w:sz w:val="20"/>
        </w:rPr>
        <w:t>int i=5; while(i == 5 | i==10) i=10;</w:t>
      </w:r>
    </w:p>
    <w:bookmarkEnd w:id="1457"/>
    <w:bookmarkStart w:id="1458" w:name="d0e12032"/>
    <w:p>
      <w:pPr>
        <w:numPr>
          <w:ilvl w:val="0"/>
          <w:numId w:val="145"/>
        </w:numPr>
        <w:tabs>
          <w:tab w:val="left" w:pos="480"/>
        </w:tabs>
        <w:spacing w:before="200" w:after="0" w:line="240" w:lineRule="auto"/>
        <w:ind w:left="480" w:right="0" w:hanging="240"/>
        <w:jc w:val="both"/>
      </w:pPr>
      <w:r>
        <w:rPr>
          <w:rFonts w:ascii="Times New Roman" w:hAnsi="Times New Roman"/>
          <w:color w:val="000000"/>
          <w:sz w:val="20"/>
        </w:rPr>
        <w:t>for(x = 1;; x++);</w:t>
      </w:r>
    </w:p>
    <w:bookmarkEnd w:id="1458"/>
    <w:bookmarkStart w:id="1459" w:name="d0e12035"/>
    <w:p>
      <w:pPr>
        <w:numPr>
          <w:ilvl w:val="0"/>
          <w:numId w:val="145"/>
        </w:numPr>
        <w:tabs>
          <w:tab w:val="left" w:pos="480"/>
        </w:tabs>
        <w:spacing w:before="200" w:after="0" w:line="240" w:lineRule="auto"/>
        <w:ind w:left="480" w:right="0" w:hanging="240"/>
        <w:jc w:val="both"/>
      </w:pPr>
      <w:r>
        <w:rPr>
          <w:rFonts w:ascii="Times New Roman" w:hAnsi="Times New Roman"/>
          <w:color w:val="000000"/>
          <w:sz w:val="20"/>
        </w:rPr>
        <w:t>for(x = 1; x == 10; x++);</w:t>
      </w:r>
    </w:p>
    <w:bookmarkEnd w:id="1459"/>
    <w:bookmarkStart w:id="1460" w:name="d0e12038"/>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60"/>
    <w:bookmarkStart w:id="1461" w:name="d0e1204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k+=++i+−−j;</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461"/>
    <w:bookmarkStart w:id="1462" w:name="d0e12043"/>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62"/>
    <w:bookmarkStart w:id="1463" w:name="d0e1204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k=−i−−+j;</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463"/>
    <w:bookmarkStart w:id="1464" w:name="d0e12048"/>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64"/>
    <w:bookmarkStart w:id="1465" w:name="d0e1205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i=3; j=1;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k=−i+++j;</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%d  %d\n%”, i,j,k);</w:t>
      </w:r>
      <w:r>
        <w:rPr>
          <w:rFonts w:ascii="Courier New" w:hAnsi="Courier New"/>
          <w:color w:val="000000"/>
          <w:sz w:val="17"/>
          <w:shd w:val="clear" w:fill="e0e0e0"/>
        </w:rPr>
        <w:br w:type="textWrapping"/>
      </w:r>
    </w:p>
    <w:bookmarkEnd w:id="1465"/>
    <w:bookmarkStart w:id="1466" w:name="d0e12053"/>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az a, b és c változók értéke az egyes kifejezések kiértékelése során?</w:t>
      </w:r>
    </w:p>
    <w:bookmarkEnd w:id="1466"/>
    <w:bookmarkStart w:id="1467" w:name="d0e1205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 b, c;</w:t>
      </w:r>
      <w:r>
        <w:rPr>
          <w:rFonts w:ascii="Courier New" w:hAnsi="Courier New"/>
          <w:color w:val="000000"/>
          <w:sz w:val="17"/>
          <w:shd w:val="clear" w:fill="e0e0e0"/>
        </w:rPr>
        <w:br w:type="textWrapping"/>
      </w:r>
      <w:r>
        <w:rPr>
          <w:rFonts w:ascii="Courier New" w:hAnsi="Courier New"/>
          <w:color w:val="000000"/>
          <w:sz w:val="17"/>
          <w:shd w:val="clear" w:fill="e0e0e0"/>
        </w:rPr>
        <w:t xml:space="preserve">a = b = c = 5; </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 * (b%3);</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 &lt; b ? a+2 : b-3;</w:t>
      </w:r>
      <w:r>
        <w:rPr>
          <w:rFonts w:ascii="Courier New" w:hAnsi="Courier New"/>
          <w:color w:val="000000"/>
          <w:sz w:val="17"/>
          <w:shd w:val="clear" w:fill="e0e0e0"/>
        </w:rPr>
        <w:br w:type="textWrapping"/>
      </w:r>
      <w:r>
        <w:rPr>
          <w:rFonts w:ascii="Courier New" w:hAnsi="Courier New"/>
          <w:color w:val="000000"/>
          <w:sz w:val="17"/>
          <w:shd w:val="clear" w:fill="e0e0e0"/>
        </w:rPr>
        <w:t xml:space="preserve">b--; a++;</w:t>
      </w:r>
      <w:r>
        <w:rPr>
          <w:rFonts w:ascii="Courier New" w:hAnsi="Courier New"/>
          <w:color w:val="000000"/>
          <w:sz w:val="17"/>
          <w:shd w:val="clear" w:fill="e0e0e0"/>
        </w:rPr>
        <w:br w:type="textWrapping"/>
      </w:r>
    </w:p>
    <w:bookmarkEnd w:id="1467"/>
    <w:bookmarkStart w:id="1468" w:name="d0e12058"/>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Mennyi az a változó értéke az alábbi programrészlet végrehajtása során?</w:t>
      </w:r>
    </w:p>
    <w:bookmarkEnd w:id="1468"/>
    <w:bookmarkStart w:id="1469" w:name="d0e1206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 = 5;</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w:t>
      </w:r>
      <w:r>
        <w:rPr>
          <w:rFonts w:ascii="Courier New" w:hAnsi="Courier New"/>
          <w:color w:val="000000"/>
          <w:sz w:val="17"/>
          <w:shd w:val="clear" w:fill="e0e0e0"/>
        </w:rPr>
        <w:br w:type="textWrapping"/>
      </w:r>
      <w:r>
        <w:rPr>
          <w:rFonts w:ascii="Courier New" w:hAnsi="Courier New"/>
          <w:color w:val="000000"/>
          <w:sz w:val="17"/>
          <w:shd w:val="clear" w:fill="e0e0e0"/>
        </w:rPr>
        <w:t xml:space="preserve">p=&amp;a;</w:t>
      </w:r>
      <w:r>
        <w:rPr>
          <w:rFonts w:ascii="Courier New" w:hAnsi="Courier New"/>
          <w:color w:val="000000"/>
          <w:sz w:val="17"/>
          <w:shd w:val="clear" w:fill="e0e0e0"/>
        </w:rPr>
        <w:br w:type="textWrapping"/>
      </w:r>
      <w:r>
        <w:rPr>
          <w:rFonts w:ascii="Courier New" w:hAnsi="Courier New"/>
          <w:color w:val="000000"/>
          <w:sz w:val="17"/>
          <w:shd w:val="clear" w:fill="e0e0e0"/>
        </w:rPr>
        <w:t xml:space="preserve">*p=a+*p-2;</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printf("%d\n",a);</w:t>
      </w:r>
      <w:r>
        <w:rPr>
          <w:rFonts w:ascii="Courier New" w:hAnsi="Courier New"/>
          <w:color w:val="000000"/>
          <w:sz w:val="17"/>
          <w:shd w:val="clear" w:fill="e0e0e0"/>
        </w:rPr>
        <w:br w:type="textWrapping"/>
      </w:r>
    </w:p>
    <w:bookmarkEnd w:id="1469"/>
    <w:bookmarkStart w:id="1470" w:name="d0e12063"/>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Mennyi az x változó értéke az alábbi programrészlet végrehajtása során?</w:t>
      </w:r>
    </w:p>
    <w:bookmarkEnd w:id="1470"/>
    <w:bookmarkStart w:id="1471" w:name="d0e1206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x = 7;</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 **q;</w:t>
      </w:r>
      <w:r>
        <w:rPr>
          <w:rFonts w:ascii="Courier New" w:hAnsi="Courier New"/>
          <w:color w:val="000000"/>
          <w:sz w:val="17"/>
          <w:shd w:val="clear" w:fill="e0e0e0"/>
        </w:rPr>
        <w:br w:type="textWrapping"/>
      </w:r>
      <w:r>
        <w:rPr>
          <w:rFonts w:ascii="Courier New" w:hAnsi="Courier New"/>
          <w:color w:val="000000"/>
          <w:sz w:val="17"/>
          <w:shd w:val="clear" w:fill="e0e0e0"/>
        </w:rPr>
        <w:t xml:space="preserve">p=&amp;x;</w:t>
      </w:r>
      <w:r>
        <w:rPr>
          <w:rFonts w:ascii="Courier New" w:hAnsi="Courier New"/>
          <w:color w:val="000000"/>
          <w:sz w:val="17"/>
          <w:shd w:val="clear" w:fill="e0e0e0"/>
        </w:rPr>
        <w:br w:type="textWrapping"/>
      </w:r>
      <w:r>
        <w:rPr>
          <w:rFonts w:ascii="Courier New" w:hAnsi="Courier New"/>
          <w:color w:val="000000"/>
          <w:sz w:val="17"/>
          <w:shd w:val="clear" w:fill="e0e0e0"/>
        </w:rPr>
        <w:t xml:space="preserve">q=&amp;p;</w:t>
      </w:r>
      <w:r>
        <w:rPr>
          <w:rFonts w:ascii="Courier New" w:hAnsi="Courier New"/>
          <w:color w:val="000000"/>
          <w:sz w:val="17"/>
          <w:shd w:val="clear" w:fill="e0e0e0"/>
        </w:rPr>
        <w:br w:type="textWrapping"/>
      </w:r>
      <w:r>
        <w:rPr>
          <w:rFonts w:ascii="Courier New" w:hAnsi="Courier New"/>
          <w:color w:val="000000"/>
          <w:sz w:val="17"/>
          <w:shd w:val="clear" w:fill="e0e0e0"/>
        </w:rPr>
        <w:t xml:space="preserve">x-=*p + **q;</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printf("%d\n",x);</w:t>
      </w:r>
      <w:r>
        <w:rPr>
          <w:rFonts w:ascii="Courier New" w:hAnsi="Courier New"/>
          <w:color w:val="000000"/>
          <w:sz w:val="17"/>
          <w:shd w:val="clear" w:fill="e0e0e0"/>
        </w:rPr>
        <w:br w:type="textWrapping"/>
      </w:r>
    </w:p>
    <w:bookmarkEnd w:id="1471"/>
    <w:bookmarkStart w:id="1472" w:name="d0e12068"/>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Mennyi az s változó értéke az alábbi programrészlet végrehajtása során?</w:t>
      </w:r>
    </w:p>
    <w:bookmarkEnd w:id="1472"/>
    <w:bookmarkStart w:id="1473" w:name="d0e1207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a1=1.0, b1=3.0;</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s;</w:t>
      </w:r>
      <w:r>
        <w:rPr>
          <w:rFonts w:ascii="Courier New" w:hAnsi="Courier New"/>
          <w:color w:val="000000"/>
          <w:sz w:val="17"/>
          <w:shd w:val="clear" w:fill="e0e0e0"/>
        </w:rPr>
        <w:br w:type="textWrapping"/>
      </w:r>
      <w:r>
        <w:rPr>
          <w:rFonts w:ascii="Courier New" w:hAnsi="Courier New"/>
          <w:color w:val="000000"/>
          <w:sz w:val="17"/>
          <w:shd w:val="clear" w:fill="e0e0e0"/>
        </w:rPr>
        <w:t xml:space="preserve">s = a1 + 1/b1 * 2 + 64;</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printf("%x\n",(char)s);</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printf("%d\n",(char)s);</w:t>
      </w:r>
      <w:r>
        <w:rPr>
          <w:rFonts w:ascii="Courier New" w:hAnsi="Courier New"/>
          <w:color w:val="000000"/>
          <w:sz w:val="17"/>
          <w:shd w:val="clear" w:fill="e0e0e0"/>
        </w:rPr>
        <w:br w:type="textWrapping"/>
      </w:r>
    </w:p>
    <w:bookmarkEnd w:id="1473"/>
    <w:bookmarkStart w:id="1474" w:name="d0e12073"/>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az k változó értéke az alábbi programrészlet végrehajtása során?</w:t>
      </w:r>
    </w:p>
    <w:bookmarkEnd w:id="1474"/>
    <w:bookmarkStart w:id="1475" w:name="d0e1207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i, j, k;</w:t>
      </w:r>
      <w:r>
        <w:rPr>
          <w:rFonts w:ascii="Courier New" w:hAnsi="Courier New"/>
          <w:color w:val="000000"/>
          <w:sz w:val="17"/>
          <w:shd w:val="clear" w:fill="e0e0e0"/>
        </w:rPr>
        <w:br w:type="textWrapping"/>
      </w:r>
      <w:r>
        <w:rPr>
          <w:rFonts w:ascii="Courier New" w:hAnsi="Courier New"/>
          <w:color w:val="000000"/>
          <w:sz w:val="17"/>
          <w:shd w:val="clear" w:fill="e0e0e0"/>
        </w:rPr>
        <w:t xml:space="preserve">i=7; j=5;</w:t>
      </w:r>
      <w:r>
        <w:rPr>
          <w:rFonts w:ascii="Courier New" w:hAnsi="Courier New"/>
          <w:color w:val="000000"/>
          <w:sz w:val="17"/>
          <w:shd w:val="clear" w:fill="e0e0e0"/>
        </w:rPr>
        <w:br w:type="textWrapping"/>
      </w:r>
      <w:r>
        <w:rPr>
          <w:rFonts w:ascii="Courier New" w:hAnsi="Courier New"/>
          <w:color w:val="000000"/>
          <w:sz w:val="17"/>
          <w:shd w:val="clear" w:fill="e0e0e0"/>
        </w:rPr>
        <w:t xml:space="preserve">if(i&gt;=j &amp;&amp; 0) </w:t>
      </w:r>
      <w:r>
        <w:rPr>
          <w:rFonts w:ascii="Courier New" w:hAnsi="Courier New"/>
          <w:color w:val="000000"/>
          <w:sz w:val="17"/>
          <w:shd w:val="clear" w:fill="e0e0e0"/>
        </w:rPr>
        <w:br w:type="textWrapping"/>
      </w:r>
      <w:r>
        <w:rPr>
          <w:rFonts w:ascii="Courier New" w:hAnsi="Courier New"/>
          <w:color w:val="000000"/>
          <w:sz w:val="17"/>
          <w:shd w:val="clear" w:fill="e0e0e0"/>
        </w:rPr>
        <w:t xml:space="preserve"> k=3;</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t>
      </w:r>
      <w:r>
        <w:rPr>
          <w:rFonts w:ascii="Courier New" w:hAnsi="Courier New"/>
          <w:color w:val="000000"/>
          <w:sz w:val="17"/>
          <w:shd w:val="clear" w:fill="e0e0e0"/>
        </w:rPr>
        <w:br w:type="textWrapping"/>
      </w:r>
      <w:r>
        <w:rPr>
          <w:rFonts w:ascii="Courier New" w:hAnsi="Courier New"/>
          <w:color w:val="000000"/>
          <w:sz w:val="17"/>
          <w:shd w:val="clear" w:fill="e0e0e0"/>
        </w:rPr>
        <w:t xml:space="preserve"> k=1;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printf("%d\n",k);</w:t>
      </w:r>
      <w:r>
        <w:rPr>
          <w:rFonts w:ascii="Courier New" w:hAnsi="Courier New"/>
          <w:color w:val="000000"/>
          <w:sz w:val="17"/>
          <w:shd w:val="clear" w:fill="e0e0e0"/>
        </w:rPr>
        <w:br w:type="textWrapping"/>
      </w:r>
    </w:p>
    <w:bookmarkEnd w:id="1475"/>
    <w:bookmarkStart w:id="1476" w:name="d0e12078"/>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76"/>
    <w:bookmarkStart w:id="1477" w:name="d0e1208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char q=3;</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m=2;</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dd,d=1.20;</w:t>
      </w:r>
      <w:r>
        <w:rPr>
          <w:rFonts w:ascii="Courier New" w:hAnsi="Courier New"/>
          <w:color w:val="000000"/>
          <w:sz w:val="17"/>
          <w:shd w:val="clear" w:fill="e0e0e0"/>
        </w:rPr>
        <w:br w:type="textWrapping"/>
      </w:r>
      <w:r>
        <w:rPr>
          <w:rFonts w:ascii="Courier New" w:hAnsi="Courier New"/>
          <w:color w:val="000000"/>
          <w:sz w:val="17"/>
          <w:shd w:val="clear" w:fill="e0e0e0"/>
        </w:rPr>
        <w:t xml:space="preserve">dd = (int)(q+m*d);</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printf("%lf\n",dd);</w:t>
      </w:r>
      <w:r>
        <w:rPr>
          <w:rFonts w:ascii="Courier New" w:hAnsi="Courier New"/>
          <w:color w:val="000000"/>
          <w:sz w:val="17"/>
          <w:shd w:val="clear" w:fill="e0e0e0"/>
        </w:rPr>
        <w:br w:type="textWrapping"/>
      </w:r>
    </w:p>
    <w:bookmarkEnd w:id="1477"/>
    <w:bookmarkStart w:id="1478" w:name="d0e12083"/>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78"/>
    <w:bookmarkStart w:id="1479" w:name="d0e1208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ax,b;</w:t>
      </w:r>
      <w:r>
        <w:rPr>
          <w:rFonts w:ascii="Courier New" w:hAnsi="Courier New"/>
          <w:color w:val="000000"/>
          <w:sz w:val="17"/>
          <w:shd w:val="clear" w:fill="e0e0e0"/>
        </w:rPr>
        <w:br w:type="textWrapping"/>
      </w:r>
      <w:r>
        <w:rPr>
          <w:rFonts w:ascii="Courier New" w:hAnsi="Courier New"/>
          <w:color w:val="000000"/>
          <w:sz w:val="17"/>
          <w:shd w:val="clear" w:fill="e0e0e0"/>
        </w:rPr>
        <w:t xml:space="preserve">ax=0x097;</w:t>
      </w:r>
      <w:r>
        <w:rPr>
          <w:rFonts w:ascii="Courier New" w:hAnsi="Courier New"/>
          <w:color w:val="000000"/>
          <w:sz w:val="17"/>
          <w:shd w:val="clear" w:fill="e0e0e0"/>
        </w:rPr>
        <w:br w:type="textWrapping"/>
      </w:r>
      <w:r>
        <w:rPr>
          <w:rFonts w:ascii="Courier New" w:hAnsi="Courier New"/>
          <w:color w:val="000000"/>
          <w:sz w:val="17"/>
          <w:shd w:val="clear" w:fill="e0e0e0"/>
        </w:rPr>
        <w:t xml:space="preserve">b=0x24; // 16-os számrendszer beli érték</w:t>
      </w:r>
      <w:r>
        <w:rPr>
          <w:rFonts w:ascii="Courier New" w:hAnsi="Courier New"/>
          <w:color w:val="000000"/>
          <w:sz w:val="17"/>
          <w:shd w:val="clear" w:fill="e0e0e0"/>
        </w:rPr>
        <w:br w:type="textWrapping"/>
      </w:r>
      <w:r>
        <w:rPr>
          <w:rFonts w:ascii="Courier New" w:hAnsi="Courier New"/>
          <w:color w:val="000000"/>
          <w:sz w:val="17"/>
          <w:shd w:val="clear" w:fill="e0e0e0"/>
        </w:rPr>
        <w:t xml:space="preserve">ax= ax | b;</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printf("b=%x, ax=%d\n",b, ax);</w:t>
      </w:r>
      <w:r>
        <w:rPr>
          <w:rFonts w:ascii="Courier New" w:hAnsi="Courier New"/>
          <w:color w:val="000000"/>
          <w:sz w:val="17"/>
          <w:shd w:val="clear" w:fill="e0e0e0"/>
        </w:rPr>
        <w:br w:type="textWrapping"/>
      </w:r>
    </w:p>
    <w:bookmarkEnd w:id="1479"/>
    <w:bookmarkStart w:id="1480" w:name="d0e12088"/>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az x változó értéke az alábbi programrészlet végrehajtása során?</w:t>
      </w:r>
    </w:p>
    <w:bookmarkEnd w:id="1480"/>
    <w:bookmarkStart w:id="1481" w:name="d0e1209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x, y;</w:t>
      </w:r>
      <w:r>
        <w:rPr>
          <w:rFonts w:ascii="Courier New" w:hAnsi="Courier New"/>
          <w:color w:val="000000"/>
          <w:sz w:val="17"/>
          <w:shd w:val="clear" w:fill="e0e0e0"/>
        </w:rPr>
        <w:br w:type="textWrapping"/>
      </w:r>
      <w:r>
        <w:rPr>
          <w:rFonts w:ascii="Courier New" w:hAnsi="Courier New"/>
          <w:color w:val="000000"/>
          <w:sz w:val="17"/>
          <w:shd w:val="clear" w:fill="e0e0e0"/>
        </w:rPr>
        <w:t xml:space="preserve">x = (y = 1 , y + 4);</w:t>
      </w:r>
      <w:r>
        <w:rPr>
          <w:rFonts w:ascii="Courier New" w:hAnsi="Courier New"/>
          <w:color w:val="000000"/>
          <w:sz w:val="17"/>
          <w:shd w:val="clear" w:fill="e0e0e0"/>
        </w:rPr>
        <w:br w:type="textWrapping"/>
      </w:r>
    </w:p>
    <w:bookmarkEnd w:id="1481"/>
    <w:bookmarkStart w:id="1482" w:name="d0e12093"/>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az i, j és k változók értéke az egyes kifejezések kiértékelése során?</w:t>
      </w:r>
    </w:p>
    <w:bookmarkEnd w:id="1482"/>
    <w:bookmarkStart w:id="1483" w:name="d0e1209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i=1; j=3; k=2;</w:t>
      </w:r>
      <w:r>
        <w:rPr>
          <w:rFonts w:ascii="Courier New" w:hAnsi="Courier New"/>
          <w:color w:val="000000"/>
          <w:sz w:val="17"/>
          <w:shd w:val="clear" w:fill="e0e0e0"/>
        </w:rPr>
        <w:br w:type="textWrapping"/>
      </w:r>
      <w:r>
        <w:rPr>
          <w:rFonts w:ascii="Courier New" w:hAnsi="Courier New"/>
          <w:color w:val="000000"/>
          <w:sz w:val="17"/>
          <w:shd w:val="clear" w:fill="e0e0e0"/>
        </w:rPr>
        <w:t xml:space="preserve">k+= --i-j--;</w:t>
      </w:r>
      <w:r>
        <w:rPr>
          <w:rFonts w:ascii="Courier New" w:hAnsi="Courier New"/>
          <w:color w:val="000000"/>
          <w:sz w:val="17"/>
          <w:shd w:val="clear" w:fill="e0e0e0"/>
        </w:rPr>
        <w:br w:type="textWrapping"/>
      </w:r>
    </w:p>
    <w:bookmarkEnd w:id="1483"/>
    <w:bookmarkStart w:id="1484" w:name="d0e12098"/>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j változó értéke az alábbi programrészlet végrehajtása során?</w:t>
      </w:r>
    </w:p>
    <w:bookmarkEnd w:id="1484"/>
    <w:bookmarkStart w:id="1485" w:name="d0e12101"/>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k=0, j=0;</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i;</w:t>
      </w:r>
      <w:r>
        <w:rPr>
          <w:rFonts w:ascii="Courier New" w:hAnsi="Courier New"/>
          <w:color w:val="000000"/>
          <w:sz w:val="17"/>
          <w:shd w:val="clear" w:fill="e0e0e0"/>
        </w:rPr>
        <w:br w:type="textWrapping"/>
      </w:r>
      <w:r>
        <w:rPr>
          <w:rFonts w:ascii="Courier New" w:hAnsi="Courier New"/>
          <w:color w:val="000000"/>
          <w:sz w:val="17"/>
          <w:shd w:val="clear" w:fill="e0e0e0"/>
        </w:rPr>
        <w:t xml:space="preserve">for(i=1;i&lt;=3;i++) </w:t>
      </w:r>
      <w:r>
        <w:rPr>
          <w:rFonts w:ascii="Courier New" w:hAnsi="Courier New"/>
          <w:color w:val="000000"/>
          <w:sz w:val="17"/>
          <w:shd w:val="clear" w:fill="e0e0e0"/>
        </w:rPr>
        <w:br w:type="textWrapping"/>
      </w:r>
      <w:r>
        <w:rPr>
          <w:rFonts w:ascii="Courier New" w:hAnsi="Courier New"/>
          <w:color w:val="000000"/>
          <w:sz w:val="17"/>
          <w:shd w:val="clear" w:fill="e0e0e0"/>
        </w:rPr>
        <w:t xml:space="preserve"> j=k++;</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printf("%d\n",j);</w:t>
      </w:r>
      <w:r>
        <w:rPr>
          <w:rFonts w:ascii="Courier New" w:hAnsi="Courier New"/>
          <w:color w:val="000000"/>
          <w:sz w:val="17"/>
          <w:shd w:val="clear" w:fill="e0e0e0"/>
        </w:rPr>
        <w:br w:type="textWrapping"/>
      </w:r>
    </w:p>
    <w:bookmarkEnd w:id="1485"/>
    <w:bookmarkStart w:id="1486" w:name="d0e12103"/>
    <w:p>
      <w:pPr>
        <w:numPr>
          <w:ilvl w:val="0"/>
          <w:numId w:val="146"/>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486"/>
    <w:bookmarkStart w:id="1487" w:name="d0e12106"/>
    <w:p>
      <w:pPr>
        <w:shd w:val="clear" w:fill="e0e0e0"/>
        <w:spacing w:before="166" w:after="0" w:line="240" w:lineRule="auto"/>
        <w:ind w:left="240" w:right="0" w:firstLine="0"/>
      </w:pP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ax,a ;</w:t>
      </w:r>
      <w:r>
        <w:rPr>
          <w:rFonts w:ascii="Courier New" w:hAnsi="Courier New"/>
          <w:color w:val="000000"/>
          <w:sz w:val="17"/>
          <w:shd w:val="clear" w:fill="e0e0e0"/>
        </w:rPr>
        <w:br w:type="textWrapping"/>
      </w:r>
      <w:r>
        <w:rPr>
          <w:rFonts w:ascii="Courier New" w:hAnsi="Courier New"/>
          <w:color w:val="000000"/>
          <w:sz w:val="17"/>
          <w:shd w:val="clear" w:fill="e0e0e0"/>
        </w:rPr>
        <w:t xml:space="preserve">ax=0x057;</w:t>
      </w:r>
      <w:r>
        <w:rPr>
          <w:rFonts w:ascii="Courier New" w:hAnsi="Courier New"/>
          <w:color w:val="000000"/>
          <w:sz w:val="17"/>
          <w:shd w:val="clear" w:fill="e0e0e0"/>
        </w:rPr>
        <w:br w:type="textWrapping"/>
      </w:r>
      <w:r>
        <w:rPr>
          <w:rFonts w:ascii="Courier New" w:hAnsi="Courier New"/>
          <w:color w:val="000000"/>
          <w:sz w:val="17"/>
          <w:shd w:val="clear" w:fill="e0e0e0"/>
        </w:rPr>
        <w:t xml:space="preserve">a=0x033;</w:t>
      </w:r>
      <w:r>
        <w:rPr>
          <w:rFonts w:ascii="Courier New" w:hAnsi="Courier New"/>
          <w:color w:val="000000"/>
          <w:sz w:val="17"/>
          <w:shd w:val="clear" w:fill="e0e0e0"/>
        </w:rPr>
        <w:br w:type="textWrapping"/>
      </w:r>
      <w:r>
        <w:rPr>
          <w:rFonts w:ascii="Courier New" w:hAnsi="Courier New"/>
          <w:color w:val="000000"/>
          <w:sz w:val="17"/>
          <w:shd w:val="clear" w:fill="e0e0e0"/>
        </w:rPr>
        <w:t xml:space="preserve">ax |= (1UL &lt;&lt; 3);</w:t>
      </w:r>
      <w:r>
        <w:rPr>
          <w:rFonts w:ascii="Courier New" w:hAnsi="Courier New"/>
          <w:color w:val="000000"/>
          <w:sz w:val="17"/>
          <w:shd w:val="clear" w:fill="e0e0e0"/>
        </w:rPr>
        <w:br w:type="textWrapping"/>
      </w:r>
      <w:r>
        <w:rPr>
          <w:rFonts w:ascii="Courier New" w:hAnsi="Courier New"/>
          <w:color w:val="000000"/>
          <w:sz w:val="17"/>
          <w:shd w:val="clear" w:fill="e0e0e0"/>
        </w:rPr>
        <w:t xml:space="preserve">a &amp;= ~(1UL &lt;&lt; 3);</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 ax=%d\n   a=%d\n", ax, a);</w:t>
      </w:r>
      <w:r>
        <w:rPr>
          <w:rFonts w:ascii="Courier New" w:hAnsi="Courier New"/>
          <w:color w:val="000000"/>
          <w:sz w:val="17"/>
          <w:shd w:val="clear" w:fill="e0e0e0"/>
        </w:rPr>
        <w:br w:type="textWrapping"/>
      </w:r>
    </w:p>
    <w:bookmarkEnd w:id="1487"/>
    <w:bookmarkStart w:id="1488" w:name="d0e12109"/>
    <w:p>
      <w:pPr>
        <w:spacing w:before="200" w:after="0" w:line="240" w:lineRule="auto"/>
      </w:pPr>
      <w:r>
        <w:rPr>
          <w:rFonts w:ascii="Arial" w:hAnsi="Arial"/>
          <w:b/>
          <w:color w:val="000000"/>
          <w:sz w:val="29"/>
        </w:rPr>
        <w:t>2.11. III. ZH2 Mintafeladatsor</w:t>
      </w:r>
    </w:p>
    <w:bookmarkEnd w:id="1488"/>
    <w:p>
      <w:pPr>
        <w:spacing w:before="0" w:after="0" w:line="240" w:lineRule="auto"/>
        <w:rPr>
          <w:sz w:val="20"/>
        </w:rPr>
      </w:pPr>
    </w:p>
    <w:tbl>
      <w:tblPr>
        <w:tblInd w:w="45" w:type="dxa"/>
        <w:tblLayout w:type="fixed"/>
      </w:tblPr>
      <w:tblGrid>
        <w:gridCol w:w="9026"/>
      </w:tblGrid>
      <w:bookmarkStart w:id="1489" w:name="d0e1211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b/>
                <w:color w:val="000000"/>
                <w:sz w:val="20"/>
              </w:rPr>
              <w:t>Figyelem!</w:t>
            </w:r>
            <w:r>
              <w:rPr>
                <w:rFonts w:ascii="Times New Roman" w:hAnsi="Times New Roman"/>
                <w:color w:val="000000"/>
                <w:sz w:val="20"/>
              </w:rPr>
              <w:t xml:space="preserve"> Az Excel feladatok megoldásához – paraméterezésükre vonatkozó megkötések miatt – nem használhatóak a darabteli, szumha, átlagha, szorzatösszeg, átlaghatöbb, darabhatöbb, stb., fkeres, vkeres!</w:t>
            </w:r>
          </w:p>
        </w:tc>
      </w:tr>
      <w:bookmarkEnd w:id="1489"/>
    </w:tbl>
    <w:p>
      <w:pPr>
        <w:spacing w:before="200" w:after="0" w:line="240" w:lineRule="auto"/>
        <w:jc w:val="both"/>
      </w:pPr>
      <w:r>
        <w:rPr>
          <w:rFonts w:ascii="Times New Roman" w:hAnsi="Times New Roman"/>
          <w:color w:val="000000"/>
          <w:sz w:val="20"/>
        </w:rPr>
        <w:drawing>
          <wp:inline>
            <wp:extent cx="5715000" cy="2353003"/>
            <wp:docPr id="305" name="\\10.50.22.12\Queue\Queue\37\41\3741382b-147c-4277-87ac-1983201b66f3.docbook\unzip\images\109.png"/>
            <a:graphic>
              <a:graphicData uri="http://schemas.openxmlformats.org/drawingml/2006/picture">
                <p:pic>
                  <p:nvPicPr>
                    <p:cNvPr id="306" name="\\10.50.22.12\Queue\Queue\37\41\3741382b-147c-4277-87ac-1983201b66f3.docbook\unzip\images\109.png"/>
                    <p:cNvPicPr/>
                  </p:nvPicPr>
                  <p:blipFill>
                    <a:blip r:embed="r264"/>
                    <a:srcRect l="-2624" t="0" r="-2624" b="0"/>
                    <a:stretch>
                      <a:fillRect/>
                    </a:stretch>
                  </p:blipFill>
                  <p:spPr>
                    <a:xfrm>
                      <a:off x="0" y="0"/>
                      <a:ext cx="5715000" cy="2353003"/>
                    </a:xfrm>
                    <a:prstGeom prst="rect"/>
                  </p:spPr>
                </p:pic>
              </a:graphicData>
            </a:graphic>
          </wp:inline>
        </w:drawing>
      </w:r>
    </w:p>
    <w:bookmarkStart w:id="1490" w:name="d0e12128"/>
    <w:bookmarkStart w:id="1491" w:name="d0e12129"/>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Mit csinál az alábbi összetett függvény?</w:t>
      </w:r>
    </w:p>
    <w:bookmarkEnd w:id="1491"/>
    <w:bookmarkEnd w:id="1490"/>
    <w:p>
      <w:pPr>
        <w:spacing w:before="200" w:after="0" w:line="240" w:lineRule="auto"/>
        <w:ind w:left="240" w:right="0" w:firstLine="0"/>
        <w:jc w:val="both"/>
      </w:pPr>
      <w:r>
        <w:rPr>
          <w:rFonts w:ascii="Times New Roman" w:hAnsi="Times New Roman"/>
          <w:color w:val="000000"/>
          <w:sz w:val="20"/>
        </w:rPr>
        <w:t>{=HA(MARADÉK(SOR();3)=2;"";HA(MARADÉK(SOR();3)=0;SZUM(HA(BAL(J2;HOSSZ(J2)-6)=A$2:A$661;1));KEREKÍTÉS(ÁTLAG(HA(BAL(J2;HOSSZ(J2)-6)=A$2:A$661;D$2:D$661));0)))}</w:t>
      </w:r>
    </w:p>
    <w:bookmarkStart w:id="1492" w:name="d0e12134"/>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Válaszoljon a következő rövid kérdésekre!</w:t>
      </w:r>
    </w:p>
    <w:bookmarkEnd w:id="1492"/>
    <w:bookmarkStart w:id="1493" w:name="d0e12137"/>
    <w:bookmarkStart w:id="1494" w:name="d0e12138"/>
    <w:p>
      <w:pPr>
        <w:numPr>
          <w:ilvl w:val="0"/>
          <w:numId w:val="147"/>
        </w:numPr>
        <w:tabs>
          <w:tab w:val="left" w:pos="480"/>
        </w:tabs>
        <w:spacing w:before="200" w:after="0" w:line="240" w:lineRule="auto"/>
        <w:ind w:left="480" w:right="0" w:hanging="240"/>
        <w:jc w:val="both"/>
      </w:pPr>
      <w:r>
        <w:rPr>
          <w:rFonts w:ascii="Times New Roman" w:hAnsi="Times New Roman"/>
          <w:color w:val="000000"/>
          <w:sz w:val="20"/>
        </w:rPr>
        <w:t>Számolja ki képlet segítségével az átlagos locsolási időt!</w:t>
      </w:r>
    </w:p>
    <w:bookmarkEnd w:id="1494"/>
    <w:bookmarkEnd w:id="1493"/>
    <w:bookmarkStart w:id="1495" w:name="d0e12141"/>
    <w:p>
      <w:pPr>
        <w:numPr>
          <w:ilvl w:val="0"/>
          <w:numId w:val="147"/>
        </w:numPr>
        <w:tabs>
          <w:tab w:val="left" w:pos="480"/>
        </w:tabs>
        <w:spacing w:before="200" w:after="0" w:line="240" w:lineRule="auto"/>
        <w:ind w:left="480" w:right="0" w:hanging="240"/>
        <w:jc w:val="both"/>
      </w:pPr>
      <w:r>
        <w:rPr>
          <w:rFonts w:ascii="Times New Roman" w:hAnsi="Times New Roman"/>
          <w:color w:val="000000"/>
          <w:sz w:val="20"/>
        </w:rPr>
        <w:t>Számolja ki képlet segítségével a leghosszabb locsolással töltött időt!</w:t>
      </w:r>
    </w:p>
    <w:bookmarkEnd w:id="1495"/>
    <w:bookmarkStart w:id="1496" w:name="d0e12144"/>
    <w:p>
      <w:pPr>
        <w:numPr>
          <w:ilvl w:val="0"/>
          <w:numId w:val="147"/>
        </w:numPr>
        <w:tabs>
          <w:tab w:val="left" w:pos="480"/>
        </w:tabs>
        <w:spacing w:before="200" w:after="0" w:line="240" w:lineRule="auto"/>
        <w:ind w:left="480" w:right="0" w:hanging="240"/>
        <w:jc w:val="both"/>
      </w:pPr>
      <w:r>
        <w:rPr>
          <w:rFonts w:ascii="Times New Roman" w:hAnsi="Times New Roman"/>
          <w:color w:val="000000"/>
          <w:sz w:val="20"/>
        </w:rPr>
        <w:t>Számolja ki képlet segítségével a locsolással töltött időt!</w:t>
      </w:r>
    </w:p>
    <w:bookmarkEnd w:id="1496"/>
    <w:bookmarkStart w:id="1497" w:name="d0e12147"/>
    <w:p>
      <w:pPr>
        <w:numPr>
          <w:ilvl w:val="0"/>
          <w:numId w:val="147"/>
        </w:numPr>
        <w:tabs>
          <w:tab w:val="left" w:pos="480"/>
        </w:tabs>
        <w:spacing w:before="200" w:after="0" w:line="240" w:lineRule="auto"/>
        <w:ind w:left="480" w:right="0" w:hanging="240"/>
        <w:jc w:val="both"/>
      </w:pPr>
      <w:r>
        <w:rPr>
          <w:rFonts w:ascii="Times New Roman" w:hAnsi="Times New Roman"/>
          <w:color w:val="000000"/>
          <w:sz w:val="20"/>
        </w:rPr>
        <w:t>Írassa ki képlet segítségével a 22 éves fiúk számát!</w:t>
      </w:r>
    </w:p>
    <w:bookmarkEnd w:id="1497"/>
    <w:bookmarkStart w:id="1498" w:name="d0e12150"/>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Tároljon egy karaktert az M1 cellában! M2 cellába írassa ki a következő szöveget: „x darab @ karakterrel kezdődő fiú név van a listában.”, ahol x a @ karakterrel kezdődő fiú nevek számát jelöli, a @ karakter az M1 cellában tárolt érték (fenti ábra).</w:t>
      </w:r>
    </w:p>
    <w:bookmarkEnd w:id="1498"/>
    <w:p>
      <w:pPr>
        <w:spacing w:before="200" w:after="0" w:line="240" w:lineRule="auto"/>
        <w:ind w:left="240" w:right="0" w:firstLine="0"/>
        <w:jc w:val="both"/>
      </w:pPr>
      <w:r>
        <w:rPr>
          <w:rFonts w:ascii="Times New Roman" w:hAnsi="Times New Roman"/>
          <w:color w:val="000000"/>
          <w:sz w:val="20"/>
        </w:rPr>
        <w:drawing>
          <wp:inline>
            <wp:extent cx="5715000" cy="2191056"/>
            <wp:docPr id="307" name="\\10.50.22.12\Queue\Queue\37\41\3741382b-147c-4277-87ac-1983201b66f3.docbook\unzip\images\110.png"/>
            <a:graphic>
              <a:graphicData uri="http://schemas.openxmlformats.org/drawingml/2006/picture">
                <p:pic>
                  <p:nvPicPr>
                    <p:cNvPr id="308" name="\\10.50.22.12\Queue\Queue\37\41\3741382b-147c-4277-87ac-1983201b66f3.docbook\unzip\images\110.png"/>
                    <p:cNvPicPr/>
                  </p:nvPicPr>
                  <p:blipFill>
                    <a:blip r:embed="r265"/>
                    <a:srcRect l="-2624" t="0" r="-2624" b="0"/>
                    <a:stretch>
                      <a:fillRect/>
                    </a:stretch>
                  </p:blipFill>
                  <p:spPr>
                    <a:xfrm>
                      <a:off x="0" y="0"/>
                      <a:ext cx="5715000" cy="2191056"/>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t>Számolja ki képlettel az egyes versenyzők összpontszámát!</w:t>
      </w:r>
    </w:p>
    <w:p>
      <w:pPr>
        <w:spacing w:before="200" w:after="0" w:line="240" w:lineRule="auto"/>
        <w:ind w:left="240" w:right="0" w:firstLine="0"/>
        <w:jc w:val="both"/>
      </w:pPr>
      <w:r>
        <w:rPr>
          <w:rFonts w:ascii="Times New Roman" w:hAnsi="Times New Roman"/>
          <w:color w:val="000000"/>
          <w:sz w:val="20"/>
        </w:rPr>
        <w:t>Adja meg képlettel a locsolások számát!</w:t>
      </w:r>
    </w:p>
    <w:bookmarkStart w:id="1499" w:name="d0e12159"/>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Gépeljen egy XXX nevet a Z2 cellába, gépeljen egy YYY helyszínt a Z3 cellába. Írjon egy képletet, amely megadja XXX versenyző YYY helyszínen elért pontszámát!</w:t>
      </w:r>
    </w:p>
    <w:bookmarkEnd w:id="1499"/>
    <w:bookmarkStart w:id="1500" w:name="d0e12162"/>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Készítse el az előző feladathoz tartozó szöveget az alábbi formátumban: „XXX versenyző YYY helyszínen elért pontszám:”</w:t>
      </w:r>
    </w:p>
    <w:bookmarkEnd w:id="1500"/>
    <w:bookmarkStart w:id="1501" w:name="d0e12165"/>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501"/>
    <w:bookmarkStart w:id="1502" w:name="d0e1216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c1=12, c2=45;</w:t>
      </w:r>
      <w:r>
        <w:rPr>
          <w:rFonts w:ascii="Courier New" w:hAnsi="Courier New"/>
          <w:color w:val="000000"/>
          <w:sz w:val="17"/>
          <w:shd w:val="clear" w:fill="e0e0e0"/>
        </w:rPr>
        <w:br w:type="textWrapping"/>
      </w:r>
      <w:r>
        <w:rPr>
          <w:rFonts w:ascii="Courier New" w:hAnsi="Courier New"/>
          <w:color w:val="000000"/>
          <w:sz w:val="17"/>
          <w:shd w:val="clear" w:fill="e0e0e0"/>
        </w:rPr>
        <w:t xml:space="preserve">     c1^=c2;</w:t>
      </w:r>
      <w:r>
        <w:rPr>
          <w:rFonts w:ascii="Courier New" w:hAnsi="Courier New"/>
          <w:color w:val="000000"/>
          <w:sz w:val="17"/>
          <w:shd w:val="clear" w:fill="e0e0e0"/>
        </w:rPr>
        <w:br w:type="textWrapping"/>
      </w:r>
      <w:r>
        <w:rPr>
          <w:rFonts w:ascii="Courier New" w:hAnsi="Courier New"/>
          <w:color w:val="000000"/>
          <w:sz w:val="17"/>
          <w:shd w:val="clear" w:fill="e0e0e0"/>
        </w:rPr>
        <w:t xml:space="preserve">     c2^=c1;</w:t>
      </w:r>
      <w:r>
        <w:rPr>
          <w:rFonts w:ascii="Courier New" w:hAnsi="Courier New"/>
          <w:color w:val="000000"/>
          <w:sz w:val="17"/>
          <w:shd w:val="clear" w:fill="e0e0e0"/>
        </w:rPr>
        <w:br w:type="textWrapping"/>
      </w:r>
      <w:r>
        <w:rPr>
          <w:rFonts w:ascii="Courier New" w:hAnsi="Courier New"/>
          <w:color w:val="000000"/>
          <w:sz w:val="17"/>
          <w:shd w:val="clear" w:fill="e0e0e0"/>
        </w:rPr>
        <w:t xml:space="preserve">     c1^=c2;</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printf("c1= %X\tc2= %X",c1,c2);</w:t>
      </w:r>
      <w:r>
        <w:rPr>
          <w:rFonts w:ascii="Courier New" w:hAnsi="Courier New"/>
          <w:color w:val="000000"/>
          <w:sz w:val="17"/>
          <w:shd w:val="clear" w:fill="e0e0e0"/>
        </w:rPr>
        <w:br w:type="textWrapping"/>
      </w:r>
    </w:p>
    <w:bookmarkEnd w:id="1502"/>
    <w:bookmarkStart w:id="1503" w:name="d0e12170"/>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Írjon C programot a következő összeg rekurzív előállítására.</w:t>
      </w:r>
    </w:p>
    <w:bookmarkEnd w:id="1503"/>
    <w:p>
      <w:pPr>
        <w:spacing w:before="200" w:after="0" w:line="240" w:lineRule="auto"/>
        <w:ind w:left="240" w:right="0" w:firstLine="0"/>
        <w:jc w:val="both"/>
      </w:pPr>
      <w:r>
        <w:rPr>
          <w:rFonts w:ascii="Times New Roman" w:hAnsi="Times New Roman"/>
          <w:color w:val="000000"/>
          <w:sz w:val="20"/>
        </w:rPr>
        <w:drawing>
          <wp:inline>
            <wp:extent cx="476250" cy="447737"/>
            <wp:docPr id="309" name="\\10.50.22.12\Queue\Queue\37\41\3741382b-147c-4277-87ac-1983201b66f3.docbook\unzip\images\111.png"/>
            <a:graphic>
              <a:graphicData uri="http://schemas.openxmlformats.org/drawingml/2006/picture">
                <p:pic>
                  <p:nvPicPr>
                    <p:cNvPr id="310" name="\\10.50.22.12\Queue\Queue\37\41\3741382b-147c-4277-87ac-1983201b66f3.docbook\unzip\images\111.png"/>
                    <p:cNvPicPr/>
                  </p:nvPicPr>
                  <p:blipFill>
                    <a:blip r:embed="r266"/>
                    <a:srcRect l="-8131" t="0" r="-8131" b="0"/>
                    <a:stretch>
                      <a:fillRect/>
                    </a:stretch>
                  </p:blipFill>
                  <p:spPr>
                    <a:xfrm>
                      <a:off x="0" y="0"/>
                      <a:ext cx="476250" cy="447737"/>
                    </a:xfrm>
                    <a:prstGeom prst="rect"/>
                  </p:spPr>
                </p:pic>
              </a:graphicData>
            </a:graphic>
          </wp:inline>
        </w:drawing>
      </w:r>
    </w:p>
    <w:bookmarkStart w:id="1504" w:name="d0e12175"/>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Bizonyítsa be indukcióval, hogy:</w:t>
      </w:r>
    </w:p>
    <w:bookmarkEnd w:id="1504"/>
    <w:p>
      <w:pPr>
        <w:spacing w:before="200" w:after="0" w:line="240" w:lineRule="auto"/>
        <w:ind w:left="240" w:right="0" w:firstLine="0"/>
        <w:jc w:val="both"/>
      </w:pPr>
      <w:r>
        <w:rPr>
          <w:rFonts w:ascii="Times New Roman" w:hAnsi="Times New Roman"/>
          <w:color w:val="000000"/>
          <w:sz w:val="20"/>
        </w:rPr>
        <w:drawing>
          <wp:inline>
            <wp:extent cx="1428750" cy="447737"/>
            <wp:docPr id="311" name="\\10.50.22.12\Queue\Queue\37\41\3741382b-147c-4277-87ac-1983201b66f3.docbook\unzip\images\112.png"/>
            <a:graphic>
              <a:graphicData uri="http://schemas.openxmlformats.org/drawingml/2006/picture">
                <p:pic>
                  <p:nvPicPr>
                    <p:cNvPr id="312" name="\\10.50.22.12\Queue\Queue\37\41\3741382b-147c-4277-87ac-1983201b66f3.docbook\unzip\images\112.png"/>
                    <p:cNvPicPr/>
                  </p:nvPicPr>
                  <p:blipFill>
                    <a:blip r:embed="r267"/>
                    <a:srcRect l="-1013" t="0" r="-1013" b="0"/>
                    <a:stretch>
                      <a:fillRect/>
                    </a:stretch>
                  </p:blipFill>
                  <p:spPr>
                    <a:xfrm>
                      <a:off x="0" y="0"/>
                      <a:ext cx="1428750" cy="447737"/>
                    </a:xfrm>
                    <a:prstGeom prst="rect"/>
                  </p:spPr>
                </p:pic>
              </a:graphicData>
            </a:graphic>
          </wp:inline>
        </w:drawing>
      </w:r>
    </w:p>
    <w:bookmarkStart w:id="1505" w:name="d0e12180"/>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Rajzolja fel a for ciklus blokkdiagramját!</w:t>
      </w:r>
    </w:p>
    <w:bookmarkEnd w:id="1505"/>
    <w:bookmarkStart w:id="1506" w:name="d0e12183"/>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Mit valósít meg az álabbi programrészlet? Írjuk át úgy, hogy ugyanezt valósítsa meg, de do-while ciklussal!</w:t>
      </w:r>
    </w:p>
    <w:bookmarkEnd w:id="1506"/>
    <w:bookmarkStart w:id="1507" w:name="d0e12186"/>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x, k = 0; </w:t>
      </w:r>
      <w:r>
        <w:rPr>
          <w:rFonts w:ascii="Courier New" w:hAnsi="Courier New"/>
          <w:color w:val="000000"/>
          <w:sz w:val="17"/>
          <w:shd w:val="clear" w:fill="e0e0e0"/>
        </w:rPr>
        <w:br w:type="textWrapping"/>
      </w:r>
      <w:r>
        <w:rPr>
          <w:rFonts w:ascii="Courier New" w:hAnsi="Courier New"/>
          <w:color w:val="000000"/>
          <w:sz w:val="17"/>
          <w:shd w:val="clear" w:fill="e0e0e0"/>
        </w:rPr>
        <w:t xml:space="preserve">scanf("%d", &amp;x); </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while(x){ </w:t>
      </w:r>
      <w:r>
        <w:rPr>
          <w:rFonts w:ascii="Courier New" w:hAnsi="Courier New"/>
          <w:color w:val="000000"/>
          <w:sz w:val="17"/>
          <w:shd w:val="clear" w:fill="e0e0e0"/>
        </w:rPr>
        <w:br w:type="textWrapping"/>
      </w:r>
      <w:r>
        <w:rPr>
          <w:rFonts w:ascii="Courier New" w:hAnsi="Courier New"/>
          <w:color w:val="000000"/>
          <w:sz w:val="17"/>
          <w:shd w:val="clear" w:fill="e0e0e0"/>
        </w:rPr>
        <w:t xml:space="preserve"> scanf("%d", &amp;x); </w:t>
      </w:r>
      <w:r>
        <w:rPr>
          <w:rFonts w:ascii="Courier New" w:hAnsi="Courier New"/>
          <w:color w:val="000000"/>
          <w:sz w:val="17"/>
          <w:shd w:val="clear" w:fill="e0e0e0"/>
        </w:rPr>
        <w:br w:type="textWrapping"/>
      </w:r>
      <w:r>
        <w:rPr>
          <w:rFonts w:ascii="Courier New" w:hAnsi="Courier New"/>
          <w:color w:val="000000"/>
          <w:sz w:val="17"/>
          <w:shd w:val="clear" w:fill="e0e0e0"/>
        </w:rPr>
        <w:t xml:space="preserve"> k++;}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 k);</w:t>
      </w:r>
      <w:r>
        <w:rPr>
          <w:rFonts w:ascii="Courier New" w:hAnsi="Courier New"/>
          <w:color w:val="000000"/>
          <w:sz w:val="17"/>
          <w:shd w:val="clear" w:fill="e0e0e0"/>
        </w:rPr>
        <w:br w:type="textWrapping"/>
      </w:r>
    </w:p>
    <w:bookmarkEnd w:id="1507"/>
    <w:bookmarkStart w:id="1508" w:name="d0e12188"/>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508"/>
    <w:bookmarkStart w:id="1509" w:name="d0e12191"/>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A[45],  i=0;</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 ; i &lt; 45;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A[i] = 2*(i-3);</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printf("%d\n%d\n",*(A+25), A[i-3]);</w:t>
      </w:r>
      <w:r>
        <w:rPr>
          <w:rFonts w:ascii="Courier New" w:hAnsi="Courier New"/>
          <w:color w:val="000000"/>
          <w:sz w:val="17"/>
          <w:shd w:val="clear" w:fill="e0e0e0"/>
        </w:rPr>
        <w:br w:type="textWrapping"/>
      </w:r>
    </w:p>
    <w:bookmarkEnd w:id="1509"/>
    <w:bookmarkStart w:id="1510" w:name="d0e12193"/>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Írjunk függvényt, mely megcseréli két változó tartalmát segédváltozók használata nélkül. A main függvény írja ki a két változó eredeti, majd a függvény hívása utáni értékeit!</w:t>
      </w:r>
    </w:p>
    <w:bookmarkEnd w:id="1510"/>
    <w:bookmarkStart w:id="1511" w:name="d0e12196"/>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lesz az a, b és c változók értéke az egyes kifejezések kiértékelése után? Az értékeket görgetjük.</w:t>
      </w:r>
    </w:p>
    <w:bookmarkEnd w:id="1511"/>
    <w:bookmarkStart w:id="1512" w:name="d0e1219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 b, c;</w:t>
      </w:r>
      <w:r>
        <w:rPr>
          <w:rFonts w:ascii="Courier New" w:hAnsi="Courier New"/>
          <w:color w:val="000000"/>
          <w:sz w:val="17"/>
          <w:shd w:val="clear" w:fill="e0e0e0"/>
        </w:rPr>
        <w:br w:type="textWrapping"/>
      </w:r>
      <w:r>
        <w:rPr>
          <w:rFonts w:ascii="Courier New" w:hAnsi="Courier New"/>
          <w:color w:val="000000"/>
          <w:sz w:val="17"/>
          <w:shd w:val="clear" w:fill="e0e0e0"/>
        </w:rPr>
        <w:t xml:space="preserve">a = b = c = 15;</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(a%2) * b−−;</w:t>
      </w:r>
      <w:r>
        <w:rPr>
          <w:rFonts w:ascii="Courier New" w:hAnsi="Courier New"/>
          <w:color w:val="000000"/>
          <w:sz w:val="17"/>
          <w:shd w:val="clear" w:fill="e0e0e0"/>
        </w:rPr>
        <w:br w:type="textWrapping"/>
      </w:r>
      <w:r>
        <w:rPr>
          <w:rFonts w:ascii="Courier New" w:hAnsi="Courier New"/>
          <w:color w:val="000000"/>
          <w:sz w:val="17"/>
          <w:shd w:val="clear" w:fill="e0e0e0"/>
        </w:rPr>
        <w:t xml:space="preserve">c = a &lt; b ? a+5 : b−7;</w:t>
      </w:r>
      <w:r>
        <w:rPr>
          <w:rFonts w:ascii="Courier New" w:hAnsi="Courier New"/>
          <w:color w:val="000000"/>
          <w:sz w:val="17"/>
          <w:shd w:val="clear" w:fill="e0e0e0"/>
        </w:rPr>
        <w:br w:type="textWrapping"/>
      </w:r>
      <w:r>
        <w:rPr>
          <w:rFonts w:ascii="Courier New" w:hAnsi="Courier New"/>
          <w:color w:val="000000"/>
          <w:sz w:val="17"/>
          <w:shd w:val="clear" w:fill="e0e0e0"/>
        </w:rPr>
        <w:t xml:space="preserve">b++; −−a; c−−;</w:t>
      </w:r>
      <w:r>
        <w:rPr>
          <w:rFonts w:ascii="Courier New" w:hAnsi="Courier New"/>
          <w:color w:val="000000"/>
          <w:sz w:val="17"/>
          <w:shd w:val="clear" w:fill="e0e0e0"/>
        </w:rPr>
        <w:br w:type="textWrapping"/>
      </w:r>
    </w:p>
    <w:bookmarkEnd w:id="1512"/>
    <w:bookmarkStart w:id="1513" w:name="d0e12201"/>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Mit ír ki az alábbi programrészlet?</w:t>
      </w:r>
    </w:p>
    <w:bookmarkEnd w:id="1513"/>
    <w:bookmarkStart w:id="1514" w:name="d0e1220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a=6; int b=4;</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*p=&amp;a; int *q=&amp;b;</w:t>
      </w:r>
      <w:r>
        <w:rPr>
          <w:rFonts w:ascii="Courier New" w:hAnsi="Courier New"/>
          <w:color w:val="000000"/>
          <w:sz w:val="17"/>
          <w:shd w:val="clear" w:fill="e0e0e0"/>
        </w:rPr>
        <w:br w:type="textWrapping"/>
      </w:r>
      <w:r>
        <w:rPr>
          <w:rFonts w:ascii="Courier New" w:hAnsi="Courier New"/>
          <w:color w:val="000000"/>
          <w:sz w:val="17"/>
          <w:shd w:val="clear" w:fill="e0e0e0"/>
        </w:rPr>
        <w:t xml:space="preserve">a-= *q;</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printf("%d\t%d\n", *q,*p);</w:t>
      </w:r>
      <w:r>
        <w:rPr>
          <w:rFonts w:ascii="Courier New" w:hAnsi="Courier New"/>
          <w:color w:val="000000"/>
          <w:sz w:val="17"/>
          <w:shd w:val="clear" w:fill="e0e0e0"/>
        </w:rPr>
        <w:br w:type="textWrapping"/>
      </w:r>
      <w:r>
        <w:rPr>
          <w:rFonts w:ascii="Courier New" w:hAnsi="Courier New"/>
          <w:color w:val="000000"/>
          <w:sz w:val="17"/>
          <w:shd w:val="clear" w:fill="e0e0e0"/>
        </w:rPr>
        <w:t xml:space="preserve">p=q;</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printf("%d\t%d\n", *q,*p);</w:t>
      </w:r>
      <w:r>
        <w:rPr>
          <w:rFonts w:ascii="Courier New" w:hAnsi="Courier New"/>
          <w:color w:val="000000"/>
          <w:sz w:val="17"/>
          <w:shd w:val="clear" w:fill="e0e0e0"/>
        </w:rPr>
        <w:br w:type="textWrapping"/>
      </w:r>
    </w:p>
    <w:bookmarkEnd w:id="1514"/>
    <w:bookmarkStart w:id="1515" w:name="d0e12206"/>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lesz a változók értéke az alábbi programrészlet végrehajtása után? Indokolja meg válaszát!</w:t>
      </w:r>
    </w:p>
    <w:bookmarkEnd w:id="1515"/>
    <w:bookmarkStart w:id="1516" w:name="d0e1220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 j, k;</w:t>
      </w:r>
      <w:r>
        <w:rPr>
          <w:rFonts w:ascii="Courier New" w:hAnsi="Courier New"/>
          <w:color w:val="000000"/>
          <w:sz w:val="17"/>
          <w:shd w:val="clear" w:fill="e0e0e0"/>
        </w:rPr>
        <w:br w:type="textWrapping"/>
      </w:r>
      <w:r>
        <w:rPr>
          <w:rFonts w:ascii="Courier New" w:hAnsi="Courier New"/>
          <w:color w:val="000000"/>
          <w:sz w:val="17"/>
          <w:shd w:val="clear" w:fill="e0e0e0"/>
        </w:rPr>
        <w:t xml:space="preserve">i=-2;j=-3, k=10;</w:t>
      </w:r>
      <w:r>
        <w:rPr>
          <w:rFonts w:ascii="Courier New" w:hAnsi="Courier New"/>
          <w:color w:val="000000"/>
          <w:sz w:val="17"/>
          <w:shd w:val="clear" w:fill="e0e0e0"/>
        </w:rPr>
        <w:br w:type="textWrapping"/>
      </w:r>
      <w:r>
        <w:rPr>
          <w:rFonts w:ascii="Courier New" w:hAnsi="Courier New"/>
          <w:color w:val="000000"/>
          <w:sz w:val="17"/>
          <w:shd w:val="clear" w:fill="e0e0e0"/>
        </w:rPr>
        <w:t xml:space="preserve">if(i=!j || k) </w:t>
      </w:r>
      <w:r>
        <w:rPr>
          <w:rFonts w:ascii="Courier New" w:hAnsi="Courier New"/>
          <w:color w:val="000000"/>
          <w:sz w:val="17"/>
          <w:shd w:val="clear" w:fill="e0e0e0"/>
        </w:rPr>
        <w:br w:type="textWrapping"/>
      </w:r>
      <w:r>
        <w:rPr>
          <w:rFonts w:ascii="Courier New" w:hAnsi="Courier New"/>
          <w:color w:val="000000"/>
          <w:sz w:val="17"/>
          <w:shd w:val="clear" w:fill="e0e0e0"/>
        </w:rPr>
        <w:t xml:space="preserve"> k=−1 * (--i || j);</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t>
      </w:r>
      <w:r>
        <w:rPr>
          <w:rFonts w:ascii="Courier New" w:hAnsi="Courier New"/>
          <w:color w:val="000000"/>
          <w:sz w:val="17"/>
          <w:shd w:val="clear" w:fill="e0e0e0"/>
        </w:rPr>
        <w:br w:type="textWrapping"/>
      </w:r>
      <w:r>
        <w:rPr>
          <w:rFonts w:ascii="Courier New" w:hAnsi="Courier New"/>
          <w:color w:val="000000"/>
          <w:sz w:val="17"/>
          <w:shd w:val="clear" w:fill="e0e0e0"/>
        </w:rPr>
        <w:t xml:space="preserve"> k=−2 * (i++ &amp;&amp; k);</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printf("%d\t%d\t%d\n",i,j,k);</w:t>
      </w:r>
      <w:r>
        <w:rPr>
          <w:rFonts w:ascii="Courier New" w:hAnsi="Courier New"/>
          <w:color w:val="000000"/>
          <w:sz w:val="17"/>
          <w:shd w:val="clear" w:fill="e0e0e0"/>
        </w:rPr>
        <w:br w:type="textWrapping"/>
      </w:r>
    </w:p>
    <w:bookmarkEnd w:id="1516"/>
    <w:bookmarkStart w:id="1517" w:name="d0e12211"/>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Mit ír ki az alábbi programrészlet?</w:t>
      </w:r>
    </w:p>
    <w:bookmarkEnd w:id="1517"/>
    <w:bookmarkStart w:id="1518" w:name="d0e1221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m=3; </w:t>
      </w:r>
      <w:r>
        <w:rPr>
          <w:rFonts w:ascii="Courier New" w:hAnsi="Courier New"/>
          <w:color w:val="000000"/>
          <w:sz w:val="17"/>
          <w:shd w:val="clear" w:fill="e0e0e0"/>
        </w:rPr>
        <w:br w:type="textWrapping"/>
      </w:r>
      <w:r>
        <w:rPr>
          <w:rFonts w:ascii="Courier New" w:hAnsi="Courier New"/>
          <w:color w:val="000000"/>
          <w:sz w:val="17"/>
          <w:shd w:val="clear" w:fill="e0e0e0"/>
        </w:rPr>
        <w:t xml:space="preserve">char b=−9;</w:t>
      </w: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 d=4.75;</w:t>
      </w:r>
      <w:r>
        <w:rPr>
          <w:rFonts w:ascii="Courier New" w:hAnsi="Courier New"/>
          <w:color w:val="000000"/>
          <w:sz w:val="17"/>
          <w:shd w:val="clear" w:fill="e0e0e0"/>
        </w:rPr>
        <w:br w:type="textWrapping"/>
      </w:r>
      <w:r>
        <w:rPr>
          <w:rFonts w:ascii="Courier New" w:hAnsi="Courier New"/>
          <w:color w:val="000000"/>
          <w:sz w:val="17"/>
          <w:shd w:val="clear" w:fill="e0e0e0"/>
        </w:rPr>
        <w:t xml:space="preserve">a = (int)(b−m*d);</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printf("%.2f\t%d\n",a,(char)d);</w:t>
      </w:r>
      <w:r>
        <w:rPr>
          <w:rFonts w:ascii="Courier New" w:hAnsi="Courier New"/>
          <w:color w:val="000000"/>
          <w:sz w:val="17"/>
          <w:shd w:val="clear" w:fill="e0e0e0"/>
        </w:rPr>
        <w:br w:type="textWrapping"/>
      </w:r>
    </w:p>
    <w:bookmarkEnd w:id="1518"/>
    <w:bookmarkStart w:id="1519" w:name="d0e12216"/>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519"/>
    <w:bookmarkStart w:id="1520" w:name="d0e1221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double m [4][3]={9,7,0.5,3.14,2,5.0,4,6.5,0,8,5.95,7.2};</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printf("%.2f , %.4f \n", m[1][1], m[3][1]);</w:t>
      </w:r>
      <w:r>
        <w:rPr>
          <w:rFonts w:ascii="Courier New" w:hAnsi="Courier New"/>
          <w:color w:val="000000"/>
          <w:sz w:val="17"/>
          <w:shd w:val="clear" w:fill="e0e0e0"/>
        </w:rPr>
        <w:br w:type="textWrapping"/>
      </w:r>
    </w:p>
    <w:bookmarkEnd w:id="1520"/>
    <w:bookmarkStart w:id="1521" w:name="d0e12221"/>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521"/>
    <w:bookmarkStart w:id="1522" w:name="d0e1222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 j;</w:t>
      </w:r>
      <w:r>
        <w:rPr>
          <w:rFonts w:ascii="Courier New" w:hAnsi="Courier New"/>
          <w:color w:val="000000"/>
          <w:sz w:val="17"/>
          <w:shd w:val="clear" w:fill="e0e0e0"/>
        </w:rPr>
        <w:br w:type="textWrapping"/>
      </w:r>
      <w:r>
        <w:rPr>
          <w:rFonts w:ascii="Courier New" w:hAnsi="Courier New"/>
          <w:color w:val="000000"/>
          <w:sz w:val="17"/>
          <w:shd w:val="clear" w:fill="e0e0e0"/>
        </w:rPr>
        <w:t xml:space="preserve">for(i=1;i&lt;=4;i=i+1) j=j+1;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printf("%d\n",j);</w:t>
      </w:r>
      <w:r>
        <w:rPr>
          <w:rFonts w:ascii="Courier New" w:hAnsi="Courier New"/>
          <w:color w:val="000000"/>
          <w:sz w:val="17"/>
          <w:shd w:val="clear" w:fill="e0e0e0"/>
        </w:rPr>
        <w:br w:type="textWrapping"/>
      </w:r>
    </w:p>
    <w:bookmarkEnd w:id="1522"/>
    <w:bookmarkStart w:id="1523" w:name="d0e12226"/>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a kiíratás eredménye? Indokolja meg válaszát!</w:t>
      </w:r>
    </w:p>
    <w:bookmarkEnd w:id="1523"/>
    <w:bookmarkStart w:id="1524" w:name="d0e1222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char x;</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(x=10;x &gt;= 10; x++);</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printf("%d\n",x);</w:t>
      </w:r>
      <w:r>
        <w:rPr>
          <w:rFonts w:ascii="Courier New" w:hAnsi="Courier New"/>
          <w:color w:val="000000"/>
          <w:sz w:val="17"/>
          <w:shd w:val="clear" w:fill="e0e0e0"/>
        </w:rPr>
        <w:br w:type="textWrapping"/>
      </w:r>
    </w:p>
    <w:bookmarkEnd w:id="1524"/>
    <w:bookmarkStart w:id="1525" w:name="d0e12231"/>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a kiíratás eredménye? Indokolja meg válaszát!</w:t>
      </w:r>
    </w:p>
    <w:bookmarkEnd w:id="1525"/>
    <w:bookmarkStart w:id="1526" w:name="d0e12234"/>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(i=1; i=!10; i--)</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 ("%d\n",i);</w:t>
      </w:r>
      <w:r>
        <w:rPr>
          <w:rFonts w:ascii="Courier New" w:hAnsi="Courier New"/>
          <w:color w:val="000000"/>
          <w:sz w:val="17"/>
          <w:shd w:val="clear" w:fill="e0e0e0"/>
        </w:rPr>
        <w:br w:type="textWrapping"/>
      </w:r>
    </w:p>
    <w:bookmarkEnd w:id="1526"/>
    <w:bookmarkStart w:id="1527" w:name="d0e12236"/>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Mi a kiíratás eredménye? Indokolja meg válaszát!</w:t>
      </w:r>
    </w:p>
    <w:bookmarkEnd w:id="1527"/>
    <w:bookmarkStart w:id="1528" w:name="d0e1223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char x;</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(x=1; x==5; ++x);</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printf("%d\n",x);</w:t>
      </w:r>
      <w:r>
        <w:rPr>
          <w:rFonts w:ascii="Courier New" w:hAnsi="Courier New"/>
          <w:color w:val="000000"/>
          <w:sz w:val="17"/>
          <w:shd w:val="clear" w:fill="e0e0e0"/>
        </w:rPr>
        <w:br w:type="textWrapping"/>
      </w:r>
    </w:p>
    <w:bookmarkEnd w:id="1528"/>
    <w:bookmarkStart w:id="1529" w:name="d0e12241"/>
    <w:p>
      <w:pPr>
        <w:numPr>
          <w:ilvl w:val="0"/>
          <w:numId w:val="148"/>
        </w:numPr>
        <w:tabs>
          <w:tab w:val="left" w:pos="240"/>
        </w:tabs>
        <w:spacing w:before="200" w:after="0" w:line="240" w:lineRule="auto"/>
        <w:ind w:left="240" w:right="0" w:hanging="240"/>
        <w:jc w:val="both"/>
      </w:pPr>
      <w:r>
        <w:rPr>
          <w:rFonts w:ascii="Times New Roman" w:hAnsi="Times New Roman"/>
          <w:color w:val="000000"/>
          <w:sz w:val="20"/>
        </w:rPr>
        <w:t>Írjon programot, amely előállít 10 darab véletlen egész számot a [20;50] intervallumon és tárolja ezeket egy tömbben!</w:t>
      </w:r>
    </w:p>
    <w:bookmarkEnd w:id="1529"/>
    <w:bookmarkStart w:id="1530" w:name="d0e12245"/>
    <w:p>
      <w:pPr>
        <w:spacing w:before="200" w:after="0" w:line="240" w:lineRule="auto"/>
      </w:pPr>
      <w:r>
        <w:rPr>
          <w:rFonts w:ascii="Arial" w:hAnsi="Arial"/>
          <w:b/>
          <w:color w:val="000000"/>
          <w:sz w:val="29"/>
        </w:rPr>
        <w:t>2.12. IV. ZH2 Mintafeladatsor</w:t>
      </w:r>
    </w:p>
    <w:bookmarkEnd w:id="1530"/>
    <w:p>
      <w:pPr>
        <w:spacing w:before="0" w:after="0" w:line="240" w:lineRule="auto"/>
        <w:rPr>
          <w:sz w:val="20"/>
        </w:rPr>
      </w:pPr>
    </w:p>
    <w:tbl>
      <w:tblPr>
        <w:tblInd w:w="45" w:type="dxa"/>
        <w:tblLayout w:type="fixed"/>
      </w:tblPr>
      <w:tblGrid>
        <w:gridCol w:w="9026"/>
      </w:tblGrid>
      <w:bookmarkStart w:id="1531" w:name="d0e1225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b/>
                <w:color w:val="000000"/>
                <w:sz w:val="20"/>
              </w:rPr>
              <w:t>Figyelem!</w:t>
            </w:r>
            <w:r>
              <w:rPr>
                <w:rFonts w:ascii="Times New Roman" w:hAnsi="Times New Roman"/>
                <w:color w:val="000000"/>
                <w:sz w:val="20"/>
              </w:rPr>
              <w:t xml:space="preserve"> Az Excel feladatok megoldásához – paraméterezésükre vonatkozó megkötések miatt – nem használhatóak a darabteli, szumha, átlagha, szorzatösszeg, átlaghatöbb, darabhatöbb, stb., fkeres, vkeres!</w:t>
            </w:r>
          </w:p>
        </w:tc>
      </w:tr>
      <w:bookmarkEnd w:id="1531"/>
    </w:tbl>
    <w:p>
      <w:pPr>
        <w:spacing w:before="200" w:after="0" w:line="240" w:lineRule="auto"/>
        <w:jc w:val="both"/>
      </w:pPr>
      <w:r>
        <w:rPr>
          <w:rFonts w:ascii="Times New Roman" w:hAnsi="Times New Roman"/>
          <w:color w:val="000000"/>
          <w:sz w:val="20"/>
        </w:rPr>
        <w:drawing>
          <wp:inline>
            <wp:extent cx="4762500" cy="3010320"/>
            <wp:docPr id="313" name="\\10.50.22.12\Queue\Queue\37\41\3741382b-147c-4277-87ac-1983201b66f3.docbook\unzip\images\113.png"/>
            <a:graphic>
              <a:graphicData uri="http://schemas.openxmlformats.org/drawingml/2006/picture">
                <p:pic>
                  <p:nvPicPr>
                    <p:cNvPr id="314" name="\\10.50.22.12\Queue\Queue\37\41\3741382b-147c-4277-87ac-1983201b66f3.docbook\unzip\images\113.png"/>
                    <p:cNvPicPr/>
                  </p:nvPicPr>
                  <p:blipFill>
                    <a:blip r:embed="r268"/>
                    <a:srcRect l="-2185" t="0" r="-2185" b="0"/>
                    <a:stretch>
                      <a:fillRect/>
                    </a:stretch>
                  </p:blipFill>
                  <p:spPr>
                    <a:xfrm>
                      <a:off x="0" y="0"/>
                      <a:ext cx="4762500" cy="3010320"/>
                    </a:xfrm>
                    <a:prstGeom prst="rect"/>
                  </p:spPr>
                </p:pic>
              </a:graphicData>
            </a:graphic>
          </wp:inline>
        </w:drawing>
      </w:r>
    </w:p>
    <w:bookmarkStart w:id="1532" w:name="d0e12264"/>
    <w:bookmarkStart w:id="1533" w:name="d0e12265"/>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Mit csinál az alábbi összetett függvény?</w:t>
      </w:r>
    </w:p>
    <w:bookmarkEnd w:id="1533"/>
    <w:bookmarkEnd w:id="1532"/>
    <w:p>
      <w:pPr>
        <w:spacing w:before="200" w:after="0" w:line="240" w:lineRule="auto"/>
        <w:ind w:left="240" w:right="0" w:firstLine="0"/>
        <w:jc w:val="both"/>
      </w:pPr>
      <w:r>
        <w:rPr>
          <w:rFonts w:ascii="Times New Roman" w:hAnsi="Times New Roman"/>
          <w:color w:val="000000"/>
          <w:sz w:val="20"/>
        </w:rPr>
        <w:t>{=HA(MARADÉK(SOR();3)=2;"";HA(MARADÉK(SOR();3)=0;SZUM(HA(BAL(J2;HOSSZ(J2)-6)=A$2:A$661;1));KEREKÍTÉS(ÁTLAG(HA(BAL(J2;HOSSZ(J2)-6)=A$2:A$661;D$2:D$661));0)))}</w:t>
      </w:r>
    </w:p>
    <w:bookmarkStart w:id="1534" w:name="d0e12270"/>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Válaszoljon a következő rövid kérdésre!</w:t>
      </w:r>
    </w:p>
    <w:bookmarkEnd w:id="1534"/>
    <w:bookmarkStart w:id="1535" w:name="d0e12273"/>
    <w:bookmarkStart w:id="1536" w:name="d0e12274"/>
    <w:p>
      <w:pPr>
        <w:numPr>
          <w:ilvl w:val="0"/>
          <w:numId w:val="149"/>
        </w:numPr>
        <w:tabs>
          <w:tab w:val="left" w:pos="480"/>
        </w:tabs>
        <w:spacing w:before="200" w:after="0" w:line="240" w:lineRule="auto"/>
        <w:ind w:left="480" w:right="0" w:hanging="240"/>
        <w:jc w:val="both"/>
      </w:pPr>
      <w:r>
        <w:rPr>
          <w:rFonts w:ascii="Times New Roman" w:hAnsi="Times New Roman"/>
          <w:color w:val="000000"/>
          <w:sz w:val="20"/>
        </w:rPr>
        <w:t>Adja meg képlettel, hogy átlagosan hány percig tartott a locsolás ezen a húsvéton</w:t>
      </w:r>
    </w:p>
    <w:bookmarkEnd w:id="1536"/>
    <w:bookmarkEnd w:id="1535"/>
    <w:bookmarkStart w:id="1537" w:name="d0e12277"/>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B100 cellába írassa ki a következő szöveget: „x darab olyan gyümölcs van a listában, amely szénhidrát tartalma egész szám.”, ahol x azoknak a gyümölcsöknek a számát adja meg, amelyek szénhidrát tartalma egész szám.</w:t>
      </w:r>
    </w:p>
    <w:bookmarkEnd w:id="1537"/>
    <w:p>
      <w:pPr>
        <w:spacing w:before="200" w:after="0" w:line="240" w:lineRule="auto"/>
        <w:ind w:left="240" w:right="0" w:firstLine="0"/>
        <w:jc w:val="both"/>
      </w:pPr>
      <w:r>
        <w:rPr>
          <w:rFonts w:ascii="Times New Roman" w:hAnsi="Times New Roman"/>
          <w:color w:val="000000"/>
          <w:sz w:val="20"/>
        </w:rPr>
        <w:drawing>
          <wp:inline>
            <wp:extent cx="4762500" cy="1695687"/>
            <wp:docPr id="315" name="\\10.50.22.12\Queue\Queue\37\41\3741382b-147c-4277-87ac-1983201b66f3.docbook\unzip\images\114.png"/>
            <a:graphic>
              <a:graphicData uri="http://schemas.openxmlformats.org/drawingml/2006/picture">
                <p:pic>
                  <p:nvPicPr>
                    <p:cNvPr id="316" name="\\10.50.22.12\Queue\Queue\37\41\3741382b-147c-4277-87ac-1983201b66f3.docbook\unzip\images\114.png"/>
                    <p:cNvPicPr/>
                  </p:nvPicPr>
                  <p:blipFill>
                    <a:blip r:embed="r269"/>
                    <a:srcRect l="1744" t="0" r="1744" b="0"/>
                    <a:stretch>
                      <a:fillRect/>
                    </a:stretch>
                  </p:blipFill>
                  <p:spPr>
                    <a:xfrm>
                      <a:off x="0" y="0"/>
                      <a:ext cx="4762500" cy="1695687"/>
                    </a:xfrm>
                    <a:prstGeom prst="rect"/>
                  </p:spPr>
                </p:pic>
              </a:graphicData>
            </a:graphic>
          </wp:inline>
        </w:drawing>
      </w:r>
    </w:p>
    <w:p>
      <w:pPr>
        <w:spacing w:before="200" w:after="0" w:line="240" w:lineRule="auto"/>
        <w:ind w:left="240" w:right="0" w:firstLine="0"/>
        <w:jc w:val="both"/>
      </w:pPr>
      <w:r>
        <w:rPr>
          <w:rFonts w:ascii="Times New Roman" w:hAnsi="Times New Roman"/>
          <w:color w:val="000000"/>
          <w:sz w:val="20"/>
        </w:rPr>
        <w:t>A táblázat utolsó sora a 23. sorban található.</w:t>
      </w:r>
    </w:p>
    <w:bookmarkStart w:id="1538" w:name="d0e12284"/>
    <w:bookmarkStart w:id="1539" w:name="d0e12285"/>
    <w:p>
      <w:pPr>
        <w:numPr>
          <w:ilvl w:val="0"/>
          <w:numId w:val="150"/>
        </w:numPr>
        <w:tabs>
          <w:tab w:val="left" w:pos="480"/>
        </w:tabs>
        <w:spacing w:before="200" w:after="0" w:line="240" w:lineRule="auto"/>
        <w:ind w:left="480" w:right="0" w:hanging="240"/>
        <w:jc w:val="both"/>
      </w:pPr>
      <w:r>
        <w:rPr>
          <w:rFonts w:ascii="Times New Roman" w:hAnsi="Times New Roman"/>
          <w:color w:val="000000"/>
          <w:sz w:val="20"/>
        </w:rPr>
        <w:t>Adja meg képlettel, hogy átlagosan hány percig tartott a locsolás ezen a húsvéton!</w:t>
      </w:r>
    </w:p>
    <w:bookmarkEnd w:id="1539"/>
    <w:bookmarkEnd w:id="1538"/>
    <w:bookmarkStart w:id="1540" w:name="d0e12288"/>
    <w:p>
      <w:pPr>
        <w:numPr>
          <w:ilvl w:val="0"/>
          <w:numId w:val="150"/>
        </w:numPr>
        <w:tabs>
          <w:tab w:val="left" w:pos="480"/>
        </w:tabs>
        <w:spacing w:before="200" w:after="0" w:line="240" w:lineRule="auto"/>
        <w:ind w:left="480" w:right="0" w:hanging="240"/>
        <w:jc w:val="both"/>
      </w:pPr>
      <w:r>
        <w:rPr>
          <w:rFonts w:ascii="Times New Roman" w:hAnsi="Times New Roman"/>
          <w:color w:val="000000"/>
          <w:sz w:val="20"/>
        </w:rPr>
        <w:t>Adja meg képlettel, hogy hány gyümölcs szerepel a listában!</w:t>
      </w:r>
    </w:p>
    <w:bookmarkEnd w:id="1540"/>
    <w:bookmarkStart w:id="1541" w:name="d0e12291"/>
    <w:p>
      <w:pPr>
        <w:numPr>
          <w:ilvl w:val="0"/>
          <w:numId w:val="150"/>
        </w:numPr>
        <w:tabs>
          <w:tab w:val="left" w:pos="480"/>
        </w:tabs>
        <w:spacing w:before="200" w:after="0" w:line="240" w:lineRule="auto"/>
        <w:ind w:left="480" w:right="0" w:hanging="240"/>
        <w:jc w:val="both"/>
      </w:pPr>
      <w:r>
        <w:rPr>
          <w:rFonts w:ascii="Times New Roman" w:hAnsi="Times New Roman"/>
          <w:color w:val="000000"/>
          <w:sz w:val="20"/>
        </w:rPr>
        <w:t>Adja meg képlettel, hogy mennyi a felsorolt gyümölcsök összesített energiatartalma kj-ban kifejezve!</w:t>
      </w:r>
    </w:p>
    <w:bookmarkEnd w:id="1541"/>
    <w:bookmarkStart w:id="1542" w:name="d0e12294"/>
    <w:p>
      <w:pPr>
        <w:numPr>
          <w:ilvl w:val="0"/>
          <w:numId w:val="150"/>
        </w:numPr>
        <w:tabs>
          <w:tab w:val="left" w:pos="480"/>
        </w:tabs>
        <w:spacing w:before="200" w:after="0" w:line="240" w:lineRule="auto"/>
        <w:ind w:left="480" w:right="0" w:hanging="240"/>
        <w:jc w:val="both"/>
      </w:pPr>
      <w:r>
        <w:rPr>
          <w:rFonts w:ascii="Times New Roman" w:hAnsi="Times New Roman"/>
          <w:color w:val="000000"/>
          <w:sz w:val="20"/>
        </w:rPr>
        <w:t>Adja meg képlettel a legnagyobb energia tartalmat kj-ban kifejezve!</w:t>
      </w:r>
    </w:p>
    <w:bookmarkEnd w:id="1542"/>
    <w:bookmarkStart w:id="1543" w:name="d0e12297"/>
    <w:p>
      <w:pPr>
        <w:numPr>
          <w:ilvl w:val="0"/>
          <w:numId w:val="150"/>
        </w:numPr>
        <w:tabs>
          <w:tab w:val="left" w:pos="480"/>
        </w:tabs>
        <w:spacing w:before="200" w:after="0" w:line="240" w:lineRule="auto"/>
        <w:ind w:left="480" w:right="0" w:hanging="240"/>
        <w:jc w:val="both"/>
      </w:pPr>
      <w:r>
        <w:rPr>
          <w:rFonts w:ascii="Times New Roman" w:hAnsi="Times New Roman"/>
          <w:color w:val="000000"/>
          <w:sz w:val="20"/>
        </w:rPr>
        <w:t>Adja meg képlettel azoknak a gyümölcsöknek a számát, amelyek 0,4 g fehérjét tartalmaznak!</w:t>
      </w:r>
    </w:p>
    <w:bookmarkEnd w:id="1543"/>
    <w:bookmarkStart w:id="1544" w:name="d0e12300"/>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Gépeljen egy AAA gyümölcsöt a K1 cellába, gépeljen egy összetevőt a K2 cellába. Írjon egy képletet, amely megadja AAA gyümölcs mennyit tartalmaz a BBB összetevőből !</w:t>
      </w:r>
    </w:p>
    <w:bookmarkEnd w:id="1544"/>
    <w:bookmarkStart w:id="1545" w:name="d0e12303"/>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Készítse el az előző feladathoz tartozó szöveget az alábbi formátumban. „AAA gyümölcsben található BBB összetevő mennyisége:”</w:t>
      </w:r>
    </w:p>
    <w:bookmarkEnd w:id="1545"/>
    <w:bookmarkStart w:id="1546" w:name="d0e12306"/>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546"/>
    <w:bookmarkStart w:id="1547" w:name="d0e12309"/>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double a=25.4782, b=−34.2;</w:t>
      </w:r>
      <w:r>
        <w:rPr>
          <w:rFonts w:ascii="Courier New" w:hAnsi="Courier New"/>
          <w:color w:val="000000"/>
          <w:sz w:val="17"/>
          <w:shd w:val="clear" w:fill="e0e0e0"/>
        </w:rPr>
        <w:br w:type="textWrapping"/>
      </w:r>
      <w:r>
        <w:rPr>
          <w:rFonts w:ascii="Courier New" w:hAnsi="Courier New"/>
          <w:color w:val="000000"/>
          <w:sz w:val="17"/>
          <w:shd w:val="clear" w:fill="e0e0e0"/>
        </w:rPr>
        <w:t xml:space="preserve">     a+=b;</w:t>
      </w:r>
      <w:r>
        <w:rPr>
          <w:rFonts w:ascii="Courier New" w:hAnsi="Courier New"/>
          <w:color w:val="000000"/>
          <w:sz w:val="17"/>
          <w:shd w:val="clear" w:fill="e0e0e0"/>
        </w:rPr>
        <w:br w:type="textWrapping"/>
      </w:r>
      <w:r>
        <w:rPr>
          <w:rFonts w:ascii="Courier New" w:hAnsi="Courier New"/>
          <w:color w:val="000000"/>
          <w:sz w:val="17"/>
          <w:shd w:val="clear" w:fill="e0e0e0"/>
        </w:rPr>
        <w:t xml:space="preserve">     b=a–b;</w:t>
      </w:r>
      <w:r>
        <w:rPr>
          <w:rFonts w:ascii="Courier New" w:hAnsi="Courier New"/>
          <w:color w:val="000000"/>
          <w:sz w:val="17"/>
          <w:shd w:val="clear" w:fill="e0e0e0"/>
        </w:rPr>
        <w:br w:type="textWrapping"/>
      </w:r>
      <w:r>
        <w:rPr>
          <w:rFonts w:ascii="Courier New" w:hAnsi="Courier New"/>
          <w:color w:val="000000"/>
          <w:sz w:val="17"/>
          <w:shd w:val="clear" w:fill="e0e0e0"/>
        </w:rPr>
        <w:t xml:space="preserve">     a−=b; </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printf("\na= %lf \nb= %.3f",a,b);</w:t>
      </w:r>
      <w:r>
        <w:rPr>
          <w:rFonts w:ascii="Courier New" w:hAnsi="Courier New"/>
          <w:color w:val="000000"/>
          <w:sz w:val="17"/>
          <w:shd w:val="clear" w:fill="e0e0e0"/>
        </w:rPr>
        <w:br w:type="textWrapping"/>
      </w:r>
    </w:p>
    <w:bookmarkEnd w:id="1547"/>
    <w:bookmarkStart w:id="1548" w:name="d0e12311"/>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Írjon C programot n! rekurzív előállítására.</w:t>
      </w:r>
    </w:p>
    <w:bookmarkEnd w:id="1548"/>
    <w:bookmarkStart w:id="1549" w:name="d0e12314"/>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Bizonyítsa be indukcióval, hogy:</w:t>
      </w:r>
    </w:p>
    <w:bookmarkEnd w:id="1549"/>
    <w:p>
      <w:pPr>
        <w:spacing w:before="200" w:after="0" w:line="240" w:lineRule="auto"/>
        <w:ind w:left="240" w:right="0" w:firstLine="0"/>
        <w:jc w:val="both"/>
      </w:pPr>
      <w:r>
        <w:rPr>
          <w:rFonts w:ascii="Times New Roman" w:hAnsi="Times New Roman"/>
          <w:color w:val="000000"/>
          <w:sz w:val="20"/>
        </w:rPr>
        <w:drawing>
          <wp:inline>
            <wp:extent cx="1428750" cy="543001"/>
            <wp:docPr id="317" name="\\10.50.22.12\Queue\Queue\37\41\3741382b-147c-4277-87ac-1983201b66f3.docbook\unzip\images\115.png"/>
            <a:graphic>
              <a:graphicData uri="http://schemas.openxmlformats.org/drawingml/2006/picture">
                <p:pic>
                  <p:nvPicPr>
                    <p:cNvPr id="318" name="\\10.50.22.12\Queue\Queue\37\41\3741382b-147c-4277-87ac-1983201b66f3.docbook\unzip\images\115.png"/>
                    <p:cNvPicPr/>
                  </p:nvPicPr>
                  <p:blipFill>
                    <a:blip r:embed="r270"/>
                    <a:srcRect l="-329" t="0" r="-329" b="0"/>
                    <a:stretch>
                      <a:fillRect/>
                    </a:stretch>
                  </p:blipFill>
                  <p:spPr>
                    <a:xfrm>
                      <a:off x="0" y="0"/>
                      <a:ext cx="1428750" cy="543001"/>
                    </a:xfrm>
                    <a:prstGeom prst="rect"/>
                  </p:spPr>
                </p:pic>
              </a:graphicData>
            </a:graphic>
          </wp:inline>
        </w:drawing>
      </w:r>
    </w:p>
    <w:bookmarkStart w:id="1550" w:name="d0e12319"/>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Rajzolja fel a do while ciklus blokkdiagramját!</w:t>
      </w:r>
    </w:p>
    <w:bookmarkEnd w:id="1550"/>
    <w:bookmarkStart w:id="1551" w:name="d0e12322"/>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Mit valósít meg az álabbi programrészlet? Írjuk át úgy, hogy ugyanezt valósítsa meg, de do-while ciklussal!</w:t>
      </w:r>
    </w:p>
    <w:bookmarkEnd w:id="1551"/>
    <w:bookmarkStart w:id="1552" w:name="d0e12325"/>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 os=0;</w:t>
      </w:r>
      <w:r>
        <w:rPr>
          <w:rFonts w:ascii="Courier New" w:hAnsi="Courier New"/>
          <w:color w:val="000000"/>
          <w:sz w:val="17"/>
          <w:shd w:val="clear" w:fill="e0e0e0"/>
        </w:rPr>
        <w:br w:type="textWrapping"/>
      </w:r>
      <w:r>
        <w:rPr>
          <w:rFonts w:ascii="Courier New" w:hAnsi="Courier New"/>
          <w:color w:val="000000"/>
          <w:sz w:val="17"/>
          <w:shd w:val="clear" w:fill="e0e0e0"/>
        </w:rPr>
        <w:t xml:space="preserve">    for (a=1;a&lt;10;a++){</w:t>
      </w:r>
      <w:r>
        <w:rPr>
          <w:rFonts w:ascii="Courier New" w:hAnsi="Courier New"/>
          <w:color w:val="000000"/>
          <w:sz w:val="17"/>
          <w:shd w:val="clear" w:fill="e0e0e0"/>
        </w:rPr>
        <w:br w:type="textWrapping"/>
      </w:r>
      <w:r>
        <w:rPr>
          <w:rFonts w:ascii="Courier New" w:hAnsi="Courier New"/>
          <w:color w:val="000000"/>
          <w:sz w:val="17"/>
          <w:shd w:val="clear" w:fill="e0e0e0"/>
        </w:rPr>
        <w:t xml:space="preserve">        if(!(a%2)){</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printf("%d ",a);</w:t>
      </w:r>
      <w:r>
        <w:rPr>
          <w:rFonts w:ascii="Courier New" w:hAnsi="Courier New"/>
          <w:color w:val="000000"/>
          <w:sz w:val="17"/>
          <w:shd w:val="clear" w:fill="e0e0e0"/>
        </w:rPr>
        <w:br w:type="textWrapping"/>
      </w:r>
      <w:r>
        <w:rPr>
          <w:rFonts w:ascii="Courier New" w:hAnsi="Courier New"/>
          <w:color w:val="000000"/>
          <w:sz w:val="17"/>
          <w:shd w:val="clear" w:fill="e0e0e0"/>
        </w:rPr>
        <w:t xml:space="preserve">            os=os+a;</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w:t>
      </w:r>
      <w:r>
        <w:rPr>
          <w:rFonts w:ascii="Courier New" w:hAnsi="Courier New"/>
          <w:color w:val="000000"/>
          <w:sz w:val="17"/>
          <w:shd w:val="clear" w:fill="e0e0e0"/>
        </w:rPr>
        <w:br w:type="textWrapping"/>
      </w:r>
      <w:r>
        <w:rPr>
          <w:rFonts w:ascii="Courier New" w:hAnsi="Courier New"/>
          <w:color w:val="000000"/>
          <w:sz w:val="17"/>
          <w:shd w:val="clear" w:fill="e0e0e0"/>
        </w:rPr>
        <w:t xml:space="preserve">    printf("\n%d\n",os);</w:t>
      </w:r>
      <w:r>
        <w:rPr>
          <w:rFonts w:ascii="Courier New" w:hAnsi="Courier New"/>
          <w:color w:val="000000"/>
          <w:sz w:val="17"/>
          <w:shd w:val="clear" w:fill="e0e0e0"/>
        </w:rPr>
        <w:br w:type="textWrapping"/>
      </w:r>
    </w:p>
    <w:bookmarkEnd w:id="1552"/>
    <w:bookmarkStart w:id="1553" w:name="d0e12327"/>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lesz a kiírás eredménye?</w:t>
      </w:r>
    </w:p>
    <w:bookmarkEnd w:id="1553"/>
    <w:bookmarkStart w:id="1554" w:name="d0e12330"/>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B[25],  i=0;</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 ; i &lt; 20; ++i )</w:t>
      </w:r>
      <w:r>
        <w:rPr>
          <w:rFonts w:ascii="Courier New" w:hAnsi="Courier New"/>
          <w:color w:val="000000"/>
          <w:sz w:val="17"/>
          <w:shd w:val="clear" w:fill="e0e0e0"/>
        </w:rPr>
        <w:br w:type="textWrapping"/>
      </w:r>
      <w:r>
        <w:rPr>
          <w:rFonts w:ascii="Courier New" w:hAnsi="Courier New"/>
          <w:color w:val="000000"/>
          <w:sz w:val="17"/>
          <w:shd w:val="clear" w:fill="e0e0e0"/>
        </w:rPr>
        <w:t xml:space="preserve">    B[i] = 4*(2*i+1);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printf("%d\n%d\n", *(B+11), B[i-7]);</w:t>
      </w:r>
      <w:r>
        <w:rPr>
          <w:rFonts w:ascii="Courier New" w:hAnsi="Courier New"/>
          <w:color w:val="000000"/>
          <w:sz w:val="17"/>
          <w:shd w:val="clear" w:fill="e0e0e0"/>
        </w:rPr>
        <w:br w:type="textWrapping"/>
      </w:r>
      <w:r>
        <w:rPr>
          <w:rFonts w:ascii="Courier New" w:hAnsi="Courier New"/>
          <w:color w:val="000000"/>
          <w:sz w:val="17"/>
          <w:shd w:val="clear" w:fill="e0e0e0"/>
        </w:rPr>
        <w:br w:type="textWrapping"/>
      </w:r>
    </w:p>
    <w:bookmarkEnd w:id="1554"/>
    <w:bookmarkStart w:id="1555" w:name="d0e12332"/>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Írjunk függvényt, mely megcseréli két változó tartalmát segédváltozók használata nélkül. A main függvény írja ki a két változó eredeti, majd a függvény hívása utáni értékeit!</w:t>
      </w:r>
    </w:p>
    <w:bookmarkEnd w:id="1555"/>
    <w:bookmarkStart w:id="1556" w:name="d0e12335"/>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lesz az a, b és c változók értéke az egyes kifejezések kiértékelése után? Az értékeket görgetjük.</w:t>
      </w:r>
    </w:p>
    <w:bookmarkEnd w:id="1556"/>
    <w:bookmarkStart w:id="1557" w:name="d0e1233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 b, c;</w:t>
      </w:r>
      <w:r>
        <w:rPr>
          <w:rFonts w:ascii="Courier New" w:hAnsi="Courier New"/>
          <w:color w:val="000000"/>
          <w:sz w:val="17"/>
          <w:shd w:val="clear" w:fill="e0e0e0"/>
        </w:rPr>
        <w:br w:type="textWrapping"/>
      </w:r>
      <w:r>
        <w:rPr>
          <w:rFonts w:ascii="Courier New" w:hAnsi="Courier New"/>
          <w:color w:val="000000"/>
          <w:sz w:val="17"/>
          <w:shd w:val="clear" w:fill="e0e0e0"/>
        </w:rPr>
        <w:t xml:space="preserve">a = b = c = 7;</w:t>
      </w:r>
      <w:r>
        <w:rPr>
          <w:rFonts w:ascii="Courier New" w:hAnsi="Courier New"/>
          <w:color w:val="000000"/>
          <w:sz w:val="17"/>
          <w:shd w:val="clear" w:fill="e0e0e0"/>
        </w:rPr>
        <w:br w:type="textWrapping"/>
      </w:r>
      <w:r>
        <w:rPr>
          <w:rFonts w:ascii="Courier New" w:hAnsi="Courier New"/>
          <w:color w:val="000000"/>
          <w:sz w:val="17"/>
          <w:shd w:val="clear" w:fill="e0e0e0"/>
        </w:rPr>
        <w:t xml:space="preserve">b = + +b + (a%5);</w:t>
      </w:r>
      <w:r>
        <w:rPr>
          <w:rFonts w:ascii="Courier New" w:hAnsi="Courier New"/>
          <w:color w:val="000000"/>
          <w:sz w:val="17"/>
          <w:shd w:val="clear" w:fill="e0e0e0"/>
        </w:rPr>
        <w:br w:type="textWrapping"/>
      </w:r>
      <w:r>
        <w:rPr>
          <w:rFonts w:ascii="Courier New" w:hAnsi="Courier New"/>
          <w:color w:val="000000"/>
          <w:sz w:val="17"/>
          <w:shd w:val="clear" w:fill="e0e0e0"/>
        </w:rPr>
        <w:t xml:space="preserve">c = c &lt; a ? a+2 : b/5;</w:t>
      </w:r>
      <w:r>
        <w:rPr>
          <w:rFonts w:ascii="Courier New" w:hAnsi="Courier New"/>
          <w:color w:val="000000"/>
          <w:sz w:val="17"/>
          <w:shd w:val="clear" w:fill="e0e0e0"/>
        </w:rPr>
        <w:br w:type="textWrapping"/>
      </w:r>
      <w:r>
        <w:rPr>
          <w:rFonts w:ascii="Courier New" w:hAnsi="Courier New"/>
          <w:color w:val="000000"/>
          <w:sz w:val="17"/>
          <w:shd w:val="clear" w:fill="e0e0e0"/>
        </w:rPr>
        <w:t xml:space="preserve">b+=a; a%=2; c++;</w:t>
      </w:r>
      <w:r>
        <w:rPr>
          <w:rFonts w:ascii="Courier New" w:hAnsi="Courier New"/>
          <w:color w:val="000000"/>
          <w:sz w:val="17"/>
          <w:shd w:val="clear" w:fill="e0e0e0"/>
        </w:rPr>
        <w:br w:type="textWrapping"/>
      </w:r>
    </w:p>
    <w:bookmarkEnd w:id="1557"/>
    <w:bookmarkStart w:id="1558" w:name="d0e12340"/>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Mit ír ki az alábbi programrészlet?</w:t>
      </w:r>
    </w:p>
    <w:bookmarkEnd w:id="1558"/>
    <w:bookmarkStart w:id="1559" w:name="d0e1234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a=10; int b=20;</w:t>
      </w:r>
      <w:r>
        <w:rPr>
          <w:rFonts w:ascii="Courier New" w:hAnsi="Courier New"/>
          <w:color w:val="000000"/>
          <w:sz w:val="17"/>
          <w:shd w:val="clear" w:fill="e0e0e0"/>
        </w:rPr>
        <w:br w:type="textWrapping"/>
      </w:r>
      <w:r>
        <w:rPr>
          <w:rFonts w:ascii="Courier New" w:hAnsi="Courier New"/>
          <w:color w:val="000000"/>
          <w:sz w:val="17"/>
          <w:shd w:val="clear" w:fill="e0e0e0"/>
        </w:rPr>
        <w:t xml:space="preserve">int *p=&amp;a; int *q=&amp;b;</w:t>
      </w:r>
      <w:r>
        <w:rPr>
          <w:rFonts w:ascii="Courier New" w:hAnsi="Courier New"/>
          <w:color w:val="000000"/>
          <w:sz w:val="17"/>
          <w:shd w:val="clear" w:fill="e0e0e0"/>
        </w:rPr>
        <w:br w:type="textWrapping"/>
      </w:r>
      <w:r>
        <w:rPr>
          <w:rFonts w:ascii="Courier New" w:hAnsi="Courier New"/>
          <w:color w:val="000000"/>
          <w:sz w:val="17"/>
          <w:shd w:val="clear" w:fill="e0e0e0"/>
        </w:rPr>
        <w:t xml:space="preserve">*p +=(*q)++-15;</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printf("%d\t%d\n", a,*q);</w:t>
      </w:r>
      <w:r>
        <w:rPr>
          <w:rFonts w:ascii="Courier New" w:hAnsi="Courier New"/>
          <w:color w:val="000000"/>
          <w:sz w:val="17"/>
          <w:shd w:val="clear" w:fill="e0e0e0"/>
        </w:rPr>
        <w:br w:type="textWrapping"/>
      </w:r>
      <w:r>
        <w:rPr>
          <w:rFonts w:ascii="Courier New" w:hAnsi="Courier New"/>
          <w:color w:val="000000"/>
          <w:sz w:val="17"/>
          <w:shd w:val="clear" w:fill="e0e0e0"/>
        </w:rPr>
        <w:t xml:space="preserve">*q+=*p;</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printf("%d\t%d\n", a,*q);</w:t>
      </w:r>
      <w:r>
        <w:rPr>
          <w:rFonts w:ascii="Courier New" w:hAnsi="Courier New"/>
          <w:color w:val="000000"/>
          <w:sz w:val="17"/>
          <w:shd w:val="clear" w:fill="e0e0e0"/>
        </w:rPr>
        <w:br w:type="textWrapping"/>
      </w:r>
    </w:p>
    <w:bookmarkEnd w:id="1559"/>
    <w:bookmarkStart w:id="1560" w:name="d0e12345"/>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lesz a változók értéke az alábbi programrészlet végrehajtása után? Indokolja meg válaszát!</w:t>
      </w:r>
    </w:p>
    <w:bookmarkEnd w:id="1560"/>
    <w:bookmarkStart w:id="1561" w:name="d0e1234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 j, k;</w:t>
      </w:r>
      <w:r>
        <w:rPr>
          <w:rFonts w:ascii="Courier New" w:hAnsi="Courier New"/>
          <w:color w:val="000000"/>
          <w:sz w:val="17"/>
          <w:shd w:val="clear" w:fill="e0e0e0"/>
        </w:rPr>
        <w:br w:type="textWrapping"/>
      </w:r>
      <w:r>
        <w:rPr>
          <w:rFonts w:ascii="Courier New" w:hAnsi="Courier New"/>
          <w:color w:val="000000"/>
          <w:sz w:val="17"/>
          <w:shd w:val="clear" w:fill="e0e0e0"/>
        </w:rPr>
        <w:t xml:space="preserve">i=−2; j=−3; k=0;</w:t>
      </w:r>
      <w:r>
        <w:rPr>
          <w:rFonts w:ascii="Courier New" w:hAnsi="Courier New"/>
          <w:color w:val="000000"/>
          <w:sz w:val="17"/>
          <w:shd w:val="clear" w:fill="e0e0e0"/>
        </w:rPr>
        <w:br w:type="textWrapping"/>
      </w:r>
      <w:r>
        <w:rPr>
          <w:rFonts w:ascii="Courier New" w:hAnsi="Courier New"/>
          <w:color w:val="000000"/>
          <w:sz w:val="17"/>
          <w:shd w:val="clear" w:fill="e0e0e0"/>
        </w:rPr>
        <w:t xml:space="preserve">if(i= =j || k) </w:t>
      </w:r>
      <w:r>
        <w:rPr>
          <w:rFonts w:ascii="Courier New" w:hAnsi="Courier New"/>
          <w:color w:val="000000"/>
          <w:sz w:val="17"/>
          <w:shd w:val="clear" w:fill="e0e0e0"/>
        </w:rPr>
        <w:br w:type="textWrapping"/>
      </w:r>
      <w:r>
        <w:rPr>
          <w:rFonts w:ascii="Courier New" w:hAnsi="Courier New"/>
          <w:color w:val="000000"/>
          <w:sz w:val="17"/>
          <w:shd w:val="clear" w:fill="e0e0e0"/>
        </w:rPr>
        <w:t xml:space="preserve"> k=−1 * (++i || j);</w:t>
      </w:r>
      <w:r>
        <w:rPr>
          <w:rFonts w:ascii="Courier New" w:hAnsi="Courier New"/>
          <w:color w:val="000000"/>
          <w:sz w:val="17"/>
          <w:shd w:val="clear" w:fill="e0e0e0"/>
        </w:rPr>
        <w:br w:type="textWrapping"/>
      </w:r>
      <w:r>
        <w:rPr>
          <w:rFonts w:ascii="Courier New" w:hAnsi="Courier New"/>
          <w:color w:val="000000"/>
          <w:sz w:val="17"/>
          <w:shd w:val="clear" w:fill="e0e0e0"/>
        </w:rPr>
        <w:t xml:space="preserve">else </w:t>
      </w:r>
      <w:r>
        <w:rPr>
          <w:rFonts w:ascii="Courier New" w:hAnsi="Courier New"/>
          <w:color w:val="000000"/>
          <w:sz w:val="17"/>
          <w:shd w:val="clear" w:fill="e0e0e0"/>
        </w:rPr>
        <w:br w:type="textWrapping"/>
      </w:r>
      <w:r>
        <w:rPr>
          <w:rFonts w:ascii="Courier New" w:hAnsi="Courier New"/>
          <w:color w:val="000000"/>
          <w:sz w:val="17"/>
          <w:shd w:val="clear" w:fill="e0e0e0"/>
        </w:rPr>
        <w:t xml:space="preserve"> k=−2 * (i &amp;&amp; k);</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printf("%d\t%d\t%d\n",i,j,k);</w:t>
      </w:r>
      <w:r>
        <w:rPr>
          <w:rFonts w:ascii="Courier New" w:hAnsi="Courier New"/>
          <w:color w:val="000000"/>
          <w:sz w:val="17"/>
          <w:shd w:val="clear" w:fill="e0e0e0"/>
        </w:rPr>
        <w:br w:type="textWrapping"/>
      </w:r>
    </w:p>
    <w:bookmarkEnd w:id="1561"/>
    <w:bookmarkStart w:id="1562" w:name="d0e12350"/>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Mit ír ki az alábbi programrészlet?</w:t>
      </w:r>
    </w:p>
    <w:bookmarkEnd w:id="1562"/>
    <w:bookmarkStart w:id="1563" w:name="d0e1235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a=0xeb, b=0xac, c=0xeb;</w:t>
      </w:r>
      <w:r>
        <w:rPr>
          <w:rFonts w:ascii="Courier New" w:hAnsi="Courier New"/>
          <w:color w:val="000000"/>
          <w:sz w:val="17"/>
          <w:shd w:val="clear" w:fill="e0e0e0"/>
        </w:rPr>
        <w:br w:type="textWrapping"/>
      </w:r>
      <w:r>
        <w:rPr>
          <w:rFonts w:ascii="Courier New" w:hAnsi="Courier New"/>
          <w:color w:val="000000"/>
          <w:sz w:val="17"/>
          <w:shd w:val="clear" w:fill="e0e0e0"/>
        </w:rPr>
        <w:t xml:space="preserve">c &amp;= b&lt;&lt;3;</w:t>
      </w:r>
      <w:r>
        <w:rPr>
          <w:rFonts w:ascii="Courier New" w:hAnsi="Courier New"/>
          <w:color w:val="000000"/>
          <w:sz w:val="17"/>
          <w:shd w:val="clear" w:fill="e0e0e0"/>
        </w:rPr>
        <w:br w:type="textWrapping"/>
      </w:r>
      <w:r>
        <w:rPr>
          <w:rFonts w:ascii="Courier New" w:hAnsi="Courier New"/>
          <w:color w:val="000000"/>
          <w:sz w:val="17"/>
          <w:shd w:val="clear" w:fill="e0e0e0"/>
        </w:rPr>
        <w:t xml:space="preserve">b ^= a&gt;&gt;1;</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printf("%X %X \n",c,b);</w:t>
      </w:r>
      <w:r>
        <w:rPr>
          <w:rFonts w:ascii="Courier New" w:hAnsi="Courier New"/>
          <w:color w:val="000000"/>
          <w:sz w:val="17"/>
          <w:shd w:val="clear" w:fill="e0e0e0"/>
        </w:rPr>
        <w:br w:type="textWrapping"/>
      </w:r>
    </w:p>
    <w:bookmarkEnd w:id="1563"/>
    <w:bookmarkStart w:id="1564" w:name="d0e12355"/>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564"/>
    <w:bookmarkStart w:id="1565" w:name="d0e1235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double m [5][3]={9.5, 7, 5, 6, 4.3, 7.4,5.5,2,1,0.5,3};</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printf("%f , %.3f \n", m[2][1], m[1][2] );</w:t>
      </w:r>
      <w:r>
        <w:rPr>
          <w:rFonts w:ascii="Courier New" w:hAnsi="Courier New"/>
          <w:color w:val="000000"/>
          <w:sz w:val="17"/>
          <w:shd w:val="clear" w:fill="e0e0e0"/>
        </w:rPr>
        <w:br w:type="textWrapping"/>
      </w:r>
    </w:p>
    <w:bookmarkEnd w:id="1565"/>
    <w:bookmarkStart w:id="1566" w:name="d0e12360"/>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a kiíratás eredménye?</w:t>
      </w:r>
    </w:p>
    <w:bookmarkEnd w:id="1566"/>
    <w:bookmarkStart w:id="1567" w:name="d0e1236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k=1, j=0, i = 0;</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(i=15) </w:t>
      </w:r>
      <w:r>
        <w:rPr>
          <w:rFonts w:ascii="Courier New" w:hAnsi="Courier New"/>
          <w:color w:val="000000"/>
          <w:sz w:val="17"/>
          <w:shd w:val="clear" w:fill="e0e0e0"/>
        </w:rPr>
        <w:br w:type="textWrapping"/>
      </w:r>
      <w:r>
        <w:rPr>
          <w:rFonts w:ascii="Courier New" w:hAnsi="Courier New"/>
          <w:color w:val="000000"/>
          <w:sz w:val="17"/>
          <w:shd w:val="clear" w:fill="e0e0e0"/>
        </w:rPr>
        <w:t xml:space="preserve"> if (i=1) </w:t>
      </w:r>
      <w:r>
        <w:rPr>
          <w:rFonts w:ascii="Courier New" w:hAnsi="Courier New"/>
          <w:color w:val="000000"/>
          <w:sz w:val="17"/>
          <w:shd w:val="clear" w:fill="e0e0e0"/>
        </w:rPr>
        <w:br w:type="textWrapping"/>
      </w:r>
      <w:r>
        <w:rPr>
          <w:rFonts w:ascii="Courier New" w:hAnsi="Courier New"/>
          <w:color w:val="000000"/>
          <w:sz w:val="17"/>
          <w:shd w:val="clear" w:fill="e0e0e0"/>
        </w:rPr>
        <w:t xml:space="preserve">  j=k++;</w:t>
      </w:r>
      <w:r>
        <w:rPr>
          <w:rFonts w:ascii="Courier New" w:hAnsi="Courier New"/>
          <w:color w:val="000000"/>
          <w:sz w:val="17"/>
          <w:shd w:val="clear" w:fill="e0e0e0"/>
        </w:rPr>
        <w:br w:type="textWrapping"/>
      </w:r>
      <w:r>
        <w:rPr>
          <w:rFonts w:ascii="Courier New" w:hAnsi="Courier New"/>
          <w:color w:val="000000"/>
          <w:sz w:val="17"/>
          <w:shd w:val="clear" w:fill="e0e0e0"/>
        </w:rPr>
        <w:t xml:space="preserve"> else </w:t>
      </w:r>
      <w:r>
        <w:rPr>
          <w:rFonts w:ascii="Courier New" w:hAnsi="Courier New"/>
          <w:color w:val="000000"/>
          <w:sz w:val="17"/>
          <w:shd w:val="clear" w:fill="e0e0e0"/>
        </w:rPr>
        <w:br w:type="textWrapping"/>
      </w:r>
      <w:r>
        <w:rPr>
          <w:rFonts w:ascii="Courier New" w:hAnsi="Courier New"/>
          <w:color w:val="000000"/>
          <w:sz w:val="17"/>
          <w:shd w:val="clear" w:fill="e0e0e0"/>
        </w:rPr>
        <w:t xml:space="preserve">  i++;</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printf("j=%d\ti=%d\n",j,i);</w:t>
      </w:r>
      <w:r>
        <w:rPr>
          <w:rFonts w:ascii="Courier New" w:hAnsi="Courier New"/>
          <w:color w:val="000000"/>
          <w:sz w:val="17"/>
          <w:shd w:val="clear" w:fill="e0e0e0"/>
        </w:rPr>
        <w:br w:type="textWrapping"/>
      </w:r>
    </w:p>
    <w:bookmarkEnd w:id="1567"/>
    <w:bookmarkStart w:id="1568" w:name="d0e12365"/>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a kiíratás eredménye? Indokolja meg válaszát!</w:t>
      </w:r>
    </w:p>
    <w:bookmarkEnd w:id="1568"/>
    <w:bookmarkStart w:id="1569" w:name="d0e1236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w:t>
      </w:r>
      <w:r>
        <w:rPr>
          <w:rFonts w:ascii="Courier New" w:hAnsi="Courier New"/>
          <w:color w:val="000000"/>
          <w:sz w:val="17"/>
          <w:shd w:val="clear" w:fill="e0e0e0"/>
        </w:rPr>
        <w:br w:type="textWrapping"/>
      </w:r>
      <w:r>
        <w:rPr>
          <w:rFonts w:ascii="Courier New" w:hAnsi="Courier New"/>
          <w:color w:val="000000"/>
          <w:sz w:val="17"/>
          <w:shd w:val="clear" w:fill="e0e0e0"/>
        </w:rPr>
        <w:t xml:space="preserve">for (i=1; i=!10; i--)</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 ("%d\n",i);</w:t>
      </w:r>
      <w:r>
        <w:rPr>
          <w:rFonts w:ascii="Courier New" w:hAnsi="Courier New"/>
          <w:color w:val="000000"/>
          <w:sz w:val="17"/>
          <w:shd w:val="clear" w:fill="e0e0e0"/>
        </w:rPr>
        <w:br w:type="textWrapping"/>
      </w:r>
    </w:p>
    <w:bookmarkEnd w:id="1569"/>
    <w:bookmarkStart w:id="1570" w:name="d0e12370"/>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a kiíratás eredménye? Indokolja meg válaszát!</w:t>
      </w:r>
    </w:p>
    <w:bookmarkEnd w:id="1570"/>
    <w:bookmarkStart w:id="1571" w:name="d0e12373"/>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i=5;</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while(i = = 5  |  i= =10) i=10;</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printf("%d\n",i);</w:t>
      </w:r>
      <w:r>
        <w:rPr>
          <w:rFonts w:ascii="Courier New" w:hAnsi="Courier New"/>
          <w:color w:val="000000"/>
          <w:sz w:val="17"/>
          <w:shd w:val="clear" w:fill="e0e0e0"/>
        </w:rPr>
        <w:br w:type="textWrapping"/>
      </w:r>
    </w:p>
    <w:bookmarkEnd w:id="1571"/>
    <w:bookmarkStart w:id="1572" w:name="d0e12375"/>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Mi a kiíratás eredménye? Indokolja meg válaszát!</w:t>
      </w:r>
    </w:p>
    <w:bookmarkEnd w:id="1572"/>
    <w:bookmarkStart w:id="1573" w:name="d0e12378"/>
    <w:p>
      <w:pPr>
        <w:shd w:val="clear" w:fill="e0e0e0"/>
        <w:spacing w:before="166" w:after="0" w:line="240" w:lineRule="auto"/>
        <w:ind w:left="240" w:right="0" w:firstLine="0"/>
      </w:pPr>
      <w:r>
        <w:rPr>
          <w:rFonts w:ascii="Courier New" w:hAnsi="Courier New"/>
          <w:color w:val="000000"/>
          <w:sz w:val="17"/>
          <w:shd w:val="clear" w:fill="e0e0e0"/>
        </w:rPr>
        <w:br w:type="textWrapping"/>
      </w:r>
      <w:r>
        <w:rPr>
          <w:rFonts w:ascii="Courier New" w:hAnsi="Courier New"/>
          <w:color w:val="000000"/>
          <w:sz w:val="17"/>
          <w:shd w:val="clear" w:fill="e0e0e0"/>
        </w:rPr>
        <w:t xml:space="preserve">int i=13;</w:t>
      </w:r>
      <w:r>
        <w:rPr>
          <w:rFonts w:ascii="Courier New" w:hAnsi="Courier New"/>
          <w:color w:val="000000"/>
          <w:sz w:val="17"/>
          <w:shd w:val="clear" w:fill="e0e0e0"/>
        </w:rPr>
        <w:br w:type="textWrapping"/>
      </w:r>
      <w:r>
        <w:rPr>
          <w:rFonts w:ascii="Courier New" w:hAnsi="Courier New"/>
          <w:color w:val="000000"/>
          <w:sz w:val="17"/>
          <w:shd w:val="clear" w:fill="e0e0e0"/>
        </w:rPr>
        <w:t xml:space="preserve">while (!i) i--;</w:t>
      </w:r>
      <w:r>
        <w:rPr>
          <w:rFonts w:ascii="Courier New" w:hAnsi="Courier New"/>
          <w:color w:val="000000"/>
          <w:sz w:val="17"/>
          <w:shd w:val="clear" w:fill="e0e0e0"/>
        </w:rPr>
        <w:br w:type="textWrapping"/>
      </w:r>
      <w:r>
        <w:rPr>
          <w:rFonts w:ascii="Courier New" w:hAnsi="Courier New"/>
          <w:color w:val="000000"/>
          <w:sz w:val="17"/>
          <w:shd w:val="clear" w:fill="e0e0e0"/>
        </w:rPr>
        <w:t xml:space="preserve">printf("%d\n",i);</w:t>
      </w:r>
      <w:r>
        <w:rPr>
          <w:rFonts w:ascii="Courier New" w:hAnsi="Courier New"/>
          <w:color w:val="000000"/>
          <w:sz w:val="17"/>
          <w:shd w:val="clear" w:fill="e0e0e0"/>
        </w:rPr>
        <w:br w:type="textWrapping"/>
      </w:r>
    </w:p>
    <w:bookmarkEnd w:id="1573"/>
    <w:bookmarkStart w:id="1574" w:name="d0e12380"/>
    <w:p>
      <w:pPr>
        <w:numPr>
          <w:ilvl w:val="0"/>
          <w:numId w:val="151"/>
        </w:numPr>
        <w:tabs>
          <w:tab w:val="left" w:pos="240"/>
        </w:tabs>
        <w:spacing w:before="200" w:after="0" w:line="240" w:lineRule="auto"/>
        <w:ind w:left="240" w:right="0" w:hanging="240"/>
        <w:jc w:val="both"/>
      </w:pPr>
      <w:r>
        <w:rPr>
          <w:rFonts w:ascii="Times New Roman" w:hAnsi="Times New Roman"/>
          <w:color w:val="000000"/>
          <w:sz w:val="20"/>
        </w:rPr>
        <w:t>Írjon programot, amely előállít 12 darab véletlen számot a [−20,70] intervallumon és tárolja ezeket egy tömbben!</w:t>
      </w:r>
    </w:p>
    <w:bookmarkEnd w:id="1574"/>
    <w:p>
      <w:pPr>
        <w:sectPr>
          <w:headerReference w:type="default" r:id="r235"/>
          <w:headerReference w:type="even" r:id="r235"/>
          <w:headerReference w:type="first" r:id="r234"/>
          <w:footerReference w:type="default" r:id="r237"/>
          <w:footerReference w:type="even" r:id="r237"/>
          <w:footerReference w:type="first" r:id="r236"/>
          <w:pgSz w:w="11906" w:h="16838"/>
          <w:pgMar w:top="1440" w:bottom="1440" w:left="1440" w:right="1440" w:header="720" w:footer="720" w:gutter="0"/>
          <w:pgNumType w:fmt="decimal"/>
          <w:titlePg/>
        </w:sectPr>
      </w:pPr>
    </w:p>
    <w:bookmarkStart w:id="1575" w:name="d0e12384"/>
    <w:p>
      <w:pPr>
        <w:spacing w:before="200" w:after="0" w:line="240" w:lineRule="auto"/>
      </w:pPr>
      <w:r>
        <w:rPr>
          <w:rFonts w:ascii="Arial" w:hAnsi="Arial"/>
          <w:b/>
          <w:color w:val="000000"/>
          <w:sz w:val="50"/>
        </w:rPr>
        <w:t>Bibliográfia</w:t>
      </w:r>
    </w:p>
    <w:bookmarkEnd w:id="1575"/>
    <w:bookmarkStart w:id="1576" w:name="d0e12387"/>
    <w:p>
      <w:pPr>
        <w:spacing w:before="200" w:after="0" w:line="240" w:lineRule="auto"/>
        <w:ind w:left="720" w:right="0" w:hanging="720"/>
        <w:jc w:val="both"/>
      </w:pPr>
      <w:r>
        <w:rPr>
          <w:rFonts w:ascii="Times New Roman" w:hAnsi="Times New Roman"/>
          <w:i/>
          <w:color w:val="000000"/>
          <w:sz w:val="20"/>
        </w:rPr>
        <w:t>Alfred V. Aho – Jeffrey D. Ullman: Foundation of Computer Science</w:t>
      </w:r>
      <w:r>
        <w:rPr>
          <w:rFonts w:ascii="Times New Roman" w:hAnsi="Times New Roman"/>
          <w:color w:val="000000"/>
          <w:sz w:val="20"/>
        </w:rPr>
        <w:t xml:space="preserve">, </w:t>
      </w:r>
      <w:r>
        <w:rPr>
          <w:rFonts w:ascii="Times New Roman" w:hAnsi="Times New Roman"/>
          <w:color w:val="000000"/>
          <w:sz w:val="20"/>
        </w:rPr>
        <w:t>1992</w:t>
      </w:r>
      <w:r>
        <w:rPr>
          <w:rFonts w:ascii="Times New Roman" w:hAnsi="Times New Roman"/>
          <w:color w:val="000000"/>
          <w:sz w:val="20"/>
        </w:rPr>
        <w:t xml:space="preserve">, </w:t>
      </w:r>
      <w:r>
        <w:rPr>
          <w:rFonts w:ascii="Times New Roman" w:hAnsi="Times New Roman"/>
          <w:color w:val="000000"/>
          <w:sz w:val="20"/>
        </w:rPr>
        <w:t>Computer Science Press, New York</w:t>
      </w:r>
    </w:p>
    <w:bookmarkEnd w:id="1576"/>
    <w:bookmarkStart w:id="1577" w:name="d0e12401"/>
    <w:p>
      <w:pPr>
        <w:spacing w:before="200" w:after="0" w:line="240" w:lineRule="auto"/>
        <w:ind w:left="720" w:right="0" w:hanging="720"/>
        <w:jc w:val="both"/>
      </w:pPr>
      <w:r>
        <w:rPr>
          <w:rFonts w:ascii="Times New Roman" w:hAnsi="Times New Roman"/>
          <w:i/>
          <w:color w:val="000000"/>
          <w:sz w:val="20"/>
        </w:rPr>
        <w:t>Brookshear, J. Glenn: Computer science: an overview 9. ed. (International ed.)</w:t>
      </w:r>
      <w:r>
        <w:rPr>
          <w:rFonts w:ascii="Times New Roman" w:hAnsi="Times New Roman"/>
          <w:color w:val="000000"/>
          <w:sz w:val="20"/>
        </w:rPr>
        <w:t xml:space="preserve">, </w:t>
      </w:r>
      <w:r>
        <w:rPr>
          <w:rFonts w:ascii="Times New Roman" w:hAnsi="Times New Roman"/>
          <w:color w:val="000000"/>
          <w:sz w:val="20"/>
        </w:rPr>
        <w:t>cop. 2007</w:t>
      </w:r>
      <w:r>
        <w:rPr>
          <w:rFonts w:ascii="Times New Roman" w:hAnsi="Times New Roman"/>
          <w:color w:val="000000"/>
          <w:sz w:val="20"/>
        </w:rPr>
        <w:t xml:space="preserve">, </w:t>
      </w:r>
      <w:r>
        <w:rPr>
          <w:rFonts w:ascii="Times New Roman" w:hAnsi="Times New Roman"/>
          <w:color w:val="000000"/>
          <w:sz w:val="20"/>
        </w:rPr>
        <w:t>Boston, MA: Pearson; Addison Wesley</w:t>
      </w:r>
    </w:p>
    <w:bookmarkEnd w:id="1577"/>
    <w:bookmarkStart w:id="1578" w:name="d0e12415"/>
    <w:p>
      <w:pPr>
        <w:spacing w:before="200" w:after="0" w:line="240" w:lineRule="auto"/>
        <w:ind w:left="720" w:right="0" w:hanging="720"/>
        <w:jc w:val="both"/>
      </w:pPr>
      <w:r>
        <w:rPr>
          <w:rFonts w:ascii="Times New Roman" w:hAnsi="Times New Roman"/>
          <w:i/>
          <w:color w:val="000000"/>
          <w:sz w:val="20"/>
        </w:rPr>
        <w:t>Cormen, Leiserson, Rivest, Stein: Introduction to Algorithms</w:t>
      </w:r>
      <w:r>
        <w:rPr>
          <w:rFonts w:ascii="Times New Roman" w:hAnsi="Times New Roman"/>
          <w:color w:val="000000"/>
          <w:sz w:val="20"/>
        </w:rPr>
        <w:t xml:space="preserve">, </w:t>
      </w:r>
      <w:r>
        <w:rPr>
          <w:rFonts w:ascii="Times New Roman" w:hAnsi="Times New Roman"/>
          <w:color w:val="000000"/>
          <w:sz w:val="20"/>
        </w:rPr>
        <w:t>1990</w:t>
      </w:r>
      <w:r>
        <w:rPr>
          <w:rFonts w:ascii="Times New Roman" w:hAnsi="Times New Roman"/>
          <w:color w:val="000000"/>
          <w:sz w:val="20"/>
        </w:rPr>
        <w:t xml:space="preserve">, </w:t>
      </w:r>
      <w:r>
        <w:rPr>
          <w:rFonts w:ascii="Times New Roman" w:hAnsi="Times New Roman"/>
          <w:color w:val="000000"/>
          <w:sz w:val="20"/>
        </w:rPr>
        <w:t>MIT Press and McGraw-Hill.</w:t>
      </w:r>
    </w:p>
    <w:bookmarkEnd w:id="1578"/>
    <w:bookmarkStart w:id="1579" w:name="d0e12428"/>
    <w:p>
      <w:pPr>
        <w:spacing w:before="200" w:after="0" w:line="240" w:lineRule="auto"/>
        <w:ind w:left="720" w:right="0" w:hanging="720"/>
        <w:jc w:val="both"/>
      </w:pPr>
      <w:r>
        <w:rPr>
          <w:rFonts w:ascii="Times New Roman" w:hAnsi="Times New Roman"/>
          <w:i/>
          <w:color w:val="000000"/>
          <w:sz w:val="20"/>
        </w:rPr>
        <w:t>Csala Péter – Csetényi Arthur – Tarlós Béla: Informatika alapjai</w:t>
      </w:r>
      <w:r>
        <w:rPr>
          <w:rFonts w:ascii="Times New Roman" w:hAnsi="Times New Roman"/>
          <w:color w:val="000000"/>
          <w:sz w:val="20"/>
        </w:rPr>
        <w:t xml:space="preserve">, </w:t>
      </w:r>
      <w:r>
        <w:rPr>
          <w:rFonts w:ascii="Times New Roman" w:hAnsi="Times New Roman"/>
          <w:color w:val="000000"/>
          <w:sz w:val="20"/>
        </w:rPr>
        <w:t>2001</w:t>
      </w:r>
      <w:r>
        <w:rPr>
          <w:rFonts w:ascii="Times New Roman" w:hAnsi="Times New Roman"/>
          <w:color w:val="000000"/>
          <w:sz w:val="20"/>
        </w:rPr>
        <w:t xml:space="preserve">, </w:t>
      </w:r>
      <w:r>
        <w:rPr>
          <w:rFonts w:ascii="Times New Roman" w:hAnsi="Times New Roman"/>
          <w:color w:val="000000"/>
          <w:sz w:val="20"/>
        </w:rPr>
        <w:t>ComputerBooks, Budapest</w:t>
      </w:r>
    </w:p>
    <w:bookmarkEnd w:id="1579"/>
    <w:bookmarkStart w:id="1580" w:name="d0e12442"/>
    <w:p>
      <w:pPr>
        <w:spacing w:before="200" w:after="0" w:line="240" w:lineRule="auto"/>
        <w:ind w:left="720" w:right="0" w:hanging="720"/>
        <w:jc w:val="both"/>
      </w:pPr>
      <w:r>
        <w:rPr>
          <w:rFonts w:ascii="Times New Roman" w:hAnsi="Times New Roman"/>
          <w:i/>
          <w:color w:val="000000"/>
          <w:sz w:val="20"/>
        </w:rPr>
        <w:t>Efraim Turban – R. Kelly Rainer, Jr. –Richard E. Potter: Introduction to Information Technology</w:t>
      </w:r>
      <w:r>
        <w:rPr>
          <w:rFonts w:ascii="Times New Roman" w:hAnsi="Times New Roman"/>
          <w:color w:val="000000"/>
          <w:sz w:val="20"/>
        </w:rPr>
        <w:t xml:space="preserve">, </w:t>
      </w:r>
      <w:r>
        <w:rPr>
          <w:rFonts w:ascii="Times New Roman" w:hAnsi="Times New Roman"/>
          <w:color w:val="000000"/>
          <w:sz w:val="20"/>
        </w:rPr>
        <w:t>2001</w:t>
      </w:r>
      <w:r>
        <w:rPr>
          <w:rFonts w:ascii="Times New Roman" w:hAnsi="Times New Roman"/>
          <w:color w:val="000000"/>
          <w:sz w:val="20"/>
        </w:rPr>
        <w:t xml:space="preserve">, </w:t>
      </w:r>
      <w:r>
        <w:rPr>
          <w:rFonts w:ascii="Times New Roman" w:hAnsi="Times New Roman"/>
          <w:color w:val="000000"/>
          <w:sz w:val="20"/>
        </w:rPr>
        <w:t>Wiley</w:t>
      </w:r>
    </w:p>
    <w:bookmarkEnd w:id="1580"/>
    <w:bookmarkStart w:id="1581" w:name="d0e12456"/>
    <w:p>
      <w:pPr>
        <w:spacing w:before="200" w:after="0" w:line="240" w:lineRule="auto"/>
        <w:ind w:left="720" w:right="0" w:hanging="720"/>
        <w:jc w:val="both"/>
      </w:pPr>
      <w:r>
        <w:rPr>
          <w:rFonts w:ascii="Times New Roman" w:hAnsi="Times New Roman"/>
          <w:i/>
          <w:color w:val="000000"/>
          <w:sz w:val="20"/>
        </w:rPr>
        <w:t>Kátai Zoltán, C nyelv és programozás</w:t>
      </w:r>
      <w:r>
        <w:rPr>
          <w:rFonts w:ascii="Times New Roman" w:hAnsi="Times New Roman"/>
          <w:color w:val="000000"/>
          <w:sz w:val="20"/>
        </w:rPr>
        <w:t xml:space="preserve">, </w:t>
      </w:r>
      <w:r>
        <w:rPr>
          <w:rFonts w:ascii="Times New Roman" w:hAnsi="Times New Roman"/>
          <w:color w:val="000000"/>
          <w:sz w:val="20"/>
        </w:rPr>
        <w:t>2008</w:t>
      </w:r>
      <w:r>
        <w:rPr>
          <w:rFonts w:ascii="Times New Roman" w:hAnsi="Times New Roman"/>
          <w:color w:val="000000"/>
          <w:sz w:val="20"/>
        </w:rPr>
        <w:t xml:space="preserve">, </w:t>
      </w:r>
      <w:r>
        <w:rPr>
          <w:rFonts w:ascii="Times New Roman" w:hAnsi="Times New Roman"/>
          <w:color w:val="000000"/>
          <w:sz w:val="20"/>
        </w:rPr>
        <w:t>Debreceni Egyetem, Debrecen</w:t>
      </w:r>
    </w:p>
    <w:bookmarkEnd w:id="1581"/>
    <w:bookmarkStart w:id="1582" w:name="H1"/>
    <w:p>
      <w:pPr>
        <w:spacing w:before="200" w:after="0" w:line="240" w:lineRule="auto"/>
        <w:ind w:left="720" w:right="0" w:hanging="720"/>
        <w:jc w:val="both"/>
      </w:pPr>
      <w:r>
        <w:rPr>
          <w:rFonts w:ascii="Times New Roman" w:hAnsi="Times New Roman"/>
          <w:color w:val="000000"/>
          <w:sz w:val="20"/>
        </w:rPr>
        <w:t xml:space="preserve">[H1] </w:t>
      </w:r>
      <w:r>
        <w:rPr>
          <w:rFonts w:ascii="Times New Roman" w:hAnsi="Times New Roman"/>
          <w:color w:val="000000"/>
          <w:sz w:val="20"/>
        </w:rPr>
        <w:t xml:space="preserve"> </w:t>
      </w:r>
      <w:r>
        <w:rPr>
          <w:rFonts w:ascii="Times New Roman" w:hAnsi="Times New Roman"/>
          <w:i/>
          <w:color w:val="000000"/>
          <w:sz w:val="20"/>
        </w:rPr>
        <w:t>W. Trede-A.Herkelmann-E-Schwarzer: Számítástechnikai alapismeretek</w:t>
      </w:r>
      <w:r>
        <w:rPr>
          <w:rFonts w:ascii="Times New Roman" w:hAnsi="Times New Roman"/>
          <w:color w:val="000000"/>
          <w:sz w:val="20"/>
        </w:rPr>
        <w:t xml:space="preserve">, </w:t>
      </w:r>
      <w:r>
        <w:rPr>
          <w:rFonts w:ascii="Times New Roman" w:hAnsi="Times New Roman"/>
          <w:color w:val="000000"/>
          <w:sz w:val="20"/>
        </w:rPr>
        <w:t>1975</w:t>
      </w:r>
      <w:r>
        <w:rPr>
          <w:rFonts w:ascii="Times New Roman" w:hAnsi="Times New Roman"/>
          <w:color w:val="000000"/>
          <w:sz w:val="20"/>
        </w:rPr>
        <w:t xml:space="preserve">, </w:t>
      </w:r>
      <w:r>
        <w:rPr>
          <w:rFonts w:ascii="Times New Roman" w:hAnsi="Times New Roman"/>
          <w:color w:val="000000"/>
          <w:sz w:val="20"/>
        </w:rPr>
        <w:t>Műszaki Könyvkiadó, Budapest</w:t>
      </w:r>
    </w:p>
    <w:bookmarkEnd w:id="1582"/>
    <w:sectPr>
      <w:headerReference w:type="default" r:id="r272"/>
      <w:headerReference w:type="even" r:id="r272"/>
      <w:headerReference w:type="first" r:id="r271"/>
      <w:footerReference w:type="default" r:id="r274"/>
      <w:footerReference w:type="even" r:id="r274"/>
      <w:footerReference w:type="first" r:id="r273"/>
      <w:pgSz w:w="11906" w:h="16838"/>
      <w:pgMar w:top="1440" w:bottom="1440" w:left="1440" w:right="144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w:t>
          </w:r>
        </w:p>
      </w:tc>
      <w:tc>
        <w:tcPr>
          <w:tcBorders>
            <w:bottom w:val="single" w:sz="4" w:color="000000"/>
          </w:tcBorders>
          <w:vAlign w:val="top"/>
        </w:tcPr>
        <w:p>
          <w:pPr>
            <w:spacing w:before="0" w:after="0" w:line="240" w:lineRule="auto"/>
          </w:pP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Számrendszerek</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 számítógép mint adatfeldolgozó eszköz</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Adatábrázolás a számítógépen</w:t>
          </w:r>
        </w:p>
      </w:tc>
      <w:tc>
        <w:tcPr>
          <w:tcBorders>
            <w:bottom w:val="single" w:sz="4" w:color="000000"/>
          </w:tcBorders>
          <w:vAlign w:val="top"/>
        </w:tcPr>
        <w:p>
          <w:pPr>
            <w:spacing w:before="0" w:after="0" w:line="240" w:lineRule="auto"/>
          </w:pP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 számítógép felépítése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Számítógéphálózatok</w:t>
          </w:r>
        </w:p>
      </w:tc>
      <w:tc>
        <w:tcPr>
          <w:tcBorders>
            <w:bottom w:val="single" w:sz="4" w:color="000000"/>
          </w:tcBorders>
          <w:vAlign w:val="top"/>
        </w:tcPr>
        <w:p>
          <w:pPr>
            <w:spacing w:before="0" w:after="0" w:line="240" w:lineRule="auto"/>
          </w:pP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 szoftver</w:t>
          </w:r>
        </w:p>
      </w:tc>
      <w:tc>
        <w:tcPr>
          <w:tcBorders>
            <w:bottom w:val="single" w:sz="4" w:color="000000"/>
          </w:tcBorders>
          <w:vAlign w:val="top"/>
        </w:tcPr>
        <w:p>
          <w:pPr>
            <w:spacing w:before="0" w:after="0" w:line="240" w:lineRule="auto"/>
          </w:pP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Az operációs rendszer</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Algoritmusok</w:t>
          </w:r>
        </w:p>
      </w:tc>
      <w:tc>
        <w:tcPr>
          <w:tcBorders>
            <w:bottom w:val="single" w:sz="4" w:color="000000"/>
          </w:tcBorders>
          <w:vAlign w:val="top"/>
        </w:tcPr>
        <w:p>
          <w:pPr>
            <w:spacing w:before="0" w:after="0" w:line="240" w:lineRule="auto"/>
          </w:pP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Programozás C nyelven</w:t>
          </w:r>
        </w:p>
      </w:tc>
      <w:tc>
        <w:tcPr>
          <w:tcBorders>
            <w:bottom w:val="single" w:sz="4" w:color="000000"/>
          </w:tcBorders>
          <w:vAlign w:val="top"/>
        </w:tcPr>
        <w:p>
          <w:pPr>
            <w:spacing w:before="0" w:after="0" w:line="240" w:lineRule="auto"/>
          </w:pP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Alkalmazások</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Feladatgyüjtemény</w:t>
          </w:r>
        </w:p>
      </w:tc>
      <w:tc>
        <w:tcPr>
          <w:tcBorders>
            <w:bottom w:val="single" w:sz="4" w:color="000000"/>
          </w:tcBorders>
          <w:vAlign w:val="top"/>
        </w:tcPr>
        <w:p>
          <w:pPr>
            <w:spacing w:before="0" w:after="0" w:line="240" w:lineRule="auto"/>
          </w:pP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Vizsga minták</w:t>
          </w:r>
        </w:p>
      </w:tc>
      <w:tc>
        <w:tcPr>
          <w:tcBorders>
            <w:bottom w:val="single" w:sz="4" w:color="000000"/>
          </w:tcBorders>
          <w:vAlign w:val="top"/>
        </w:tcPr>
        <w:p>
          <w:pPr>
            <w:spacing w:before="0" w:after="0" w:line="240" w:lineRule="auto"/>
          </w:pP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Bibliográfia</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 az informatikába</w:t>
          </w:r>
        </w:p>
      </w:tc>
      <w:tc>
        <w:tcPr>
          <w:tcBorders>
            <w:bottom w:val="single" w:sz="4" w:color="000000"/>
          </w:tcBorders>
          <w:vAlign w:val="top"/>
        </w:tcPr>
        <w:p>
          <w:pPr>
            <w:spacing w:before="0" w:after="0" w:line="240" w:lineRule="auto"/>
          </w:pP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 az informatikába</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 az informatikába</w:t>
          </w:r>
        </w:p>
      </w:tc>
      <w:tc>
        <w:tcPr>
          <w:tcBorders>
            <w:bottom w:val="single" w:sz="4" w:color="000000"/>
          </w:tcBorders>
          <w:vAlign w:val="top"/>
        </w:tcPr>
        <w:p>
          <w:pPr>
            <w:spacing w:before="0" w:after="0" w:line="240" w:lineRule="auto"/>
          </w:pP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decimal"/>
      <w:suff w:val="tab"/>
      <w:lvlText w:val="%1."/>
      <w:lvlJc w:val="left"/>
      <w:rPr>
        <w:rFonts w:ascii="Times New Roman" w:hAnsi="Times New Roman"/>
        <w:color w:val="000000"/>
        <w:sz w:val="20"/>
      </w:rPr>
    </w:lvl>
  </w:abstractNum>
  <w:abstractNum w:abstractNumId="2">
    <w:nsid w:val="FFFFFFFD"/>
    <w:multiLevelType w:val="singleLevel"/>
    <w:lvl w:ilvl="0">
      <w:start w:val="1"/>
      <w:numFmt w:val="decimal"/>
      <w:suff w:val="tab"/>
      <w:lvlText w:val="%1."/>
      <w:lvlJc w:val="left"/>
      <w:rPr>
        <w:rFonts w:ascii="Times New Roman" w:hAnsi="Times New Roman"/>
        <w:color w:val="000000"/>
        <w:sz w:val="20"/>
      </w:rPr>
    </w:lvl>
  </w:abstractNum>
  <w:abstractNum w:abstractNumId="3">
    <w:nsid w:val="FFFFFFFC"/>
    <w:multiLevelType w:val="singleLevel"/>
    <w:lvl w:ilvl="0">
      <w:start w:val="1"/>
      <w:numFmt w:val="decimal"/>
      <w:suff w:val="tab"/>
      <w:lvlText w:val="%1."/>
      <w:lvlJc w:val="left"/>
      <w:rPr>
        <w:rFonts w:ascii="Times New Roman" w:hAnsi="Times New Roman"/>
        <w:color w:val="000000"/>
        <w:sz w:val="20"/>
      </w:rPr>
    </w:lvl>
  </w:abstractNum>
  <w:abstractNum w:abstractNumId="4">
    <w:nsid w:val="FFFFFFFB"/>
    <w:multiLevelType w:val="singleLevel"/>
    <w:lvl w:ilvl="0">
      <w:start w:val="1"/>
      <w:numFmt w:val="decimal"/>
      <w:suff w:val="tab"/>
      <w:lvlText w:val="%1."/>
      <w:lvlJc w:val="left"/>
      <w:rPr>
        <w:rFonts w:ascii="Times New Roman" w:hAnsi="Times New Roman"/>
        <w:color w:val="000000"/>
        <w:sz w:val="20"/>
      </w:rPr>
    </w:lvl>
  </w:abstractNum>
  <w:abstractNum w:abstractNumId="5">
    <w:nsid w:val="FFFFFFFA"/>
    <w:multiLevelType w:val="singleLevel"/>
    <w:lvl w:ilvl="0">
      <w:start w:val="1"/>
      <w:numFmt w:val="bullet"/>
      <w:suff w:val="tab"/>
      <w:lvlText w:val="•"/>
      <w:lvlJc w:val="left"/>
      <w:rPr>
        <w:rFonts w:ascii="Times New Roman" w:hAnsi="Times New Roman"/>
        <w:color w:val="000000"/>
        <w:sz w:val="20"/>
      </w:rPr>
    </w:lvl>
  </w:abstractNum>
  <w:abstractNum w:abstractNumId="6">
    <w:nsid w:val="FFFFFFF9"/>
    <w:multiLevelType w:val="singleLevel"/>
    <w:lvl w:ilvl="0">
      <w:start w:val="1"/>
      <w:numFmt w:val="decimal"/>
      <w:suff w:val="tab"/>
      <w:lvlText w:val="%1."/>
      <w:lvlJc w:val="left"/>
      <w:rPr>
        <w:rFonts w:ascii="Times New Roman" w:hAnsi="Times New Roman"/>
        <w:color w:val="000000"/>
        <w:sz w:val="20"/>
      </w:rPr>
    </w:lvl>
  </w:abstractNum>
  <w:abstractNum w:abstractNumId="7">
    <w:nsid w:val="FFFFFFF8"/>
    <w:multiLevelType w:val="singleLevel"/>
    <w:lvl w:ilvl="0">
      <w:start w:val="1"/>
      <w:numFmt w:val="bullet"/>
      <w:suff w:val="tab"/>
      <w:lvlText w:val="•"/>
      <w:lvlJc w:val="left"/>
      <w:rPr>
        <w:rFonts w:ascii="Times New Roman" w:hAnsi="Times New Roman"/>
        <w:color w:val="000000"/>
        <w:sz w:val="20"/>
      </w:rPr>
    </w:lvl>
  </w:abstractNum>
  <w:abstractNum w:abstractNumId="8">
    <w:nsid w:val="FFFFFFF7"/>
    <w:multiLevelType w:val="singleLevel"/>
    <w:lvl w:ilvl="0">
      <w:start w:val="1"/>
      <w:numFmt w:val="bullet"/>
      <w:suff w:val="tab"/>
      <w:lvlText w:val="•"/>
      <w:lvlJc w:val="left"/>
      <w:rPr>
        <w:rFonts w:ascii="Times New Roman" w:hAnsi="Times New Roman"/>
        <w:color w:val="000000"/>
        <w:sz w:val="20"/>
      </w:rPr>
    </w:lvl>
  </w:abstractNum>
  <w:abstractNum w:abstractNumId="9">
    <w:nsid w:val="FFFFFFF6"/>
    <w:multiLevelType w:val="singleLevel"/>
    <w:lvl w:ilvl="0">
      <w:start w:val="1"/>
      <w:numFmt w:val="bullet"/>
      <w:suff w:val="tab"/>
      <w:lvlText w:val="•"/>
      <w:lvlJc w:val="left"/>
      <w:rPr>
        <w:rFonts w:ascii="Times New Roman" w:hAnsi="Times New Roman"/>
        <w:color w:val="000000"/>
        <w:sz w:val="20"/>
      </w:rPr>
    </w:lvl>
  </w:abstractNum>
  <w:abstractNum w:abstractNumId="10">
    <w:nsid w:val="FFFFFFF5"/>
    <w:multiLevelType w:val="singleLevel"/>
    <w:lvl w:ilvl="0">
      <w:start w:val="1"/>
      <w:numFmt w:val="bullet"/>
      <w:suff w:val="tab"/>
      <w:lvlText w:val="•"/>
      <w:lvlJc w:val="left"/>
      <w:rPr>
        <w:rFonts w:ascii="Times New Roman" w:hAnsi="Times New Roman"/>
        <w:color w:val="000000"/>
        <w:sz w:val="20"/>
      </w:rPr>
    </w:lvl>
  </w:abstractNum>
  <w:abstractNum w:abstractNumId="11">
    <w:nsid w:val="FFFFFFF4"/>
    <w:multiLevelType w:val="singleLevel"/>
    <w:lvl w:ilvl="0">
      <w:start w:val="1"/>
      <w:numFmt w:val="bullet"/>
      <w:suff w:val="tab"/>
      <w:lvlText w:val="•"/>
      <w:lvlJc w:val="left"/>
      <w:rPr>
        <w:rFonts w:ascii="Times New Roman" w:hAnsi="Times New Roman"/>
        <w:color w:val="000000"/>
        <w:sz w:val="20"/>
      </w:rPr>
    </w:lvl>
  </w:abstractNum>
  <w:abstractNum w:abstractNumId="12">
    <w:nsid w:val="FFFFFFF3"/>
    <w:multiLevelType w:val="singleLevel"/>
    <w:lvl w:ilvl="0">
      <w:start w:val="1"/>
      <w:numFmt w:val="bullet"/>
      <w:suff w:val="tab"/>
      <w:lvlText w:val="•"/>
      <w:lvlJc w:val="left"/>
      <w:rPr>
        <w:rFonts w:ascii="Times New Roman" w:hAnsi="Times New Roman"/>
        <w:color w:val="000000"/>
        <w:sz w:val="20"/>
      </w:rPr>
    </w:lvl>
  </w:abstractNum>
  <w:abstractNum w:abstractNumId="13">
    <w:nsid w:val="FFFFFFF2"/>
    <w:multiLevelType w:val="singleLevel"/>
    <w:lvl w:ilvl="0">
      <w:start w:val="1"/>
      <w:numFmt w:val="bullet"/>
      <w:suff w:val="tab"/>
      <w:lvlText w:val="•"/>
      <w:lvlJc w:val="left"/>
      <w:rPr>
        <w:rFonts w:ascii="Times New Roman" w:hAnsi="Times New Roman"/>
        <w:color w:val="000000"/>
        <w:sz w:val="20"/>
      </w:rPr>
    </w:lvl>
  </w:abstractNum>
  <w:abstractNum w:abstractNumId="14">
    <w:nsid w:val="FFFFFFF1"/>
    <w:multiLevelType w:val="singleLevel"/>
    <w:lvl w:ilvl="0">
      <w:start w:val="1"/>
      <w:numFmt w:val="bullet"/>
      <w:suff w:val="tab"/>
      <w:lvlText w:val="•"/>
      <w:lvlJc w:val="left"/>
      <w:rPr>
        <w:rFonts w:ascii="Times New Roman" w:hAnsi="Times New Roman"/>
        <w:color w:val="000000"/>
        <w:sz w:val="20"/>
      </w:rPr>
    </w:lvl>
  </w:abstractNum>
  <w:abstractNum w:abstractNumId="15">
    <w:nsid w:val="FFFFFFF0"/>
    <w:multiLevelType w:val="singleLevel"/>
    <w:lvl w:ilvl="0">
      <w:start w:val="1"/>
      <w:numFmt w:val="bullet"/>
      <w:suff w:val="tab"/>
      <w:lvlText w:val="•"/>
      <w:lvlJc w:val="left"/>
      <w:rPr>
        <w:rFonts w:ascii="Times New Roman" w:hAnsi="Times New Roman"/>
        <w:color w:val="000000"/>
        <w:sz w:val="20"/>
      </w:rPr>
    </w:lvl>
  </w:abstractNum>
  <w:abstractNum w:abstractNumId="16">
    <w:nsid w:val="FFFFFFEF"/>
    <w:multiLevelType w:val="singleLevel"/>
    <w:lvl w:ilvl="0">
      <w:start w:val="1"/>
      <w:numFmt w:val="bullet"/>
      <w:suff w:val="tab"/>
      <w:lvlText w:val="•"/>
      <w:lvlJc w:val="left"/>
      <w:rPr>
        <w:rFonts w:ascii="Times New Roman" w:hAnsi="Times New Roman"/>
        <w:color w:val="000000"/>
        <w:sz w:val="20"/>
      </w:rPr>
    </w:lvl>
  </w:abstractNum>
  <w:abstractNum w:abstractNumId="17">
    <w:nsid w:val="FFFFFFEE"/>
    <w:multiLevelType w:val="singleLevel"/>
    <w:lvl w:ilvl="0">
      <w:start w:val="1"/>
      <w:numFmt w:val="bullet"/>
      <w:suff w:val="tab"/>
      <w:lvlText w:val="•"/>
      <w:lvlJc w:val="left"/>
      <w:rPr>
        <w:rFonts w:ascii="Times New Roman" w:hAnsi="Times New Roman"/>
        <w:color w:val="000000"/>
        <w:sz w:val="20"/>
      </w:rPr>
    </w:lvl>
  </w:abstractNum>
  <w:abstractNum w:abstractNumId="18">
    <w:nsid w:val="FFFFFFED"/>
    <w:multiLevelType w:val="singleLevel"/>
    <w:lvl w:ilvl="0">
      <w:start w:val="1"/>
      <w:numFmt w:val="bullet"/>
      <w:suff w:val="tab"/>
      <w:lvlText w:val="•"/>
      <w:lvlJc w:val="left"/>
      <w:rPr>
        <w:rFonts w:ascii="Times New Roman" w:hAnsi="Times New Roman"/>
        <w:color w:val="000000"/>
        <w:sz w:val="20"/>
      </w:rPr>
    </w:lvl>
  </w:abstractNum>
  <w:abstractNum w:abstractNumId="19">
    <w:nsid w:val="FFFFFFEC"/>
    <w:multiLevelType w:val="singleLevel"/>
    <w:lvl w:ilvl="0">
      <w:start w:val="1"/>
      <w:numFmt w:val="decimal"/>
      <w:suff w:val="tab"/>
      <w:lvlText w:val="%1."/>
      <w:lvlJc w:val="left"/>
      <w:rPr>
        <w:rFonts w:ascii="Times New Roman" w:hAnsi="Times New Roman"/>
        <w:color w:val="000000"/>
        <w:sz w:val="20"/>
      </w:rPr>
    </w:lvl>
  </w:abstractNum>
  <w:abstractNum w:abstractNumId="20">
    <w:nsid w:val="FFFFFFEB"/>
    <w:multiLevelType w:val="singleLevel"/>
    <w:lvl w:ilvl="0">
      <w:start w:val="1"/>
      <w:numFmt w:val="bullet"/>
      <w:suff w:val="tab"/>
      <w:lvlText w:val="•"/>
      <w:lvlJc w:val="left"/>
      <w:rPr>
        <w:rFonts w:ascii="Times New Roman" w:hAnsi="Times New Roman"/>
        <w:color w:val="000000"/>
        <w:sz w:val="20"/>
      </w:rPr>
    </w:lvl>
  </w:abstractNum>
  <w:abstractNum w:abstractNumId="21">
    <w:nsid w:val="FFFFFFEA"/>
    <w:multiLevelType w:val="singleLevel"/>
    <w:lvl w:ilvl="0">
      <w:start w:val="1"/>
      <w:numFmt w:val="bullet"/>
      <w:suff w:val="tab"/>
      <w:lvlText w:val="•"/>
      <w:lvlJc w:val="left"/>
      <w:rPr>
        <w:rFonts w:ascii="Times New Roman" w:hAnsi="Times New Roman"/>
        <w:color w:val="000000"/>
        <w:sz w:val="20"/>
      </w:rPr>
    </w:lvl>
  </w:abstractNum>
  <w:abstractNum w:abstractNumId="22">
    <w:nsid w:val="FFFFFFE9"/>
    <w:multiLevelType w:val="singleLevel"/>
    <w:lvl w:ilvl="0">
      <w:start w:val="1"/>
      <w:numFmt w:val="bullet"/>
      <w:suff w:val="tab"/>
      <w:lvlText w:val="•"/>
      <w:lvlJc w:val="left"/>
      <w:rPr>
        <w:rFonts w:ascii="Times New Roman" w:hAnsi="Times New Roman"/>
        <w:color w:val="000000"/>
        <w:sz w:val="20"/>
      </w:rPr>
    </w:lvl>
  </w:abstractNum>
  <w:abstractNum w:abstractNumId="23">
    <w:nsid w:val="FFFFFFE8"/>
    <w:multiLevelType w:val="singleLevel"/>
    <w:lvl w:ilvl="0">
      <w:start w:val="1"/>
      <w:numFmt w:val="bullet"/>
      <w:suff w:val="tab"/>
      <w:lvlText w:val="•"/>
      <w:lvlJc w:val="left"/>
      <w:rPr>
        <w:rFonts w:ascii="Times New Roman" w:hAnsi="Times New Roman"/>
        <w:color w:val="000000"/>
        <w:sz w:val="20"/>
      </w:rPr>
    </w:lvl>
  </w:abstractNum>
  <w:abstractNum w:abstractNumId="24">
    <w:nsid w:val="FFFFFFE7"/>
    <w:multiLevelType w:val="singleLevel"/>
    <w:lvl w:ilvl="0">
      <w:start w:val="1"/>
      <w:numFmt w:val="bullet"/>
      <w:suff w:val="tab"/>
      <w:lvlText w:val="•"/>
      <w:lvlJc w:val="left"/>
      <w:rPr>
        <w:rFonts w:ascii="Times New Roman" w:hAnsi="Times New Roman"/>
        <w:color w:val="000000"/>
        <w:sz w:val="20"/>
      </w:rPr>
    </w:lvl>
  </w:abstractNum>
  <w:abstractNum w:abstractNumId="25">
    <w:nsid w:val="FFFFFFE6"/>
    <w:multiLevelType w:val="singleLevel"/>
    <w:lvl w:ilvl="0">
      <w:start w:val="1"/>
      <w:numFmt w:val="bullet"/>
      <w:suff w:val="tab"/>
      <w:lvlText w:val="•"/>
      <w:lvlJc w:val="left"/>
      <w:rPr>
        <w:rFonts w:ascii="Times New Roman" w:hAnsi="Times New Roman"/>
        <w:color w:val="000000"/>
        <w:sz w:val="20"/>
      </w:rPr>
    </w:lvl>
  </w:abstractNum>
  <w:abstractNum w:abstractNumId="26">
    <w:nsid w:val="FFFFFFE5"/>
    <w:multiLevelType w:val="singleLevel"/>
    <w:lvl w:ilvl="0">
      <w:start w:val="1"/>
      <w:numFmt w:val="bullet"/>
      <w:suff w:val="tab"/>
      <w:lvlText w:val="•"/>
      <w:lvlJc w:val="left"/>
      <w:rPr>
        <w:rFonts w:ascii="Times New Roman" w:hAnsi="Times New Roman"/>
        <w:color w:val="000000"/>
        <w:sz w:val="20"/>
      </w:rPr>
    </w:lvl>
  </w:abstractNum>
  <w:abstractNum w:abstractNumId="27">
    <w:nsid w:val="FFFFFFE4"/>
    <w:multiLevelType w:val="singleLevel"/>
    <w:lvl w:ilvl="0">
      <w:start w:val="1"/>
      <w:numFmt w:val="bullet"/>
      <w:suff w:val="tab"/>
      <w:lvlText w:val="•"/>
      <w:lvlJc w:val="left"/>
      <w:rPr>
        <w:rFonts w:ascii="Times New Roman" w:hAnsi="Times New Roman"/>
        <w:color w:val="000000"/>
        <w:sz w:val="20"/>
      </w:rPr>
    </w:lvl>
  </w:abstractNum>
  <w:abstractNum w:abstractNumId="28">
    <w:nsid w:val="FFFFFFE3"/>
    <w:multiLevelType w:val="singleLevel"/>
    <w:lvl w:ilvl="0">
      <w:start w:val="1"/>
      <w:numFmt w:val="bullet"/>
      <w:suff w:val="tab"/>
      <w:lvlText w:val="•"/>
      <w:lvlJc w:val="left"/>
      <w:rPr>
        <w:rFonts w:ascii="Times New Roman" w:hAnsi="Times New Roman"/>
        <w:color w:val="000000"/>
        <w:sz w:val="20"/>
      </w:rPr>
    </w:lvl>
  </w:abstractNum>
  <w:abstractNum w:abstractNumId="29">
    <w:nsid w:val="FFFFFFE2"/>
    <w:multiLevelType w:val="singleLevel"/>
    <w:lvl w:ilvl="0">
      <w:start w:val="1"/>
      <w:numFmt w:val="bullet"/>
      <w:suff w:val="tab"/>
      <w:lvlText w:val="•"/>
      <w:lvlJc w:val="left"/>
      <w:rPr>
        <w:rFonts w:ascii="Times New Roman" w:hAnsi="Times New Roman"/>
        <w:color w:val="000000"/>
        <w:sz w:val="20"/>
      </w:rPr>
    </w:lvl>
  </w:abstractNum>
  <w:abstractNum w:abstractNumId="30">
    <w:nsid w:val="FFFFFFE1"/>
    <w:multiLevelType w:val="singleLevel"/>
    <w:lvl w:ilvl="0">
      <w:start w:val="1"/>
      <w:numFmt w:val="bullet"/>
      <w:suff w:val="tab"/>
      <w:lvlText w:val="•"/>
      <w:lvlJc w:val="left"/>
      <w:rPr>
        <w:rFonts w:ascii="Times New Roman" w:hAnsi="Times New Roman"/>
        <w:color w:val="000000"/>
        <w:sz w:val="20"/>
      </w:rPr>
    </w:lvl>
  </w:abstractNum>
  <w:abstractNum w:abstractNumId="31">
    <w:nsid w:val="FFFFFFE0"/>
    <w:multiLevelType w:val="singleLevel"/>
    <w:lvl w:ilvl="0">
      <w:start w:val="1"/>
      <w:numFmt w:val="decimal"/>
      <w:suff w:val="tab"/>
      <w:lvlText w:val="%1."/>
      <w:lvlJc w:val="left"/>
      <w:rPr>
        <w:rFonts w:ascii="Times New Roman" w:hAnsi="Times New Roman"/>
        <w:color w:val="000000"/>
        <w:sz w:val="20"/>
      </w:rPr>
    </w:lvl>
  </w:abstractNum>
  <w:abstractNum w:abstractNumId="32">
    <w:nsid w:val="FFFFFFDF"/>
    <w:multiLevelType w:val="singleLevel"/>
    <w:lvl w:ilvl="0">
      <w:start w:val="1"/>
      <w:numFmt w:val="decimal"/>
      <w:suff w:val="tab"/>
      <w:lvlText w:val="%1."/>
      <w:lvlJc w:val="left"/>
      <w:rPr>
        <w:rFonts w:ascii="Times New Roman" w:hAnsi="Times New Roman"/>
        <w:color w:val="000000"/>
        <w:sz w:val="20"/>
      </w:rPr>
    </w:lvl>
  </w:abstractNum>
  <w:abstractNum w:abstractNumId="33">
    <w:nsid w:val="FFFFFFDE"/>
    <w:multiLevelType w:val="singleLevel"/>
    <w:lvl w:ilvl="0">
      <w:start w:val="1"/>
      <w:numFmt w:val="bullet"/>
      <w:suff w:val="tab"/>
      <w:lvlText w:val="•"/>
      <w:lvlJc w:val="left"/>
      <w:rPr>
        <w:rFonts w:ascii="Times New Roman" w:hAnsi="Times New Roman"/>
        <w:color w:val="000000"/>
        <w:sz w:val="20"/>
      </w:rPr>
    </w:lvl>
  </w:abstractNum>
  <w:abstractNum w:abstractNumId="34">
    <w:nsid w:val="FFFFFFDD"/>
    <w:multiLevelType w:val="singleLevel"/>
    <w:lvl w:ilvl="0">
      <w:start w:val="1"/>
      <w:numFmt w:val="bullet"/>
      <w:suff w:val="tab"/>
      <w:lvlText w:val="•"/>
      <w:lvlJc w:val="left"/>
      <w:rPr>
        <w:rFonts w:ascii="Times New Roman" w:hAnsi="Times New Roman"/>
        <w:color w:val="000000"/>
        <w:sz w:val="20"/>
      </w:rPr>
    </w:lvl>
  </w:abstractNum>
  <w:abstractNum w:abstractNumId="35">
    <w:nsid w:val="FFFFFFDC"/>
    <w:multiLevelType w:val="singleLevel"/>
    <w:lvl w:ilvl="0">
      <w:start w:val="1"/>
      <w:numFmt w:val="bullet"/>
      <w:suff w:val="tab"/>
      <w:lvlText w:val="•"/>
      <w:lvlJc w:val="left"/>
      <w:rPr>
        <w:rFonts w:ascii="Times New Roman" w:hAnsi="Times New Roman"/>
        <w:color w:val="000000"/>
        <w:sz w:val="20"/>
      </w:rPr>
    </w:lvl>
  </w:abstractNum>
  <w:abstractNum w:abstractNumId="36">
    <w:nsid w:val="FFFFFFDB"/>
    <w:multiLevelType w:val="singleLevel"/>
    <w:lvl w:ilvl="0">
      <w:start w:val="1"/>
      <w:numFmt w:val="decimal"/>
      <w:suff w:val="tab"/>
      <w:lvlText w:val="%1."/>
      <w:lvlJc w:val="left"/>
      <w:rPr>
        <w:rFonts w:ascii="Times New Roman" w:hAnsi="Times New Roman"/>
        <w:color w:val="000000"/>
        <w:sz w:val="20"/>
      </w:rPr>
    </w:lvl>
  </w:abstractNum>
  <w:abstractNum w:abstractNumId="37">
    <w:nsid w:val="FFFFFFDA"/>
    <w:multiLevelType w:val="singleLevel"/>
    <w:lvl w:ilvl="0">
      <w:start w:val="1"/>
      <w:numFmt w:val="bullet"/>
      <w:suff w:val="tab"/>
      <w:lvlText w:val="•"/>
      <w:lvlJc w:val="left"/>
      <w:rPr>
        <w:rFonts w:ascii="Times New Roman" w:hAnsi="Times New Roman"/>
        <w:color w:val="000000"/>
        <w:sz w:val="20"/>
      </w:rPr>
    </w:lvl>
  </w:abstractNum>
  <w:abstractNum w:abstractNumId="38">
    <w:nsid w:val="FFFFFFD9"/>
    <w:multiLevelType w:val="singleLevel"/>
    <w:lvl w:ilvl="0">
      <w:start w:val="1"/>
      <w:numFmt w:val="lowerLetter"/>
      <w:suff w:val="tab"/>
      <w:lvlText w:val="%1."/>
      <w:lvlJc w:val="left"/>
      <w:rPr>
        <w:rFonts w:ascii="Times New Roman" w:hAnsi="Times New Roman"/>
        <w:color w:val="000000"/>
        <w:sz w:val="20"/>
      </w:rPr>
    </w:lvl>
  </w:abstractNum>
  <w:abstractNum w:abstractNumId="39">
    <w:nsid w:val="FFFFFFD8"/>
    <w:multiLevelType w:val="singleLevel"/>
    <w:lvl w:ilvl="0">
      <w:start w:val="1"/>
      <w:numFmt w:val="lowerLetter"/>
      <w:suff w:val="tab"/>
      <w:lvlText w:val="%1."/>
      <w:lvlJc w:val="left"/>
      <w:rPr>
        <w:rFonts w:ascii="Times New Roman" w:hAnsi="Times New Roman"/>
        <w:color w:val="000000"/>
        <w:sz w:val="20"/>
      </w:rPr>
    </w:lvl>
  </w:abstractNum>
  <w:abstractNum w:abstractNumId="40">
    <w:nsid w:val="FFFFFFD7"/>
    <w:multiLevelType w:val="singleLevel"/>
    <w:lvl w:ilvl="0">
      <w:start w:val="1"/>
      <w:numFmt w:val="lowerLetter"/>
      <w:suff w:val="tab"/>
      <w:lvlText w:val="%1."/>
      <w:lvlJc w:val="left"/>
      <w:rPr>
        <w:rFonts w:ascii="Times New Roman" w:hAnsi="Times New Roman"/>
        <w:color w:val="000000"/>
        <w:sz w:val="20"/>
      </w:rPr>
    </w:lvl>
  </w:abstractNum>
  <w:abstractNum w:abstractNumId="41">
    <w:nsid w:val="FFFFFFD6"/>
    <w:multiLevelType w:val="singleLevel"/>
    <w:lvl w:ilvl="0">
      <w:start w:val="1"/>
      <w:numFmt w:val="lowerLetter"/>
      <w:suff w:val="tab"/>
      <w:lvlText w:val="%1."/>
      <w:lvlJc w:val="left"/>
      <w:rPr>
        <w:rFonts w:ascii="Times New Roman" w:hAnsi="Times New Roman"/>
        <w:color w:val="000000"/>
        <w:sz w:val="20"/>
      </w:rPr>
    </w:lvl>
  </w:abstractNum>
  <w:abstractNum w:abstractNumId="42">
    <w:nsid w:val="FFFFFFD5"/>
    <w:multiLevelType w:val="singleLevel"/>
    <w:lvl w:ilvl="0">
      <w:start w:val="1"/>
      <w:numFmt w:val="lowerLetter"/>
      <w:suff w:val="tab"/>
      <w:lvlText w:val="%1."/>
      <w:lvlJc w:val="left"/>
      <w:rPr>
        <w:rFonts w:ascii="Times New Roman" w:hAnsi="Times New Roman"/>
        <w:color w:val="000000"/>
        <w:sz w:val="20"/>
      </w:rPr>
    </w:lvl>
  </w:abstractNum>
  <w:abstractNum w:abstractNumId="43">
    <w:nsid w:val="FFFFFFD4"/>
    <w:multiLevelType w:val="singleLevel"/>
    <w:lvl w:ilvl="0">
      <w:start w:val="1"/>
      <w:numFmt w:val="lowerLetter"/>
      <w:suff w:val="tab"/>
      <w:lvlText w:val="%1."/>
      <w:lvlJc w:val="left"/>
      <w:rPr>
        <w:rFonts w:ascii="Times New Roman" w:hAnsi="Times New Roman"/>
        <w:color w:val="000000"/>
        <w:sz w:val="20"/>
      </w:rPr>
    </w:lvl>
  </w:abstractNum>
  <w:abstractNum w:abstractNumId="44">
    <w:nsid w:val="FFFFFFD3"/>
    <w:multiLevelType w:val="singleLevel"/>
    <w:lvl w:ilvl="0">
      <w:start w:val="1"/>
      <w:numFmt w:val="decimal"/>
      <w:suff w:val="tab"/>
      <w:lvlText w:val="%1."/>
      <w:lvlJc w:val="left"/>
      <w:rPr>
        <w:rFonts w:ascii="Times New Roman" w:hAnsi="Times New Roman"/>
        <w:color w:val="000000"/>
        <w:sz w:val="20"/>
      </w:rPr>
    </w:lvl>
  </w:abstractNum>
  <w:abstractNum w:abstractNumId="45">
    <w:nsid w:val="FFFFFFD2"/>
    <w:multiLevelType w:val="singleLevel"/>
    <w:lvl w:ilvl="0">
      <w:start w:val="1"/>
      <w:numFmt w:val="lowerLetter"/>
      <w:suff w:val="tab"/>
      <w:lvlText w:val="%1."/>
      <w:lvlJc w:val="left"/>
      <w:rPr>
        <w:rFonts w:ascii="Times New Roman" w:hAnsi="Times New Roman"/>
        <w:color w:val="000000"/>
        <w:sz w:val="20"/>
      </w:rPr>
    </w:lvl>
  </w:abstractNum>
  <w:abstractNum w:abstractNumId="46">
    <w:nsid w:val="FFFFFFD1"/>
    <w:multiLevelType w:val="singleLevel"/>
    <w:lvl w:ilvl="0">
      <w:start w:val="1"/>
      <w:numFmt w:val="lowerLetter"/>
      <w:suff w:val="tab"/>
      <w:lvlText w:val="%1."/>
      <w:lvlJc w:val="left"/>
      <w:rPr>
        <w:rFonts w:ascii="Times New Roman" w:hAnsi="Times New Roman"/>
        <w:color w:val="000000"/>
        <w:sz w:val="20"/>
      </w:rPr>
    </w:lvl>
  </w:abstractNum>
  <w:abstractNum w:abstractNumId="47">
    <w:nsid w:val="FFFFFFD0"/>
    <w:multiLevelType w:val="singleLevel"/>
    <w:lvl w:ilvl="0">
      <w:start w:val="1"/>
      <w:numFmt w:val="decimal"/>
      <w:suff w:val="tab"/>
      <w:lvlText w:val="%1."/>
      <w:lvlJc w:val="left"/>
      <w:rPr>
        <w:rFonts w:ascii="Times New Roman" w:hAnsi="Times New Roman"/>
        <w:color w:val="000000"/>
        <w:sz w:val="20"/>
      </w:rPr>
    </w:lvl>
  </w:abstractNum>
  <w:abstractNum w:abstractNumId="48">
    <w:nsid w:val="FFFFFFCF"/>
    <w:multiLevelType w:val="singleLevel"/>
    <w:lvl w:ilvl="0">
      <w:start w:val="1"/>
      <w:numFmt w:val="lowerLetter"/>
      <w:suff w:val="tab"/>
      <w:lvlText w:val="%1."/>
      <w:lvlJc w:val="left"/>
      <w:rPr>
        <w:rFonts w:ascii="Times New Roman" w:hAnsi="Times New Roman"/>
        <w:color w:val="000000"/>
        <w:sz w:val="20"/>
      </w:rPr>
    </w:lvl>
  </w:abstractNum>
  <w:abstractNum w:abstractNumId="49">
    <w:nsid w:val="FFFFFFCE"/>
    <w:multiLevelType w:val="singleLevel"/>
    <w:lvl w:ilvl="0">
      <w:start w:val="1"/>
      <w:numFmt w:val="lowerLetter"/>
      <w:suff w:val="tab"/>
      <w:lvlText w:val="%1."/>
      <w:lvlJc w:val="left"/>
      <w:rPr>
        <w:rFonts w:ascii="Times New Roman" w:hAnsi="Times New Roman"/>
        <w:color w:val="000000"/>
        <w:sz w:val="20"/>
      </w:rPr>
    </w:lvl>
  </w:abstractNum>
  <w:abstractNum w:abstractNumId="50">
    <w:nsid w:val="FFFFFFCD"/>
    <w:multiLevelType w:val="singleLevel"/>
    <w:lvl w:ilvl="0">
      <w:start w:val="1"/>
      <w:numFmt w:val="lowerLetter"/>
      <w:suff w:val="tab"/>
      <w:lvlText w:val="%1."/>
      <w:lvlJc w:val="left"/>
      <w:rPr>
        <w:rFonts w:ascii="Times New Roman" w:hAnsi="Times New Roman"/>
        <w:color w:val="000000"/>
        <w:sz w:val="20"/>
      </w:rPr>
    </w:lvl>
  </w:abstractNum>
  <w:abstractNum w:abstractNumId="51">
    <w:nsid w:val="FFFFFFCC"/>
    <w:multiLevelType w:val="singleLevel"/>
    <w:lvl w:ilvl="0">
      <w:start w:val="1"/>
      <w:numFmt w:val="lowerLetter"/>
      <w:suff w:val="tab"/>
      <w:lvlText w:val="%1."/>
      <w:lvlJc w:val="left"/>
      <w:rPr>
        <w:rFonts w:ascii="Times New Roman" w:hAnsi="Times New Roman"/>
        <w:color w:val="000000"/>
        <w:sz w:val="20"/>
      </w:rPr>
    </w:lvl>
  </w:abstractNum>
  <w:abstractNum w:abstractNumId="52">
    <w:nsid w:val="FFFFFFCB"/>
    <w:multiLevelType w:val="singleLevel"/>
    <w:lvl w:ilvl="0">
      <w:start w:val="1"/>
      <w:numFmt w:val="lowerLetter"/>
      <w:suff w:val="tab"/>
      <w:lvlText w:val="%1."/>
      <w:lvlJc w:val="left"/>
      <w:rPr>
        <w:rFonts w:ascii="Times New Roman" w:hAnsi="Times New Roman"/>
        <w:color w:val="000000"/>
        <w:sz w:val="20"/>
      </w:rPr>
    </w:lvl>
  </w:abstractNum>
  <w:abstractNum w:abstractNumId="53">
    <w:nsid w:val="FFFFFFCA"/>
    <w:multiLevelType w:val="singleLevel"/>
    <w:lvl w:ilvl="0">
      <w:start w:val="1"/>
      <w:numFmt w:val="lowerLetter"/>
      <w:suff w:val="tab"/>
      <w:lvlText w:val="%1."/>
      <w:lvlJc w:val="left"/>
      <w:rPr>
        <w:rFonts w:ascii="Times New Roman" w:hAnsi="Times New Roman"/>
        <w:color w:val="000000"/>
        <w:sz w:val="20"/>
      </w:rPr>
    </w:lvl>
  </w:abstractNum>
  <w:abstractNum w:abstractNumId="54">
    <w:nsid w:val="FFFFFFC9"/>
    <w:multiLevelType w:val="singleLevel"/>
    <w:lvl w:ilvl="0">
      <w:start w:val="1"/>
      <w:numFmt w:val="decimal"/>
      <w:suff w:val="tab"/>
      <w:lvlText w:val="%1."/>
      <w:lvlJc w:val="left"/>
      <w:rPr>
        <w:rFonts w:ascii="Times New Roman" w:hAnsi="Times New Roman"/>
        <w:color w:val="000000"/>
        <w:sz w:val="20"/>
      </w:rPr>
    </w:lvl>
  </w:abstractNum>
  <w:abstractNum w:abstractNumId="55">
    <w:nsid w:val="FFFFFFC8"/>
    <w:multiLevelType w:val="singleLevel"/>
    <w:lvl w:ilvl="0">
      <w:start w:val="1"/>
      <w:numFmt w:val="decimal"/>
      <w:suff w:val="tab"/>
      <w:lvlText w:val="%1."/>
      <w:lvlJc w:val="left"/>
      <w:rPr>
        <w:rFonts w:ascii="Times New Roman" w:hAnsi="Times New Roman"/>
        <w:color w:val="000000"/>
        <w:sz w:val="20"/>
      </w:rPr>
    </w:lvl>
  </w:abstractNum>
  <w:abstractNum w:abstractNumId="56">
    <w:nsid w:val="FFFFFFC7"/>
    <w:multiLevelType w:val="singleLevel"/>
    <w:lvl w:ilvl="0">
      <w:start w:val="1"/>
      <w:numFmt w:val="decimal"/>
      <w:suff w:val="tab"/>
      <w:lvlText w:val="%1."/>
      <w:lvlJc w:val="left"/>
      <w:rPr>
        <w:rFonts w:ascii="Times New Roman" w:hAnsi="Times New Roman"/>
        <w:color w:val="000000"/>
        <w:sz w:val="20"/>
      </w:rPr>
    </w:lvl>
  </w:abstractNum>
  <w:abstractNum w:abstractNumId="57">
    <w:nsid w:val="FFFFFFC6"/>
    <w:multiLevelType w:val="singleLevel"/>
    <w:lvl w:ilvl="0">
      <w:start w:val="1"/>
      <w:numFmt w:val="decimal"/>
      <w:suff w:val="tab"/>
      <w:lvlText w:val="%1."/>
      <w:lvlJc w:val="left"/>
      <w:rPr>
        <w:rFonts w:ascii="Times New Roman" w:hAnsi="Times New Roman"/>
        <w:color w:val="000000"/>
        <w:sz w:val="20"/>
      </w:rPr>
    </w:lvl>
  </w:abstractNum>
  <w:abstractNum w:abstractNumId="58">
    <w:nsid w:val="FFFFFFC5"/>
    <w:multiLevelType w:val="singleLevel"/>
    <w:lvl w:ilvl="0">
      <w:start w:val="1"/>
      <w:numFmt w:val="decimal"/>
      <w:suff w:val="tab"/>
      <w:lvlText w:val="%1."/>
      <w:lvlJc w:val="left"/>
      <w:rPr>
        <w:rFonts w:ascii="Times New Roman" w:hAnsi="Times New Roman"/>
        <w:color w:val="000000"/>
        <w:sz w:val="20"/>
      </w:rPr>
    </w:lvl>
  </w:abstractNum>
  <w:abstractNum w:abstractNumId="59">
    <w:nsid w:val="FFFFFFC4"/>
    <w:multiLevelType w:val="singleLevel"/>
    <w:lvl w:ilvl="0">
      <w:start w:val="1"/>
      <w:numFmt w:val="decimal"/>
      <w:suff w:val="tab"/>
      <w:lvlText w:val="%1."/>
      <w:lvlJc w:val="left"/>
      <w:rPr>
        <w:rFonts w:ascii="Times New Roman" w:hAnsi="Times New Roman"/>
        <w:color w:val="000000"/>
        <w:sz w:val="20"/>
      </w:rPr>
    </w:lvl>
  </w:abstractNum>
  <w:abstractNum w:abstractNumId="60">
    <w:nsid w:val="FFFFFFC3"/>
    <w:multiLevelType w:val="singleLevel"/>
    <w:lvl w:ilvl="0">
      <w:start w:val="1"/>
      <w:numFmt w:val="lowerLetter"/>
      <w:suff w:val="tab"/>
      <w:lvlText w:val="%1."/>
      <w:lvlJc w:val="left"/>
      <w:rPr>
        <w:rFonts w:ascii="Times New Roman" w:hAnsi="Times New Roman"/>
        <w:color w:val="000000"/>
        <w:sz w:val="20"/>
      </w:rPr>
    </w:lvl>
  </w:abstractNum>
  <w:abstractNum w:abstractNumId="61">
    <w:nsid w:val="FFFFFFC2"/>
    <w:multiLevelType w:val="singleLevel"/>
    <w:lvl w:ilvl="0">
      <w:start w:val="1"/>
      <w:numFmt w:val="decimal"/>
      <w:suff w:val="tab"/>
      <w:lvlText w:val="%1."/>
      <w:lvlJc w:val="left"/>
      <w:rPr>
        <w:rFonts w:ascii="Times New Roman" w:hAnsi="Times New Roman"/>
        <w:color w:val="000000"/>
        <w:sz w:val="20"/>
      </w:rPr>
    </w:lvl>
  </w:abstractNum>
  <w:abstractNum w:abstractNumId="62">
    <w:nsid w:val="FFFFFFC1"/>
    <w:multiLevelType w:val="singleLevel"/>
    <w:lvl w:ilvl="0">
      <w:start w:val="1"/>
      <w:numFmt w:val="lowerLetter"/>
      <w:suff w:val="tab"/>
      <w:lvlText w:val="%1."/>
      <w:lvlJc w:val="left"/>
      <w:rPr>
        <w:rFonts w:ascii="Times New Roman" w:hAnsi="Times New Roman"/>
        <w:color w:val="000000"/>
        <w:sz w:val="20"/>
      </w:rPr>
    </w:lvl>
  </w:abstractNum>
  <w:abstractNum w:abstractNumId="63">
    <w:nsid w:val="FFFFFFC0"/>
    <w:multiLevelType w:val="singleLevel"/>
    <w:lvl w:ilvl="0">
      <w:start w:val="1"/>
      <w:numFmt w:val="lowerLetter"/>
      <w:suff w:val="tab"/>
      <w:lvlText w:val="%1."/>
      <w:lvlJc w:val="left"/>
      <w:rPr>
        <w:rFonts w:ascii="Times New Roman" w:hAnsi="Times New Roman"/>
        <w:color w:val="000000"/>
        <w:sz w:val="20"/>
      </w:rPr>
    </w:lvl>
  </w:abstractNum>
  <w:abstractNum w:abstractNumId="64">
    <w:nsid w:val="FFFFFFBF"/>
    <w:multiLevelType w:val="singleLevel"/>
    <w:lvl w:ilvl="0">
      <w:start w:val="1"/>
      <w:numFmt w:val="lowerLetter"/>
      <w:suff w:val="tab"/>
      <w:lvlText w:val="%1."/>
      <w:lvlJc w:val="left"/>
      <w:rPr>
        <w:rFonts w:ascii="Times New Roman" w:hAnsi="Times New Roman"/>
        <w:color w:val="000000"/>
        <w:sz w:val="20"/>
      </w:rPr>
    </w:lvl>
  </w:abstractNum>
  <w:abstractNum w:abstractNumId="65">
    <w:nsid w:val="FFFFFFBE"/>
    <w:multiLevelType w:val="singleLevel"/>
    <w:lvl w:ilvl="0">
      <w:start w:val="1"/>
      <w:numFmt w:val="lowerLetter"/>
      <w:suff w:val="tab"/>
      <w:lvlText w:val="%1."/>
      <w:lvlJc w:val="left"/>
      <w:rPr>
        <w:rFonts w:ascii="Times New Roman" w:hAnsi="Times New Roman"/>
        <w:color w:val="000000"/>
        <w:sz w:val="20"/>
      </w:rPr>
    </w:lvl>
  </w:abstractNum>
  <w:abstractNum w:abstractNumId="66">
    <w:nsid w:val="FFFFFFBD"/>
    <w:multiLevelType w:val="singleLevel"/>
    <w:lvl w:ilvl="0">
      <w:start w:val="1"/>
      <w:numFmt w:val="lowerLetter"/>
      <w:suff w:val="tab"/>
      <w:lvlText w:val="%1."/>
      <w:lvlJc w:val="left"/>
      <w:rPr>
        <w:rFonts w:ascii="Times New Roman" w:hAnsi="Times New Roman"/>
        <w:color w:val="000000"/>
        <w:sz w:val="20"/>
      </w:rPr>
    </w:lvl>
  </w:abstractNum>
  <w:abstractNum w:abstractNumId="67">
    <w:nsid w:val="FFFFFFBC"/>
    <w:multiLevelType w:val="singleLevel"/>
    <w:lvl w:ilvl="0">
      <w:start w:val="1"/>
      <w:numFmt w:val="lowerLetter"/>
      <w:suff w:val="tab"/>
      <w:lvlText w:val="%1."/>
      <w:lvlJc w:val="left"/>
      <w:rPr>
        <w:rFonts w:ascii="Times New Roman" w:hAnsi="Times New Roman"/>
        <w:color w:val="000000"/>
        <w:sz w:val="20"/>
      </w:rPr>
    </w:lvl>
  </w:abstractNum>
  <w:abstractNum w:abstractNumId="68">
    <w:nsid w:val="FFFFFFBB"/>
    <w:multiLevelType w:val="singleLevel"/>
    <w:lvl w:ilvl="0">
      <w:start w:val="1"/>
      <w:numFmt w:val="lowerLetter"/>
      <w:suff w:val="tab"/>
      <w:lvlText w:val="%1."/>
      <w:lvlJc w:val="left"/>
      <w:rPr>
        <w:rFonts w:ascii="Times New Roman" w:hAnsi="Times New Roman"/>
        <w:color w:val="000000"/>
        <w:sz w:val="20"/>
      </w:rPr>
    </w:lvl>
  </w:abstractNum>
  <w:abstractNum w:abstractNumId="69">
    <w:nsid w:val="FFFFFFBA"/>
    <w:multiLevelType w:val="singleLevel"/>
    <w:lvl w:ilvl="0">
      <w:start w:val="1"/>
      <w:numFmt w:val="lowerLetter"/>
      <w:suff w:val="tab"/>
      <w:lvlText w:val="%1."/>
      <w:lvlJc w:val="left"/>
      <w:rPr>
        <w:rFonts w:ascii="Times New Roman" w:hAnsi="Times New Roman"/>
        <w:color w:val="000000"/>
        <w:sz w:val="20"/>
      </w:rPr>
    </w:lvl>
  </w:abstractNum>
  <w:abstractNum w:abstractNumId="70">
    <w:nsid w:val="FFFFFFB9"/>
    <w:multiLevelType w:val="singleLevel"/>
    <w:lvl w:ilvl="0">
      <w:start w:val="1"/>
      <w:numFmt w:val="lowerLetter"/>
      <w:suff w:val="tab"/>
      <w:lvlText w:val="%1."/>
      <w:lvlJc w:val="left"/>
      <w:rPr>
        <w:rFonts w:ascii="Times New Roman" w:hAnsi="Times New Roman"/>
        <w:color w:val="000000"/>
        <w:sz w:val="20"/>
      </w:rPr>
    </w:lvl>
  </w:abstractNum>
  <w:abstractNum w:abstractNumId="71">
    <w:nsid w:val="FFFFFFB8"/>
    <w:multiLevelType w:val="singleLevel"/>
    <w:lvl w:ilvl="0">
      <w:start w:val="1"/>
      <w:numFmt w:val="lowerLetter"/>
      <w:suff w:val="tab"/>
      <w:lvlText w:val="%1."/>
      <w:lvlJc w:val="left"/>
      <w:rPr>
        <w:rFonts w:ascii="Times New Roman" w:hAnsi="Times New Roman"/>
        <w:color w:val="000000"/>
        <w:sz w:val="20"/>
      </w:rPr>
    </w:lvl>
  </w:abstractNum>
  <w:abstractNum w:abstractNumId="72">
    <w:nsid w:val="FFFFFFB7"/>
    <w:multiLevelType w:val="singleLevel"/>
    <w:lvl w:ilvl="0">
      <w:start w:val="1"/>
      <w:numFmt w:val="lowerLetter"/>
      <w:suff w:val="tab"/>
      <w:lvlText w:val="%1."/>
      <w:lvlJc w:val="left"/>
      <w:rPr>
        <w:rFonts w:ascii="Times New Roman" w:hAnsi="Times New Roman"/>
        <w:color w:val="000000"/>
        <w:sz w:val="20"/>
      </w:rPr>
    </w:lvl>
  </w:abstractNum>
  <w:abstractNum w:abstractNumId="73">
    <w:nsid w:val="FFFFFFB6"/>
    <w:multiLevelType w:val="singleLevel"/>
    <w:lvl w:ilvl="0">
      <w:start w:val="1"/>
      <w:numFmt w:val="lowerLetter"/>
      <w:suff w:val="tab"/>
      <w:lvlText w:val="%1."/>
      <w:lvlJc w:val="left"/>
      <w:rPr>
        <w:rFonts w:ascii="Times New Roman" w:hAnsi="Times New Roman"/>
        <w:color w:val="000000"/>
        <w:sz w:val="20"/>
      </w:rPr>
    </w:lvl>
  </w:abstractNum>
  <w:abstractNum w:abstractNumId="74">
    <w:nsid w:val="FFFFFFB5"/>
    <w:multiLevelType w:val="singleLevel"/>
    <w:lvl w:ilvl="0">
      <w:start w:val="1"/>
      <w:numFmt w:val="lowerLetter"/>
      <w:suff w:val="tab"/>
      <w:lvlText w:val="%1."/>
      <w:lvlJc w:val="left"/>
      <w:rPr>
        <w:rFonts w:ascii="Times New Roman" w:hAnsi="Times New Roman"/>
        <w:color w:val="000000"/>
        <w:sz w:val="20"/>
      </w:rPr>
    </w:lvl>
  </w:abstractNum>
  <w:abstractNum w:abstractNumId="75">
    <w:nsid w:val="FFFFFFB4"/>
    <w:multiLevelType w:val="singleLevel"/>
    <w:lvl w:ilvl="0">
      <w:start w:val="1"/>
      <w:numFmt w:val="lowerLetter"/>
      <w:suff w:val="tab"/>
      <w:lvlText w:val="%1."/>
      <w:lvlJc w:val="left"/>
      <w:rPr>
        <w:rFonts w:ascii="Times New Roman" w:hAnsi="Times New Roman"/>
        <w:color w:val="000000"/>
        <w:sz w:val="20"/>
      </w:rPr>
    </w:lvl>
  </w:abstractNum>
  <w:abstractNum w:abstractNumId="76">
    <w:nsid w:val="FFFFFFB3"/>
    <w:multiLevelType w:val="singleLevel"/>
    <w:lvl w:ilvl="0">
      <w:start w:val="1"/>
      <w:numFmt w:val="lowerLetter"/>
      <w:suff w:val="tab"/>
      <w:lvlText w:val="%1."/>
      <w:lvlJc w:val="left"/>
      <w:rPr>
        <w:rFonts w:ascii="Times New Roman" w:hAnsi="Times New Roman"/>
        <w:color w:val="000000"/>
        <w:sz w:val="20"/>
      </w:rPr>
    </w:lvl>
  </w:abstractNum>
  <w:abstractNum w:abstractNumId="77">
    <w:nsid w:val="FFFFFFB2"/>
    <w:multiLevelType w:val="singleLevel"/>
    <w:lvl w:ilvl="0">
      <w:start w:val="1"/>
      <w:numFmt w:val="lowerLetter"/>
      <w:suff w:val="tab"/>
      <w:lvlText w:val="%1."/>
      <w:lvlJc w:val="left"/>
      <w:rPr>
        <w:rFonts w:ascii="Times New Roman" w:hAnsi="Times New Roman"/>
        <w:color w:val="000000"/>
        <w:sz w:val="20"/>
      </w:rPr>
    </w:lvl>
  </w:abstractNum>
  <w:abstractNum w:abstractNumId="78">
    <w:nsid w:val="FFFFFFB1"/>
    <w:multiLevelType w:val="singleLevel"/>
    <w:lvl w:ilvl="0">
      <w:start w:val="1"/>
      <w:numFmt w:val="lowerLetter"/>
      <w:suff w:val="tab"/>
      <w:lvlText w:val="%1."/>
      <w:lvlJc w:val="left"/>
      <w:rPr>
        <w:rFonts w:ascii="Times New Roman" w:hAnsi="Times New Roman"/>
        <w:color w:val="000000"/>
        <w:sz w:val="20"/>
      </w:rPr>
    </w:lvl>
  </w:abstractNum>
  <w:abstractNum w:abstractNumId="79">
    <w:nsid w:val="FFFFFFB0"/>
    <w:multiLevelType w:val="singleLevel"/>
    <w:lvl w:ilvl="0">
      <w:start w:val="1"/>
      <w:numFmt w:val="lowerLetter"/>
      <w:suff w:val="tab"/>
      <w:lvlText w:val="%1."/>
      <w:lvlJc w:val="left"/>
      <w:rPr>
        <w:rFonts w:ascii="Times New Roman" w:hAnsi="Times New Roman"/>
        <w:color w:val="000000"/>
        <w:sz w:val="20"/>
      </w:rPr>
    </w:lvl>
  </w:abstractNum>
  <w:abstractNum w:abstractNumId="80">
    <w:nsid w:val="FFFFFFAF"/>
    <w:multiLevelType w:val="singleLevel"/>
    <w:lvl w:ilvl="0">
      <w:start w:val="1"/>
      <w:numFmt w:val="lowerLetter"/>
      <w:suff w:val="tab"/>
      <w:lvlText w:val="%1."/>
      <w:lvlJc w:val="left"/>
      <w:rPr>
        <w:rFonts w:ascii="Times New Roman" w:hAnsi="Times New Roman"/>
        <w:color w:val="000000"/>
        <w:sz w:val="20"/>
      </w:rPr>
    </w:lvl>
  </w:abstractNum>
  <w:abstractNum w:abstractNumId="81">
    <w:nsid w:val="FFFFFFAE"/>
    <w:multiLevelType w:val="singleLevel"/>
    <w:lvl w:ilvl="0">
      <w:start w:val="1"/>
      <w:numFmt w:val="lowerLetter"/>
      <w:suff w:val="tab"/>
      <w:lvlText w:val="%1."/>
      <w:lvlJc w:val="left"/>
      <w:rPr>
        <w:rFonts w:ascii="Times New Roman" w:hAnsi="Times New Roman"/>
        <w:color w:val="000000"/>
        <w:sz w:val="20"/>
      </w:rPr>
    </w:lvl>
  </w:abstractNum>
  <w:abstractNum w:abstractNumId="82">
    <w:nsid w:val="FFFFFFAD"/>
    <w:multiLevelType w:val="singleLevel"/>
    <w:lvl w:ilvl="0">
      <w:start w:val="1"/>
      <w:numFmt w:val="lowerLetter"/>
      <w:suff w:val="tab"/>
      <w:lvlText w:val="%1."/>
      <w:lvlJc w:val="left"/>
      <w:rPr>
        <w:rFonts w:ascii="Times New Roman" w:hAnsi="Times New Roman"/>
        <w:color w:val="000000"/>
        <w:sz w:val="20"/>
      </w:rPr>
    </w:lvl>
  </w:abstractNum>
  <w:abstractNum w:abstractNumId="83">
    <w:nsid w:val="FFFFFFAC"/>
    <w:multiLevelType w:val="singleLevel"/>
    <w:lvl w:ilvl="0">
      <w:start w:val="1"/>
      <w:numFmt w:val="lowerLetter"/>
      <w:suff w:val="tab"/>
      <w:lvlText w:val="%1."/>
      <w:lvlJc w:val="left"/>
      <w:rPr>
        <w:rFonts w:ascii="Times New Roman" w:hAnsi="Times New Roman"/>
        <w:color w:val="000000"/>
        <w:sz w:val="20"/>
      </w:rPr>
    </w:lvl>
  </w:abstractNum>
  <w:abstractNum w:abstractNumId="84">
    <w:nsid w:val="FFFFFFAB"/>
    <w:multiLevelType w:val="singleLevel"/>
    <w:lvl w:ilvl="0">
      <w:start w:val="1"/>
      <w:numFmt w:val="lowerLetter"/>
      <w:suff w:val="tab"/>
      <w:lvlText w:val="%1."/>
      <w:lvlJc w:val="left"/>
      <w:rPr>
        <w:rFonts w:ascii="Times New Roman" w:hAnsi="Times New Roman"/>
        <w:color w:val="000000"/>
        <w:sz w:val="20"/>
      </w:rPr>
    </w:lvl>
  </w:abstractNum>
  <w:abstractNum w:abstractNumId="85">
    <w:nsid w:val="FFFFFFAA"/>
    <w:multiLevelType w:val="singleLevel"/>
    <w:lvl w:ilvl="0">
      <w:start w:val="1"/>
      <w:numFmt w:val="lowerLetter"/>
      <w:suff w:val="tab"/>
      <w:lvlText w:val="%1."/>
      <w:lvlJc w:val="left"/>
      <w:rPr>
        <w:rFonts w:ascii="Times New Roman" w:hAnsi="Times New Roman"/>
        <w:color w:val="000000"/>
        <w:sz w:val="20"/>
      </w:rPr>
    </w:lvl>
  </w:abstractNum>
  <w:abstractNum w:abstractNumId="86">
    <w:nsid w:val="FFFFFFA9"/>
    <w:multiLevelType w:val="singleLevel"/>
    <w:lvl w:ilvl="0">
      <w:start w:val="1"/>
      <w:numFmt w:val="lowerLetter"/>
      <w:suff w:val="tab"/>
      <w:lvlText w:val="%1."/>
      <w:lvlJc w:val="left"/>
      <w:rPr>
        <w:rFonts w:ascii="Times New Roman" w:hAnsi="Times New Roman"/>
        <w:color w:val="000000"/>
        <w:sz w:val="20"/>
      </w:rPr>
    </w:lvl>
  </w:abstractNum>
  <w:abstractNum w:abstractNumId="87">
    <w:nsid w:val="FFFFFFA8"/>
    <w:multiLevelType w:val="singleLevel"/>
    <w:lvl w:ilvl="0">
      <w:start w:val="1"/>
      <w:numFmt w:val="decimal"/>
      <w:suff w:val="tab"/>
      <w:lvlText w:val="%1."/>
      <w:lvlJc w:val="left"/>
      <w:rPr>
        <w:rFonts w:ascii="Times New Roman" w:hAnsi="Times New Roman"/>
        <w:color w:val="000000"/>
        <w:sz w:val="20"/>
      </w:rPr>
    </w:lvl>
  </w:abstractNum>
  <w:abstractNum w:abstractNumId="88">
    <w:nsid w:val="FFFFFFA7"/>
    <w:multiLevelType w:val="singleLevel"/>
    <w:lvl w:ilvl="0">
      <w:start w:val="1"/>
      <w:numFmt w:val="decimal"/>
      <w:suff w:val="tab"/>
      <w:lvlText w:val="%1."/>
      <w:lvlJc w:val="left"/>
      <w:rPr>
        <w:rFonts w:ascii="Times New Roman" w:hAnsi="Times New Roman"/>
        <w:color w:val="000000"/>
        <w:sz w:val="20"/>
      </w:rPr>
    </w:lvl>
  </w:abstractNum>
  <w:abstractNum w:abstractNumId="89">
    <w:nsid w:val="FFFFFFA6"/>
    <w:multiLevelType w:val="singleLevel"/>
    <w:lvl w:ilvl="0">
      <w:start w:val="1"/>
      <w:numFmt w:val="decimal"/>
      <w:suff w:val="tab"/>
      <w:lvlText w:val="%1."/>
      <w:lvlJc w:val="left"/>
      <w:rPr>
        <w:rFonts w:ascii="Times New Roman" w:hAnsi="Times New Roman"/>
        <w:color w:val="000000"/>
        <w:sz w:val="20"/>
      </w:rPr>
    </w:lvl>
  </w:abstractNum>
  <w:abstractNum w:abstractNumId="90">
    <w:nsid w:val="FFFFFFA5"/>
    <w:multiLevelType w:val="singleLevel"/>
    <w:lvl w:ilvl="0">
      <w:start w:val="1"/>
      <w:numFmt w:val="decimal"/>
      <w:suff w:val="tab"/>
      <w:lvlText w:val="%1."/>
      <w:lvlJc w:val="left"/>
      <w:rPr>
        <w:rFonts w:ascii="Times New Roman" w:hAnsi="Times New Roman"/>
        <w:color w:val="000000"/>
        <w:sz w:val="20"/>
      </w:rPr>
    </w:lvl>
  </w:abstractNum>
  <w:abstractNum w:abstractNumId="91">
    <w:nsid w:val="FFFFFFA4"/>
    <w:multiLevelType w:val="singleLevel"/>
    <w:lvl w:ilvl="0">
      <w:start w:val="1"/>
      <w:numFmt w:val="decimal"/>
      <w:suff w:val="tab"/>
      <w:lvlText w:val="%1."/>
      <w:lvlJc w:val="left"/>
      <w:rPr>
        <w:rFonts w:ascii="Times New Roman" w:hAnsi="Times New Roman"/>
        <w:color w:val="000000"/>
        <w:sz w:val="20"/>
      </w:rPr>
    </w:lvl>
  </w:abstractNum>
  <w:abstractNum w:abstractNumId="92">
    <w:nsid w:val="FFFFFFA3"/>
    <w:multiLevelType w:val="singleLevel"/>
    <w:lvl w:ilvl="0">
      <w:start w:val="1"/>
      <w:numFmt w:val="decimal"/>
      <w:suff w:val="tab"/>
      <w:lvlText w:val="%1."/>
      <w:lvlJc w:val="left"/>
      <w:rPr>
        <w:rFonts w:ascii="Times New Roman" w:hAnsi="Times New Roman"/>
        <w:color w:val="000000"/>
        <w:sz w:val="20"/>
      </w:rPr>
    </w:lvl>
  </w:abstractNum>
  <w:abstractNum w:abstractNumId="93">
    <w:nsid w:val="FFFFFFA2"/>
    <w:multiLevelType w:val="singleLevel"/>
    <w:lvl w:ilvl="0">
      <w:start w:val="1"/>
      <w:numFmt w:val="decimal"/>
      <w:suff w:val="tab"/>
      <w:lvlText w:val="%1."/>
      <w:lvlJc w:val="left"/>
      <w:rPr>
        <w:rFonts w:ascii="Times New Roman" w:hAnsi="Times New Roman"/>
        <w:color w:val="000000"/>
        <w:sz w:val="20"/>
      </w:rPr>
    </w:lvl>
  </w:abstractNum>
  <w:abstractNum w:abstractNumId="94">
    <w:nsid w:val="FFFFFFA1"/>
    <w:multiLevelType w:val="singleLevel"/>
    <w:lvl w:ilvl="0">
      <w:start w:val="1"/>
      <w:numFmt w:val="decimal"/>
      <w:suff w:val="tab"/>
      <w:lvlText w:val="%1."/>
      <w:lvlJc w:val="left"/>
      <w:rPr>
        <w:rFonts w:ascii="Times New Roman" w:hAnsi="Times New Roman"/>
        <w:color w:val="000000"/>
        <w:sz w:val="20"/>
      </w:rPr>
    </w:lvl>
  </w:abstractNum>
  <w:abstractNum w:abstractNumId="95">
    <w:nsid w:val="FFFFFFA0"/>
    <w:multiLevelType w:val="singleLevel"/>
    <w:lvl w:ilvl="0">
      <w:start w:val="1"/>
      <w:numFmt w:val="decimal"/>
      <w:suff w:val="tab"/>
      <w:lvlText w:val="%1."/>
      <w:lvlJc w:val="left"/>
      <w:rPr>
        <w:rFonts w:ascii="Times New Roman" w:hAnsi="Times New Roman"/>
        <w:color w:val="000000"/>
        <w:sz w:val="20"/>
      </w:rPr>
    </w:lvl>
  </w:abstractNum>
  <w:abstractNum w:abstractNumId="96">
    <w:nsid w:val="FFFFFF9F"/>
    <w:multiLevelType w:val="singleLevel"/>
    <w:lvl w:ilvl="0">
      <w:start w:val="1"/>
      <w:numFmt w:val="decimal"/>
      <w:suff w:val="tab"/>
      <w:lvlText w:val="%1."/>
      <w:lvlJc w:val="left"/>
      <w:rPr>
        <w:rFonts w:ascii="Times New Roman" w:hAnsi="Times New Roman"/>
        <w:color w:val="000000"/>
        <w:sz w:val="20"/>
      </w:rPr>
    </w:lvl>
  </w:abstractNum>
  <w:abstractNum w:abstractNumId="97">
    <w:nsid w:val="FFFFFF9E"/>
    <w:multiLevelType w:val="singleLevel"/>
    <w:lvl w:ilvl="0">
      <w:start w:val="1"/>
      <w:numFmt w:val="decimal"/>
      <w:suff w:val="tab"/>
      <w:lvlText w:val="%1."/>
      <w:lvlJc w:val="left"/>
      <w:rPr>
        <w:rFonts w:ascii="Times New Roman" w:hAnsi="Times New Roman"/>
        <w:color w:val="000000"/>
        <w:sz w:val="20"/>
      </w:rPr>
    </w:lvl>
  </w:abstractNum>
  <w:abstractNum w:abstractNumId="98">
    <w:nsid w:val="FFFFFF9D"/>
    <w:multiLevelType w:val="singleLevel"/>
    <w:lvl w:ilvl="0">
      <w:start w:val="1"/>
      <w:numFmt w:val="lowerLetter"/>
      <w:suff w:val="tab"/>
      <w:lvlText w:val="%1."/>
      <w:lvlJc w:val="left"/>
      <w:rPr>
        <w:rFonts w:ascii="Times New Roman" w:hAnsi="Times New Roman"/>
        <w:color w:val="000000"/>
        <w:sz w:val="20"/>
      </w:rPr>
    </w:lvl>
  </w:abstractNum>
  <w:abstractNum w:abstractNumId="99">
    <w:nsid w:val="FFFFFF9C"/>
    <w:multiLevelType w:val="singleLevel"/>
    <w:lvl w:ilvl="0">
      <w:start w:val="1"/>
      <w:numFmt w:val="lowerLetter"/>
      <w:suff w:val="tab"/>
      <w:lvlText w:val="%1."/>
      <w:lvlJc w:val="left"/>
      <w:rPr>
        <w:rFonts w:ascii="Times New Roman" w:hAnsi="Times New Roman"/>
        <w:color w:val="000000"/>
        <w:sz w:val="20"/>
      </w:rPr>
    </w:lvl>
  </w:abstractNum>
  <w:abstractNum w:abstractNumId="100">
    <w:nsid w:val="FFFFFF9B"/>
    <w:multiLevelType w:val="singleLevel"/>
    <w:lvl w:ilvl="0">
      <w:start w:val="1"/>
      <w:numFmt w:val="lowerLetter"/>
      <w:suff w:val="tab"/>
      <w:lvlText w:val="%1."/>
      <w:lvlJc w:val="left"/>
      <w:rPr>
        <w:rFonts w:ascii="Times New Roman" w:hAnsi="Times New Roman"/>
        <w:color w:val="000000"/>
        <w:sz w:val="20"/>
      </w:rPr>
    </w:lvl>
  </w:abstractNum>
  <w:abstractNum w:abstractNumId="101">
    <w:nsid w:val="FFFFFF9A"/>
    <w:multiLevelType w:val="singleLevel"/>
    <w:lvl w:ilvl="0">
      <w:start w:val="1"/>
      <w:numFmt w:val="lowerLetter"/>
      <w:suff w:val="tab"/>
      <w:lvlText w:val="%1."/>
      <w:lvlJc w:val="left"/>
      <w:rPr>
        <w:rFonts w:ascii="Times New Roman" w:hAnsi="Times New Roman"/>
        <w:color w:val="000000"/>
        <w:sz w:val="20"/>
      </w:rPr>
    </w:lvl>
  </w:abstractNum>
  <w:abstractNum w:abstractNumId="102">
    <w:nsid w:val="FFFFFF99"/>
    <w:multiLevelType w:val="singleLevel"/>
    <w:lvl w:ilvl="0">
      <w:start w:val="1"/>
      <w:numFmt w:val="lowerLetter"/>
      <w:suff w:val="tab"/>
      <w:lvlText w:val="%1."/>
      <w:lvlJc w:val="left"/>
      <w:rPr>
        <w:rFonts w:ascii="Times New Roman" w:hAnsi="Times New Roman"/>
        <w:color w:val="000000"/>
        <w:sz w:val="20"/>
      </w:rPr>
    </w:lvl>
  </w:abstractNum>
  <w:abstractNum w:abstractNumId="103">
    <w:nsid w:val="FFFFFF98"/>
    <w:multiLevelType w:val="singleLevel"/>
    <w:lvl w:ilvl="0">
      <w:start w:val="1"/>
      <w:numFmt w:val="decimal"/>
      <w:suff w:val="tab"/>
      <w:lvlText w:val="%1."/>
      <w:lvlJc w:val="left"/>
      <w:rPr>
        <w:rFonts w:ascii="Times New Roman" w:hAnsi="Times New Roman"/>
        <w:color w:val="000000"/>
        <w:sz w:val="20"/>
      </w:rPr>
    </w:lvl>
  </w:abstractNum>
  <w:abstractNum w:abstractNumId="104">
    <w:nsid w:val="FFFFFF97"/>
    <w:multiLevelType w:val="singleLevel"/>
    <w:lvl w:ilvl="0">
      <w:start w:val="1"/>
      <w:numFmt w:val="lowerLetter"/>
      <w:suff w:val="tab"/>
      <w:lvlText w:val="%1."/>
      <w:lvlJc w:val="left"/>
      <w:rPr>
        <w:rFonts w:ascii="Times New Roman" w:hAnsi="Times New Roman"/>
        <w:color w:val="000000"/>
        <w:sz w:val="20"/>
      </w:rPr>
    </w:lvl>
  </w:abstractNum>
  <w:abstractNum w:abstractNumId="105">
    <w:nsid w:val="FFFFFF96"/>
    <w:multiLevelType w:val="singleLevel"/>
    <w:lvl w:ilvl="0">
      <w:start w:val="1"/>
      <w:numFmt w:val="lowerLetter"/>
      <w:suff w:val="tab"/>
      <w:lvlText w:val="%1."/>
      <w:lvlJc w:val="left"/>
      <w:rPr>
        <w:rFonts w:ascii="Times New Roman" w:hAnsi="Times New Roman"/>
        <w:color w:val="000000"/>
        <w:sz w:val="20"/>
      </w:rPr>
    </w:lvl>
  </w:abstractNum>
  <w:abstractNum w:abstractNumId="106">
    <w:nsid w:val="FFFFFF95"/>
    <w:multiLevelType w:val="singleLevel"/>
    <w:lvl w:ilvl="0">
      <w:start w:val="1"/>
      <w:numFmt w:val="lowerLetter"/>
      <w:suff w:val="tab"/>
      <w:lvlText w:val="%1."/>
      <w:lvlJc w:val="left"/>
      <w:rPr>
        <w:rFonts w:ascii="Times New Roman" w:hAnsi="Times New Roman"/>
        <w:color w:val="000000"/>
        <w:sz w:val="20"/>
      </w:rPr>
    </w:lvl>
  </w:abstractNum>
  <w:abstractNum w:abstractNumId="107">
    <w:nsid w:val="FFFFFF94"/>
    <w:multiLevelType w:val="singleLevel"/>
    <w:lvl w:ilvl="0">
      <w:start w:val="1"/>
      <w:numFmt w:val="lowerLetter"/>
      <w:suff w:val="tab"/>
      <w:lvlText w:val="%1."/>
      <w:lvlJc w:val="left"/>
      <w:rPr>
        <w:rFonts w:ascii="Times New Roman" w:hAnsi="Times New Roman"/>
        <w:color w:val="000000"/>
        <w:sz w:val="20"/>
      </w:rPr>
    </w:lvl>
  </w:abstractNum>
  <w:abstractNum w:abstractNumId="108">
    <w:nsid w:val="FFFFFF93"/>
    <w:multiLevelType w:val="singleLevel"/>
    <w:lvl w:ilvl="0">
      <w:start w:val="1"/>
      <w:numFmt w:val="lowerLetter"/>
      <w:suff w:val="tab"/>
      <w:lvlText w:val="%1."/>
      <w:lvlJc w:val="left"/>
      <w:rPr>
        <w:rFonts w:ascii="Times New Roman" w:hAnsi="Times New Roman"/>
        <w:color w:val="000000"/>
        <w:sz w:val="20"/>
      </w:rPr>
    </w:lvl>
  </w:abstractNum>
  <w:abstractNum w:abstractNumId="109">
    <w:nsid w:val="FFFFFF92"/>
    <w:multiLevelType w:val="singleLevel"/>
    <w:lvl w:ilvl="0">
      <w:start w:val="1"/>
      <w:numFmt w:val="decimal"/>
      <w:suff w:val="tab"/>
      <w:lvlText w:val="%1."/>
      <w:lvlJc w:val="left"/>
      <w:rPr>
        <w:rFonts w:ascii="Times New Roman" w:hAnsi="Times New Roman"/>
        <w:color w:val="000000"/>
        <w:sz w:val="20"/>
      </w:rPr>
    </w:lvl>
  </w:abstractNum>
  <w:abstractNum w:abstractNumId="110">
    <w:nsid w:val="FFFFFF91"/>
    <w:multiLevelType w:val="singleLevel"/>
    <w:lvl w:ilvl="0">
      <w:start w:val="1"/>
      <w:numFmt w:val="lowerLetter"/>
      <w:suff w:val="tab"/>
      <w:lvlText w:val="%1."/>
      <w:lvlJc w:val="left"/>
      <w:rPr>
        <w:rFonts w:ascii="Times New Roman" w:hAnsi="Times New Roman"/>
        <w:color w:val="000000"/>
        <w:sz w:val="20"/>
      </w:rPr>
    </w:lvl>
  </w:abstractNum>
  <w:abstractNum w:abstractNumId="111">
    <w:nsid w:val="FFFFFF90"/>
    <w:multiLevelType w:val="singleLevel"/>
    <w:lvl w:ilvl="0">
      <w:start w:val="1"/>
      <w:numFmt w:val="lowerLetter"/>
      <w:suff w:val="tab"/>
      <w:lvlText w:val="%1."/>
      <w:lvlJc w:val="left"/>
      <w:rPr>
        <w:rFonts w:ascii="Times New Roman" w:hAnsi="Times New Roman"/>
        <w:color w:val="000000"/>
        <w:sz w:val="20"/>
      </w:rPr>
    </w:lvl>
  </w:abstractNum>
  <w:abstractNum w:abstractNumId="112">
    <w:nsid w:val="FFFFFF8F"/>
    <w:multiLevelType w:val="singleLevel"/>
    <w:lvl w:ilvl="0">
      <w:start w:val="1"/>
      <w:numFmt w:val="lowerLetter"/>
      <w:suff w:val="tab"/>
      <w:lvlText w:val="%1."/>
      <w:lvlJc w:val="left"/>
      <w:rPr>
        <w:rFonts w:ascii="Times New Roman" w:hAnsi="Times New Roman"/>
        <w:color w:val="000000"/>
        <w:sz w:val="20"/>
      </w:rPr>
    </w:lvl>
  </w:abstractNum>
  <w:abstractNum w:abstractNumId="113">
    <w:nsid w:val="FFFFFF8E"/>
    <w:multiLevelType w:val="singleLevel"/>
    <w:lvl w:ilvl="0">
      <w:start w:val="1"/>
      <w:numFmt w:val="lowerLetter"/>
      <w:suff w:val="tab"/>
      <w:lvlText w:val="%1."/>
      <w:lvlJc w:val="left"/>
      <w:rPr>
        <w:rFonts w:ascii="Times New Roman" w:hAnsi="Times New Roman"/>
        <w:color w:val="000000"/>
        <w:sz w:val="20"/>
      </w:rPr>
    </w:lvl>
  </w:abstractNum>
  <w:abstractNum w:abstractNumId="114">
    <w:nsid w:val="FFFFFF8D"/>
    <w:multiLevelType w:val="singleLevel"/>
    <w:lvl w:ilvl="0">
      <w:start w:val="1"/>
      <w:numFmt w:val="decimal"/>
      <w:suff w:val="tab"/>
      <w:lvlText w:val="%1."/>
      <w:lvlJc w:val="left"/>
      <w:rPr>
        <w:rFonts w:ascii="Times New Roman" w:hAnsi="Times New Roman"/>
        <w:color w:val="000000"/>
        <w:sz w:val="20"/>
      </w:rPr>
    </w:lvl>
  </w:abstractNum>
  <w:abstractNum w:abstractNumId="115">
    <w:nsid w:val="FFFFFF8C"/>
    <w:multiLevelType w:val="singleLevel"/>
    <w:lvl w:ilvl="0">
      <w:start w:val="1"/>
      <w:numFmt w:val="lowerLetter"/>
      <w:suff w:val="tab"/>
      <w:lvlText w:val="%1."/>
      <w:lvlJc w:val="left"/>
      <w:rPr>
        <w:rFonts w:ascii="Times New Roman" w:hAnsi="Times New Roman"/>
        <w:color w:val="000000"/>
        <w:sz w:val="20"/>
      </w:rPr>
    </w:lvl>
  </w:abstractNum>
  <w:abstractNum w:abstractNumId="116">
    <w:nsid w:val="FFFFFF8B"/>
    <w:multiLevelType w:val="singleLevel"/>
    <w:lvl w:ilvl="0">
      <w:start w:val="1"/>
      <w:numFmt w:val="lowerLetter"/>
      <w:suff w:val="tab"/>
      <w:lvlText w:val="%1."/>
      <w:lvlJc w:val="left"/>
      <w:rPr>
        <w:rFonts w:ascii="Times New Roman" w:hAnsi="Times New Roman"/>
        <w:color w:val="000000"/>
        <w:sz w:val="20"/>
      </w:rPr>
    </w:lvl>
  </w:abstractNum>
  <w:abstractNum w:abstractNumId="117">
    <w:nsid w:val="FFFFFF8A"/>
    <w:multiLevelType w:val="singleLevel"/>
    <w:lvl w:ilvl="0">
      <w:start w:val="1"/>
      <w:numFmt w:val="lowerLetter"/>
      <w:suff w:val="tab"/>
      <w:lvlText w:val="%1."/>
      <w:lvlJc w:val="left"/>
      <w:rPr>
        <w:rFonts w:ascii="Times New Roman" w:hAnsi="Times New Roman"/>
        <w:color w:val="000000"/>
        <w:sz w:val="20"/>
      </w:rPr>
    </w:lvl>
  </w:abstractNum>
  <w:abstractNum w:abstractNumId="118">
    <w:nsid w:val="FFFFFF89"/>
    <w:multiLevelType w:val="singleLevel"/>
    <w:lvl w:ilvl="0">
      <w:start w:val="1"/>
      <w:numFmt w:val="lowerLetter"/>
      <w:suff w:val="tab"/>
      <w:lvlText w:val="%1."/>
      <w:lvlJc w:val="left"/>
      <w:rPr>
        <w:rFonts w:ascii="Times New Roman" w:hAnsi="Times New Roman"/>
        <w:color w:val="000000"/>
        <w:sz w:val="20"/>
      </w:rPr>
    </w:lvl>
  </w:abstractNum>
  <w:abstractNum w:abstractNumId="119">
    <w:nsid w:val="FFFFFF88"/>
    <w:multiLevelType w:val="singleLevel"/>
    <w:lvl w:ilvl="0">
      <w:start w:val="1"/>
      <w:numFmt w:val="lowerLetter"/>
      <w:suff w:val="tab"/>
      <w:lvlText w:val="%1."/>
      <w:lvlJc w:val="left"/>
      <w:rPr>
        <w:rFonts w:ascii="Times New Roman" w:hAnsi="Times New Roman"/>
        <w:color w:val="000000"/>
        <w:sz w:val="20"/>
      </w:rPr>
    </w:lvl>
  </w:abstractNum>
  <w:abstractNum w:abstractNumId="120">
    <w:nsid w:val="FFFFFF87"/>
    <w:multiLevelType w:val="singleLevel"/>
    <w:lvl w:ilvl="0">
      <w:start w:val="1"/>
      <w:numFmt w:val="decimal"/>
      <w:suff w:val="tab"/>
      <w:lvlText w:val="%1."/>
      <w:lvlJc w:val="left"/>
      <w:rPr>
        <w:rFonts w:ascii="Times New Roman" w:hAnsi="Times New Roman"/>
        <w:color w:val="000000"/>
        <w:sz w:val="20"/>
      </w:rPr>
    </w:lvl>
  </w:abstractNum>
  <w:abstractNum w:abstractNumId="121">
    <w:nsid w:val="FFFFFF86"/>
    <w:multiLevelType w:val="singleLevel"/>
    <w:lvl w:ilvl="0">
      <w:start w:val="1"/>
      <w:numFmt w:val="lowerLetter"/>
      <w:suff w:val="tab"/>
      <w:lvlText w:val="%1."/>
      <w:lvlJc w:val="left"/>
      <w:rPr>
        <w:rFonts w:ascii="Times New Roman" w:hAnsi="Times New Roman"/>
        <w:color w:val="000000"/>
        <w:sz w:val="20"/>
      </w:rPr>
    </w:lvl>
  </w:abstractNum>
  <w:abstractNum w:abstractNumId="122">
    <w:nsid w:val="FFFFFF85"/>
    <w:multiLevelType w:val="singleLevel"/>
    <w:lvl w:ilvl="0">
      <w:start w:val="1"/>
      <w:numFmt w:val="lowerLetter"/>
      <w:suff w:val="tab"/>
      <w:lvlText w:val="%1."/>
      <w:lvlJc w:val="left"/>
      <w:rPr>
        <w:rFonts w:ascii="Times New Roman" w:hAnsi="Times New Roman"/>
        <w:color w:val="000000"/>
        <w:sz w:val="20"/>
      </w:rPr>
    </w:lvl>
  </w:abstractNum>
  <w:abstractNum w:abstractNumId="123">
    <w:nsid w:val="FFFFFF84"/>
    <w:multiLevelType w:val="singleLevel"/>
    <w:lvl w:ilvl="0">
      <w:start w:val="1"/>
      <w:numFmt w:val="lowerLetter"/>
      <w:suff w:val="tab"/>
      <w:lvlText w:val="%1."/>
      <w:lvlJc w:val="left"/>
      <w:rPr>
        <w:rFonts w:ascii="Times New Roman" w:hAnsi="Times New Roman"/>
        <w:color w:val="000000"/>
        <w:sz w:val="20"/>
      </w:rPr>
    </w:lvl>
  </w:abstractNum>
  <w:abstractNum w:abstractNumId="124">
    <w:nsid w:val="FFFFFF83"/>
    <w:multiLevelType w:val="singleLevel"/>
    <w:lvl w:ilvl="0">
      <w:start w:val="1"/>
      <w:numFmt w:val="lowerLetter"/>
      <w:suff w:val="tab"/>
      <w:lvlText w:val="%1."/>
      <w:lvlJc w:val="left"/>
      <w:rPr>
        <w:rFonts w:ascii="Times New Roman" w:hAnsi="Times New Roman"/>
        <w:color w:val="000000"/>
        <w:sz w:val="20"/>
      </w:rPr>
    </w:lvl>
  </w:abstractNum>
  <w:abstractNum w:abstractNumId="125">
    <w:nsid w:val="FFFFFF82"/>
    <w:multiLevelType w:val="singleLevel"/>
    <w:lvl w:ilvl="0">
      <w:start w:val="1"/>
      <w:numFmt w:val="lowerLetter"/>
      <w:suff w:val="tab"/>
      <w:lvlText w:val="%1."/>
      <w:lvlJc w:val="left"/>
      <w:rPr>
        <w:rFonts w:ascii="Times New Roman" w:hAnsi="Times New Roman"/>
        <w:color w:val="000000"/>
        <w:sz w:val="20"/>
      </w:rPr>
    </w:lvl>
  </w:abstractNum>
  <w:abstractNum w:abstractNumId="126">
    <w:nsid w:val="FFFFFF81"/>
    <w:multiLevelType w:val="singleLevel"/>
    <w:lvl w:ilvl="0">
      <w:start w:val="1"/>
      <w:numFmt w:val="decimal"/>
      <w:suff w:val="tab"/>
      <w:lvlText w:val="%1."/>
      <w:lvlJc w:val="left"/>
      <w:rPr>
        <w:rFonts w:ascii="Times New Roman" w:hAnsi="Times New Roman"/>
        <w:color w:val="000000"/>
        <w:sz w:val="20"/>
      </w:rPr>
    </w:lvl>
  </w:abstractNum>
  <w:abstractNum w:abstractNumId="127">
    <w:nsid w:val="FFFFFF80"/>
    <w:multiLevelType w:val="singleLevel"/>
    <w:lvl w:ilvl="0">
      <w:start w:val="1"/>
      <w:numFmt w:val="lowerLetter"/>
      <w:suff w:val="tab"/>
      <w:lvlText w:val="%1."/>
      <w:lvlJc w:val="left"/>
      <w:rPr>
        <w:rFonts w:ascii="Times New Roman" w:hAnsi="Times New Roman"/>
        <w:color w:val="000000"/>
        <w:sz w:val="20"/>
      </w:rPr>
    </w:lvl>
  </w:abstractNum>
  <w:abstractNum w:abstractNumId="128">
    <w:nsid w:val="FFFFFF7F"/>
    <w:multiLevelType w:val="singleLevel"/>
    <w:lvl w:ilvl="0">
      <w:start w:val="1"/>
      <w:numFmt w:val="lowerLetter"/>
      <w:suff w:val="tab"/>
      <w:lvlText w:val="%1."/>
      <w:lvlJc w:val="left"/>
      <w:rPr>
        <w:rFonts w:ascii="Times New Roman" w:hAnsi="Times New Roman"/>
        <w:color w:val="000000"/>
        <w:sz w:val="20"/>
      </w:rPr>
    </w:lvl>
  </w:abstractNum>
  <w:abstractNum w:abstractNumId="129">
    <w:nsid w:val="FFFFFF7E"/>
    <w:multiLevelType w:val="singleLevel"/>
    <w:lvl w:ilvl="0">
      <w:start w:val="1"/>
      <w:numFmt w:val="lowerLetter"/>
      <w:suff w:val="tab"/>
      <w:lvlText w:val="%1."/>
      <w:lvlJc w:val="left"/>
      <w:rPr>
        <w:rFonts w:ascii="Times New Roman" w:hAnsi="Times New Roman"/>
        <w:color w:val="000000"/>
        <w:sz w:val="20"/>
      </w:rPr>
    </w:lvl>
  </w:abstractNum>
  <w:abstractNum w:abstractNumId="130">
    <w:nsid w:val="FFFFFF7D"/>
    <w:multiLevelType w:val="singleLevel"/>
    <w:lvl w:ilvl="0">
      <w:start w:val="1"/>
      <w:numFmt w:val="lowerLetter"/>
      <w:suff w:val="tab"/>
      <w:lvlText w:val="%1."/>
      <w:lvlJc w:val="left"/>
      <w:rPr>
        <w:rFonts w:ascii="Times New Roman" w:hAnsi="Times New Roman"/>
        <w:color w:val="000000"/>
        <w:sz w:val="20"/>
      </w:rPr>
    </w:lvl>
  </w:abstractNum>
  <w:abstractNum w:abstractNumId="131">
    <w:nsid w:val="FFFFFF7C"/>
    <w:multiLevelType w:val="singleLevel"/>
    <w:lvl w:ilvl="0">
      <w:start w:val="1"/>
      <w:numFmt w:val="lowerLetter"/>
      <w:suff w:val="tab"/>
      <w:lvlText w:val="%1."/>
      <w:lvlJc w:val="left"/>
      <w:rPr>
        <w:rFonts w:ascii="Times New Roman" w:hAnsi="Times New Roman"/>
        <w:color w:val="000000"/>
        <w:sz w:val="20"/>
      </w:rPr>
    </w:lvl>
  </w:abstractNum>
  <w:abstractNum w:abstractNumId="132">
    <w:nsid w:val="FFFFFF7B"/>
    <w:multiLevelType w:val="singleLevel"/>
    <w:lvl w:ilvl="0">
      <w:start w:val="1"/>
      <w:numFmt w:val="decimal"/>
      <w:suff w:val="tab"/>
      <w:lvlText w:val="%1."/>
      <w:lvlJc w:val="left"/>
      <w:rPr>
        <w:rFonts w:ascii="Times New Roman" w:hAnsi="Times New Roman"/>
        <w:color w:val="000000"/>
        <w:sz w:val="20"/>
      </w:rPr>
    </w:lvl>
  </w:abstractNum>
  <w:abstractNum w:abstractNumId="133">
    <w:nsid w:val="FFFFFF7A"/>
    <w:multiLevelType w:val="singleLevel"/>
    <w:lvl w:ilvl="0">
      <w:start w:val="1"/>
      <w:numFmt w:val="lowerLetter"/>
      <w:suff w:val="tab"/>
      <w:lvlText w:val="%1."/>
      <w:lvlJc w:val="left"/>
      <w:rPr>
        <w:rFonts w:ascii="Times New Roman" w:hAnsi="Times New Roman"/>
        <w:color w:val="000000"/>
        <w:sz w:val="20"/>
      </w:rPr>
    </w:lvl>
  </w:abstractNum>
  <w:abstractNum w:abstractNumId="134">
    <w:nsid w:val="FFFFFF79"/>
    <w:multiLevelType w:val="singleLevel"/>
    <w:lvl w:ilvl="0">
      <w:start w:val="1"/>
      <w:numFmt w:val="lowerLetter"/>
      <w:suff w:val="tab"/>
      <w:lvlText w:val="%1."/>
      <w:lvlJc w:val="left"/>
      <w:rPr>
        <w:rFonts w:ascii="Times New Roman" w:hAnsi="Times New Roman"/>
        <w:color w:val="000000"/>
        <w:sz w:val="20"/>
      </w:rPr>
    </w:lvl>
  </w:abstractNum>
  <w:abstractNum w:abstractNumId="135">
    <w:nsid w:val="FFFFFF78"/>
    <w:multiLevelType w:val="singleLevel"/>
    <w:lvl w:ilvl="0">
      <w:start w:val="1"/>
      <w:numFmt w:val="lowerLetter"/>
      <w:suff w:val="tab"/>
      <w:lvlText w:val="%1."/>
      <w:lvlJc w:val="left"/>
      <w:rPr>
        <w:rFonts w:ascii="Times New Roman" w:hAnsi="Times New Roman"/>
        <w:color w:val="000000"/>
        <w:sz w:val="20"/>
      </w:rPr>
    </w:lvl>
  </w:abstractNum>
  <w:abstractNum w:abstractNumId="136">
    <w:nsid w:val="FFFFFF77"/>
    <w:multiLevelType w:val="singleLevel"/>
    <w:lvl w:ilvl="0">
      <w:start w:val="1"/>
      <w:numFmt w:val="lowerLetter"/>
      <w:suff w:val="tab"/>
      <w:lvlText w:val="%1."/>
      <w:lvlJc w:val="left"/>
      <w:rPr>
        <w:rFonts w:ascii="Times New Roman" w:hAnsi="Times New Roman"/>
        <w:color w:val="000000"/>
        <w:sz w:val="20"/>
      </w:rPr>
    </w:lvl>
  </w:abstractNum>
  <w:abstractNum w:abstractNumId="137">
    <w:nsid w:val="FFFFFF76"/>
    <w:multiLevelType w:val="singleLevel"/>
    <w:lvl w:ilvl="0">
      <w:start w:val="1"/>
      <w:numFmt w:val="decimal"/>
      <w:suff w:val="tab"/>
      <w:lvlText w:val="%1."/>
      <w:lvlJc w:val="left"/>
      <w:rPr>
        <w:rFonts w:ascii="Times New Roman" w:hAnsi="Times New Roman"/>
        <w:color w:val="000000"/>
        <w:sz w:val="20"/>
      </w:rPr>
    </w:lvl>
  </w:abstractNum>
  <w:abstractNum w:abstractNumId="138">
    <w:nsid w:val="FFFFFF75"/>
    <w:multiLevelType w:val="singleLevel"/>
    <w:lvl w:ilvl="0">
      <w:start w:val="1"/>
      <w:numFmt w:val="lowerLetter"/>
      <w:suff w:val="tab"/>
      <w:lvlText w:val="%1."/>
      <w:lvlJc w:val="left"/>
      <w:rPr>
        <w:rFonts w:ascii="Times New Roman" w:hAnsi="Times New Roman"/>
        <w:color w:val="000000"/>
        <w:sz w:val="20"/>
      </w:rPr>
    </w:lvl>
  </w:abstractNum>
  <w:abstractNum w:abstractNumId="139">
    <w:nsid w:val="FFFFFF74"/>
    <w:multiLevelType w:val="singleLevel"/>
    <w:lvl w:ilvl="0">
      <w:start w:val="1"/>
      <w:numFmt w:val="lowerLetter"/>
      <w:suff w:val="tab"/>
      <w:lvlText w:val="%1."/>
      <w:lvlJc w:val="left"/>
      <w:rPr>
        <w:rFonts w:ascii="Times New Roman" w:hAnsi="Times New Roman"/>
        <w:color w:val="000000"/>
        <w:sz w:val="20"/>
      </w:rPr>
    </w:lvl>
  </w:abstractNum>
  <w:abstractNum w:abstractNumId="140">
    <w:nsid w:val="FFFFFF73"/>
    <w:multiLevelType w:val="singleLevel"/>
    <w:lvl w:ilvl="0">
      <w:start w:val="1"/>
      <w:numFmt w:val="lowerLetter"/>
      <w:suff w:val="tab"/>
      <w:lvlText w:val="%1."/>
      <w:lvlJc w:val="left"/>
      <w:rPr>
        <w:rFonts w:ascii="Times New Roman" w:hAnsi="Times New Roman"/>
        <w:color w:val="000000"/>
        <w:sz w:val="20"/>
      </w:rPr>
    </w:lvl>
  </w:abstractNum>
  <w:abstractNum w:abstractNumId="141">
    <w:nsid w:val="FFFFFF72"/>
    <w:multiLevelType w:val="singleLevel"/>
    <w:lvl w:ilvl="0">
      <w:start w:val="1"/>
      <w:numFmt w:val="lowerLetter"/>
      <w:suff w:val="tab"/>
      <w:lvlText w:val="%1."/>
      <w:lvlJc w:val="left"/>
      <w:rPr>
        <w:rFonts w:ascii="Times New Roman" w:hAnsi="Times New Roman"/>
        <w:color w:val="000000"/>
        <w:sz w:val="20"/>
      </w:rPr>
    </w:lvl>
  </w:abstractNum>
  <w:abstractNum w:abstractNumId="142">
    <w:nsid w:val="FFFFFF71"/>
    <w:multiLevelType w:val="singleLevel"/>
    <w:lvl w:ilvl="0">
      <w:start w:val="1"/>
      <w:numFmt w:val="decimal"/>
      <w:suff w:val="tab"/>
      <w:lvlText w:val="%1."/>
      <w:lvlJc w:val="left"/>
      <w:rPr>
        <w:rFonts w:ascii="Times New Roman" w:hAnsi="Times New Roman"/>
        <w:color w:val="000000"/>
        <w:sz w:val="20"/>
      </w:rPr>
    </w:lvl>
  </w:abstractNum>
  <w:abstractNum w:abstractNumId="143">
    <w:nsid w:val="FFFFFF70"/>
    <w:multiLevelType w:val="singleLevel"/>
    <w:lvl w:ilvl="0">
      <w:start w:val="1"/>
      <w:numFmt w:val="lowerLetter"/>
      <w:suff w:val="tab"/>
      <w:lvlText w:val="%1."/>
      <w:lvlJc w:val="left"/>
      <w:rPr>
        <w:rFonts w:ascii="Times New Roman" w:hAnsi="Times New Roman"/>
        <w:color w:val="000000"/>
        <w:sz w:val="20"/>
      </w:rPr>
    </w:lvl>
  </w:abstractNum>
  <w:abstractNum w:abstractNumId="144">
    <w:nsid w:val="FFFFFF6F"/>
    <w:multiLevelType w:val="singleLevel"/>
    <w:lvl w:ilvl="0">
      <w:start w:val="1"/>
      <w:numFmt w:val="decimal"/>
      <w:suff w:val="tab"/>
      <w:lvlText w:val="%1."/>
      <w:lvlJc w:val="left"/>
      <w:rPr>
        <w:rFonts w:ascii="Times New Roman" w:hAnsi="Times New Roman"/>
        <w:color w:val="000000"/>
        <w:sz w:val="20"/>
      </w:rPr>
    </w:lvl>
  </w:abstractNum>
  <w:abstractNum w:abstractNumId="145">
    <w:nsid w:val="FFFFFF6E"/>
    <w:multiLevelType w:val="singleLevel"/>
    <w:lvl w:ilvl="0">
      <w:start w:val="1"/>
      <w:numFmt w:val="lowerLetter"/>
      <w:suff w:val="tab"/>
      <w:lvlText w:val="%1."/>
      <w:lvlJc w:val="left"/>
      <w:rPr>
        <w:rFonts w:ascii="Times New Roman" w:hAnsi="Times New Roman"/>
        <w:color w:val="000000"/>
        <w:sz w:val="20"/>
      </w:rPr>
    </w:lvl>
  </w:abstractNum>
  <w:abstractNum w:abstractNumId="146">
    <w:nsid w:val="FFFFFF6D"/>
    <w:multiLevelType w:val="singleLevel"/>
    <w:lvl w:ilvl="0">
      <w:start w:val="1"/>
      <w:numFmt w:val="decimal"/>
      <w:suff w:val="tab"/>
      <w:lvlText w:val="%1."/>
      <w:lvlJc w:val="left"/>
      <w:rPr>
        <w:rFonts w:ascii="Times New Roman" w:hAnsi="Times New Roman"/>
        <w:color w:val="000000"/>
        <w:sz w:val="20"/>
      </w:rPr>
    </w:lvl>
  </w:abstractNum>
  <w:abstractNum w:abstractNumId="147">
    <w:nsid w:val="FFFFFF6C"/>
    <w:multiLevelType w:val="singleLevel"/>
    <w:lvl w:ilvl="0">
      <w:start w:val="1"/>
      <w:numFmt w:val="lowerLetter"/>
      <w:suff w:val="tab"/>
      <w:lvlText w:val="%1."/>
      <w:lvlJc w:val="left"/>
      <w:rPr>
        <w:rFonts w:ascii="Times New Roman" w:hAnsi="Times New Roman"/>
        <w:color w:val="000000"/>
        <w:sz w:val="20"/>
      </w:rPr>
    </w:lvl>
  </w:abstractNum>
  <w:abstractNum w:abstractNumId="148">
    <w:nsid w:val="FFFFFF6B"/>
    <w:multiLevelType w:val="singleLevel"/>
    <w:lvl w:ilvl="0">
      <w:start w:val="1"/>
      <w:numFmt w:val="decimal"/>
      <w:suff w:val="tab"/>
      <w:lvlText w:val="%1."/>
      <w:lvlJc w:val="left"/>
      <w:rPr>
        <w:rFonts w:ascii="Times New Roman" w:hAnsi="Times New Roman"/>
        <w:color w:val="000000"/>
        <w:sz w:val="20"/>
      </w:rPr>
    </w:lvl>
  </w:abstractNum>
  <w:abstractNum w:abstractNumId="149">
    <w:nsid w:val="FFFFFF6A"/>
    <w:multiLevelType w:val="singleLevel"/>
    <w:lvl w:ilvl="0">
      <w:start w:val="1"/>
      <w:numFmt w:val="lowerLetter"/>
      <w:suff w:val="tab"/>
      <w:lvlText w:val="%1."/>
      <w:lvlJc w:val="left"/>
      <w:rPr>
        <w:rFonts w:ascii="Times New Roman" w:hAnsi="Times New Roman"/>
        <w:color w:val="000000"/>
        <w:sz w:val="20"/>
      </w:rPr>
    </w:lvl>
  </w:abstractNum>
  <w:abstractNum w:abstractNumId="150">
    <w:nsid w:val="FFFFFF69"/>
    <w:multiLevelType w:val="singleLevel"/>
    <w:lvl w:ilvl="0">
      <w:start w:val="1"/>
      <w:numFmt w:val="lowerLetter"/>
      <w:suff w:val="tab"/>
      <w:lvlText w:val="%1."/>
      <w:lvlJc w:val="left"/>
      <w:rPr>
        <w:rFonts w:ascii="Times New Roman" w:hAnsi="Times New Roman"/>
        <w:color w:val="000000"/>
        <w:sz w:val="20"/>
      </w:rPr>
    </w:lvl>
  </w:abstractNum>
  <w:abstractNum w:abstractNumId="151">
    <w:nsid w:val="FFFFFF68"/>
    <w:multiLevelType w:val="singleLevel"/>
    <w:lvl w:ilvl="0">
      <w:start w:val="1"/>
      <w:numFmt w:val="decimal"/>
      <w:suff w:val="tab"/>
      <w:lvlText w:val="%1."/>
      <w:lvlJc w:val="left"/>
      <w:rPr>
        <w:rFonts w:ascii="Times New Roman" w:hAnsi="Times New Roman"/>
        <w:color w:val="000000"/>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bering>
</file>

<file path=settings.xml><?xml version="1.0" encoding="utf-8"?>
<w:settings xmlns:w="http://schemas.openxmlformats.org/wordprocessingml/2006/main">
  <w:view w:val="print"/>
  <w:mirrorMargins/>
  <w:bordersDoNotSurroundHeader/>
  <w:bordersDoNotSurroundFooter/>
  <w:evenAndOddHeaders/>
</w:settings>
</file>