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57" w:rsidRPr="00951DD3" w:rsidRDefault="00E55A57" w:rsidP="00ED7307">
      <w:pPr>
        <w:pStyle w:val="Cmsor1"/>
      </w:pPr>
      <w:r>
        <w:t>Cím</w:t>
      </w:r>
      <w:r w:rsidRPr="00951DD3">
        <w:t xml:space="preserve">  Vállalati információ architektúra tervező , leíró módszerek összehasonlító elemzése</w:t>
      </w:r>
    </w:p>
    <w:p w:rsidR="00E55A57" w:rsidRPr="00951DD3" w:rsidRDefault="00E55A57" w:rsidP="003D5DC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Kepzesi_szint:  MSc</w:t>
      </w:r>
    </w:p>
    <w:p w:rsidR="00E55A57" w:rsidRPr="00951DD3" w:rsidRDefault="00E55A57" w:rsidP="003D5DC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Temavezeto:  Molnár Bálint</w:t>
      </w:r>
    </w:p>
    <w:p w:rsidR="00E55A57" w:rsidRPr="00951DD3" w:rsidRDefault="00E55A57" w:rsidP="003D5DC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Email:  </w:t>
      </w:r>
      <w:r>
        <w:rPr>
          <w:rFonts w:ascii="Times New Roman" w:hAnsi="Times New Roman" w:cs="Times New Roman"/>
        </w:rPr>
        <w:t>molnarba@inf.elte.hu</w:t>
      </w:r>
      <w:r w:rsidRPr="00951DD3">
        <w:rPr>
          <w:rFonts w:ascii="Times New Roman" w:hAnsi="Times New Roman" w:cs="Times New Roman"/>
        </w:rPr>
        <w:t xml:space="preserve"> </w:t>
      </w:r>
    </w:p>
    <w:p w:rsidR="00E55A57" w:rsidRPr="00951DD3" w:rsidRDefault="00E55A57" w:rsidP="003D5DC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Temakor:  Folyamat- és dokumentum-menedzsment,Rendszerfejlesztés,rendszermodellezés,Architektúra\Szervezeti architektúra</w:t>
      </w:r>
    </w:p>
    <w:p w:rsidR="00E55A57" w:rsidRPr="00951DD3" w:rsidRDefault="00E55A57" w:rsidP="003D5DC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Vállalati információ architektúra tervező , leíró módszerek összehasonlító </w:t>
      </w:r>
    </w:p>
    <w:p w:rsidR="00E55A57" w:rsidRPr="00951DD3" w:rsidRDefault="00E55A57" w:rsidP="003D5DC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elemzése</w:t>
      </w:r>
    </w:p>
    <w:p w:rsidR="00E55A57" w:rsidRPr="00951DD3" w:rsidRDefault="00E55A57" w:rsidP="003D5DC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1.</w:t>
      </w:r>
      <w:r w:rsidRPr="00951DD3">
        <w:rPr>
          <w:rFonts w:ascii="Times New Roman" w:hAnsi="Times New Roman" w:cs="Times New Roman"/>
        </w:rPr>
        <w:tab/>
        <w:t xml:space="preserve">Mely architektúra leíró, tervező módszerek illeszkednek </w:t>
      </w:r>
    </w:p>
    <w:p w:rsidR="00E55A57" w:rsidRPr="00951DD3" w:rsidRDefault="00E55A57" w:rsidP="003D5DC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legjobban a jelenlegi technológiai, szervezeti keretekhez?</w:t>
      </w:r>
    </w:p>
    <w:p w:rsidR="00E55A57" w:rsidRPr="00951DD3" w:rsidRDefault="00E55A57" w:rsidP="003D5DC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2.</w:t>
      </w:r>
      <w:r w:rsidRPr="00951DD3">
        <w:rPr>
          <w:rFonts w:ascii="Times New Roman" w:hAnsi="Times New Roman" w:cs="Times New Roman"/>
        </w:rPr>
        <w:tab/>
        <w:t xml:space="preserve">Módszertani szempontból hogyan jellemezhetők az egyes </w:t>
      </w:r>
    </w:p>
    <w:p w:rsidR="00E55A57" w:rsidRPr="00951DD3" w:rsidRDefault="00E55A57" w:rsidP="003D5DC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megközelítések:</w:t>
      </w:r>
    </w:p>
    <w:p w:rsidR="00E55A57" w:rsidRPr="00951DD3" w:rsidRDefault="00E55A57" w:rsidP="003D5DC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a.</w:t>
      </w:r>
      <w:r w:rsidRPr="00951DD3">
        <w:rPr>
          <w:rFonts w:ascii="Times New Roman" w:hAnsi="Times New Roman" w:cs="Times New Roman"/>
        </w:rPr>
        <w:tab/>
        <w:t>Szakmai alapfilozófia;</w:t>
      </w:r>
    </w:p>
    <w:p w:rsidR="00E55A57" w:rsidRPr="00951DD3" w:rsidRDefault="00E55A57" w:rsidP="003D5DC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b.</w:t>
      </w:r>
      <w:r w:rsidRPr="00951DD3">
        <w:rPr>
          <w:rFonts w:ascii="Times New Roman" w:hAnsi="Times New Roman" w:cs="Times New Roman"/>
        </w:rPr>
        <w:tab/>
        <w:t>Alkalmazott modellek;</w:t>
      </w:r>
    </w:p>
    <w:p w:rsidR="00E55A57" w:rsidRPr="00951DD3" w:rsidRDefault="00E55A57" w:rsidP="003D5DC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c.</w:t>
      </w:r>
      <w:r w:rsidRPr="00951DD3">
        <w:rPr>
          <w:rFonts w:ascii="Times New Roman" w:hAnsi="Times New Roman" w:cs="Times New Roman"/>
        </w:rPr>
        <w:tab/>
        <w:t>Alkalmazott tervező, leíró módszerek;</w:t>
      </w:r>
    </w:p>
    <w:p w:rsidR="00E55A57" w:rsidRPr="00951DD3" w:rsidRDefault="00E55A57" w:rsidP="003D5DC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d.</w:t>
      </w:r>
      <w:r w:rsidRPr="00951DD3">
        <w:rPr>
          <w:rFonts w:ascii="Times New Roman" w:hAnsi="Times New Roman" w:cs="Times New Roman"/>
        </w:rPr>
        <w:tab/>
        <w:t>Előállított termékek, dokumentumok;</w:t>
      </w:r>
    </w:p>
    <w:p w:rsidR="00E55A57" w:rsidRPr="00951DD3" w:rsidRDefault="00E55A57" w:rsidP="003D5DC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e.</w:t>
      </w:r>
      <w:r w:rsidRPr="00951DD3">
        <w:rPr>
          <w:rFonts w:ascii="Times New Roman" w:hAnsi="Times New Roman" w:cs="Times New Roman"/>
        </w:rPr>
        <w:tab/>
        <w:t xml:space="preserve">A vállalati, információrendszer, információ-architektúra, </w:t>
      </w:r>
    </w:p>
    <w:p w:rsidR="00E55A57" w:rsidRPr="00951DD3" w:rsidRDefault="00E55A57" w:rsidP="003D5DC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életciklusának mely részét, szakaszait fogja át.</w:t>
      </w:r>
    </w:p>
    <w:p w:rsidR="00E55A57" w:rsidRPr="00951DD3" w:rsidRDefault="00E55A57" w:rsidP="003D5DC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3.</w:t>
      </w:r>
      <w:r w:rsidRPr="00951DD3">
        <w:rPr>
          <w:rFonts w:ascii="Times New Roman" w:hAnsi="Times New Roman" w:cs="Times New Roman"/>
        </w:rPr>
        <w:tab/>
        <w:t xml:space="preserve">Milyen szoftver eszköz támogatása van egyes módszereknek. Milyen </w:t>
      </w:r>
    </w:p>
    <w:p w:rsidR="00E55A57" w:rsidRPr="00951DD3" w:rsidRDefault="00E55A57" w:rsidP="003D5DC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lépéseket, módszereket támogatnak az egyes szoftver eszközök. A különböző </w:t>
      </w:r>
    </w:p>
    <w:p w:rsidR="00E55A57" w:rsidRPr="00951DD3" w:rsidRDefault="00E55A57" w:rsidP="003D5DC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eszközök összehasonlítása, a nyújtott szolgáltatások jellemzése, </w:t>
      </w:r>
    </w:p>
    <w:p w:rsidR="00E55A57" w:rsidRPr="00951DD3" w:rsidRDefault="00E55A57" w:rsidP="003D5DC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terjedelme stb. alapján. </w:t>
      </w:r>
    </w:p>
    <w:p w:rsidR="00E55A57" w:rsidRPr="00951DD3" w:rsidRDefault="00E55A57" w:rsidP="003D5DC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4.</w:t>
      </w:r>
      <w:r w:rsidRPr="00951DD3">
        <w:rPr>
          <w:rFonts w:ascii="Times New Roman" w:hAnsi="Times New Roman" w:cs="Times New Roman"/>
        </w:rPr>
        <w:tab/>
        <w:t>Nyílt forráskódú eszközök architektúra leírásra, fejlesztésre.</w:t>
      </w:r>
    </w:p>
    <w:p w:rsidR="00E55A57" w:rsidRPr="00951DD3" w:rsidRDefault="00E55A57" w:rsidP="003D5DC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a.</w:t>
      </w:r>
      <w:r w:rsidRPr="00951DD3">
        <w:rPr>
          <w:rFonts w:ascii="Times New Roman" w:hAnsi="Times New Roman" w:cs="Times New Roman"/>
        </w:rPr>
        <w:tab/>
        <w:t xml:space="preserve">Nyílt forráskódú endszerek, komponensek (JAVA stb.), amelyek </w:t>
      </w:r>
    </w:p>
    <w:p w:rsidR="00E55A57" w:rsidRPr="00951DD3" w:rsidRDefault="00E55A57" w:rsidP="003D5DC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segíthetik a feladatok megoldását.:</w:t>
      </w:r>
    </w:p>
    <w:p w:rsidR="00E55A57" w:rsidRPr="00951DD3" w:rsidRDefault="00E55A57" w:rsidP="003D5DC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b.</w:t>
      </w:r>
      <w:r w:rsidRPr="00951DD3">
        <w:rPr>
          <w:rFonts w:ascii="Times New Roman" w:hAnsi="Times New Roman" w:cs="Times New Roman"/>
        </w:rPr>
        <w:tab/>
        <w:t>Az adatokat tartalmazó adatbázisok tervének kialakítása.</w:t>
      </w:r>
    </w:p>
    <w:p w:rsidR="00E55A57" w:rsidRPr="00951DD3" w:rsidRDefault="00E55A57" w:rsidP="003D5DC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c.</w:t>
      </w:r>
      <w:r w:rsidRPr="00951DD3">
        <w:rPr>
          <w:rFonts w:ascii="Times New Roman" w:hAnsi="Times New Roman" w:cs="Times New Roman"/>
        </w:rPr>
        <w:tab/>
        <w:t>Architektúra terv (ld. TOGAF, SOA, Web szolgáltatások).</w:t>
      </w:r>
    </w:p>
    <w:p w:rsidR="00E55A57" w:rsidRPr="00951DD3" w:rsidRDefault="00E55A57" w:rsidP="003D5DC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d.</w:t>
      </w:r>
      <w:r w:rsidRPr="00951DD3">
        <w:rPr>
          <w:rFonts w:ascii="Times New Roman" w:hAnsi="Times New Roman" w:cs="Times New Roman"/>
        </w:rPr>
        <w:tab/>
        <w:t xml:space="preserve">Rendszerterv (SSADM, UML), programterv  egy a feladatot megoldó </w:t>
      </w:r>
    </w:p>
    <w:p w:rsidR="00E55A57" w:rsidRPr="00951DD3" w:rsidRDefault="00E55A57" w:rsidP="003D5DC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prototípusra.</w:t>
      </w:r>
    </w:p>
    <w:p w:rsidR="00E55A57" w:rsidRPr="00951DD3" w:rsidRDefault="00E55A57" w:rsidP="003D5DC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Nagy vállalati környezetben a vállalati architektúra napra készen </w:t>
      </w:r>
    </w:p>
    <w:p w:rsidR="00E55A57" w:rsidRPr="00951DD3" w:rsidRDefault="00E55A57" w:rsidP="003D5DC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tartásának és kézben tartásának lehetséges megvalósítása Web </w:t>
      </w:r>
    </w:p>
    <w:p w:rsidR="00E55A57" w:rsidRPr="00951DD3" w:rsidRDefault="00E55A57" w:rsidP="003D5DC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szolgáltatásokkal</w:t>
      </w:r>
    </w:p>
    <w:p w:rsidR="00E55A57" w:rsidRPr="00951DD3" w:rsidRDefault="00E55A57" w:rsidP="003D5DC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Enterprise architecture A to Z: frameworks, business process modeling, SOA </w:t>
      </w:r>
    </w:p>
    <w:p w:rsidR="00E55A57" w:rsidRPr="00951DD3" w:rsidRDefault="00E55A57" w:rsidP="003D5DCE">
      <w:pPr>
        <w:pStyle w:val="Csakszveg"/>
        <w:rPr>
          <w:rFonts w:ascii="Times New Roman" w:hAnsi="Times New Roman" w:cs="Times New Roman"/>
        </w:rPr>
      </w:pPr>
    </w:p>
    <w:p w:rsidR="00E55A57" w:rsidRPr="00951DD3" w:rsidRDefault="00E55A57" w:rsidP="003D5DC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Prudent Strategies for Data Center PlanningDriven by the need and desire </w:t>
      </w:r>
    </w:p>
    <w:p w:rsidR="00E55A57" w:rsidRPr="00951DD3" w:rsidRDefault="00E55A57" w:rsidP="003D5DC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to reduce costs, organizations are faced with a set of decisions that </w:t>
      </w:r>
    </w:p>
    <w:p w:rsidR="00E55A57" w:rsidRDefault="00E55A57" w:rsidP="003D5DC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require analytical scrutiny. </w:t>
      </w:r>
    </w:p>
    <w:p w:rsidR="00E55A57" w:rsidRPr="00951DD3" w:rsidRDefault="00E55A57" w:rsidP="003D5DC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Business Process Modeling, SOA ...</w:t>
      </w:r>
    </w:p>
    <w:p w:rsidR="00E55A57" w:rsidRPr="00951DD3" w:rsidRDefault="00E55A57" w:rsidP="003D5DC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How to survive in the jungle of enterprise architecture framework: </w:t>
      </w:r>
    </w:p>
    <w:p w:rsidR="00E55A57" w:rsidRPr="00951DD3" w:rsidRDefault="00E55A57" w:rsidP="003D5DC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creating .</w:t>
      </w:r>
    </w:p>
    <w:p w:rsidR="00E55A57" w:rsidRPr="00951DD3" w:rsidRDefault="00E55A57" w:rsidP="003D5DCE">
      <w:pPr>
        <w:pStyle w:val="Csakszveg"/>
        <w:rPr>
          <w:rFonts w:ascii="Times New Roman" w:hAnsi="Times New Roman" w:cs="Times New Roman"/>
        </w:rPr>
      </w:pPr>
      <w:hyperlink r:id="rId5" w:history="1">
        <w:r w:rsidRPr="00527B18">
          <w:rPr>
            <w:rStyle w:val="Hiperhivatkozs"/>
            <w:rFonts w:ascii="Times New Roman" w:hAnsi="Times New Roman"/>
          </w:rPr>
          <w:t>http://bks9.books.google.hu/books?id=k_9cUrpT4lsC&amp;printsec=frontcover&amp;img=1&amp;zoom=5&amp;edge=curl&amp;sig=ACfU3U0NFLJGt9wtDMkUCcuDcF7B1OBMBA&amp;h=80</w:t>
        </w:r>
      </w:hyperlink>
      <w:r>
        <w:rPr>
          <w:rFonts w:ascii="Times New Roman" w:hAnsi="Times New Roman" w:cs="Times New Roman"/>
        </w:rPr>
        <w:t xml:space="preserve">  </w:t>
      </w:r>
    </w:p>
    <w:p w:rsidR="00E55A57" w:rsidRDefault="00E55A57" w:rsidP="003D5DCE">
      <w:pPr>
        <w:sectPr w:rsidR="00E55A57" w:rsidSect="003D5DCE">
          <w:type w:val="continuous"/>
          <w:pgSz w:w="11906" w:h="16838"/>
          <w:pgMar w:top="1417" w:right="1152" w:bottom="1417" w:left="1152" w:header="708" w:footer="708" w:gutter="0"/>
          <w:cols w:space="708"/>
          <w:docGrid w:linePitch="360"/>
        </w:sectPr>
      </w:pPr>
    </w:p>
    <w:p w:rsidR="00670D54" w:rsidRDefault="00670D54"/>
    <w:sectPr w:rsidR="00670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D4952"/>
    <w:multiLevelType w:val="multilevel"/>
    <w:tmpl w:val="4E4E8686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907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57"/>
    <w:rsid w:val="00670D54"/>
    <w:rsid w:val="00E5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EE0D4FF-42F5-4569-BFDA-2C28871C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E55A57"/>
    <w:pPr>
      <w:keepNext/>
      <w:pageBreakBefore/>
      <w:numPr>
        <w:numId w:val="1"/>
      </w:numPr>
      <w:spacing w:before="60" w:after="120" w:line="240" w:lineRule="auto"/>
      <w:jc w:val="both"/>
      <w:outlineLvl w:val="0"/>
    </w:pPr>
    <w:rPr>
      <w:rFonts w:ascii="Calibri" w:eastAsia="Times New Roman" w:hAnsi="Calibri" w:cs="Times New Roman"/>
      <w:b/>
      <w:smallCaps/>
      <w:kern w:val="28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E55A57"/>
    <w:pPr>
      <w:keepNext/>
      <w:numPr>
        <w:ilvl w:val="1"/>
        <w:numId w:val="1"/>
      </w:numPr>
      <w:spacing w:before="60" w:after="60" w:line="240" w:lineRule="auto"/>
      <w:jc w:val="both"/>
      <w:outlineLvl w:val="1"/>
    </w:pPr>
    <w:rPr>
      <w:rFonts w:ascii="Calibri" w:eastAsia="Times New Roman" w:hAnsi="Calibri" w:cs="Times New Roman"/>
      <w:b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E55A57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Calibri" w:eastAsia="Times New Roman" w:hAnsi="Calibri" w:cs="Times New Roman"/>
      <w:i/>
      <w:sz w:val="24"/>
      <w:szCs w:val="24"/>
    </w:rPr>
  </w:style>
  <w:style w:type="paragraph" w:styleId="Cmsor4">
    <w:name w:val="heading 4"/>
    <w:basedOn w:val="Cmsor3"/>
    <w:next w:val="Norml"/>
    <w:link w:val="Cmsor4Char"/>
    <w:qFormat/>
    <w:rsid w:val="00E55A57"/>
    <w:pPr>
      <w:numPr>
        <w:ilvl w:val="3"/>
      </w:numPr>
      <w:outlineLvl w:val="3"/>
    </w:pPr>
    <w:rPr>
      <w:b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55A57"/>
    <w:rPr>
      <w:rFonts w:ascii="Calibri" w:eastAsia="Times New Roman" w:hAnsi="Calibri" w:cs="Times New Roman"/>
      <w:b/>
      <w:smallCaps/>
      <w:kern w:val="28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E55A57"/>
    <w:rPr>
      <w:rFonts w:ascii="Calibri" w:eastAsia="Times New Roman" w:hAnsi="Calibri" w:cs="Times New Roman"/>
      <w:b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E55A57"/>
    <w:rPr>
      <w:rFonts w:ascii="Calibri" w:eastAsia="Times New Roman" w:hAnsi="Calibri" w:cs="Times New Roman"/>
      <w:i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E55A57"/>
    <w:rPr>
      <w:rFonts w:ascii="Calibri" w:eastAsia="Times New Roman" w:hAnsi="Calibri" w:cs="Times New Roman"/>
      <w:bCs/>
      <w:i/>
      <w:sz w:val="24"/>
      <w:szCs w:val="28"/>
    </w:rPr>
  </w:style>
  <w:style w:type="character" w:styleId="Hiperhivatkozs">
    <w:name w:val="Hyperlink"/>
    <w:basedOn w:val="Bekezdsalapbettpusa"/>
    <w:rsid w:val="00E55A57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uiPriority w:val="99"/>
    <w:rsid w:val="00E55A57"/>
    <w:pPr>
      <w:spacing w:after="12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link w:val="Csakszveg"/>
    <w:uiPriority w:val="99"/>
    <w:rsid w:val="00E55A5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ks9.books.google.hu/books?id=k_9cUrpT4lsC&amp;printsec=frontcover&amp;img=1&amp;zoom=5&amp;edge=curl&amp;sig=ACfU3U0NFLJGt9wtDMkUCcuDcF7B1OBMBA&amp;h=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Bálint</dc:creator>
  <cp:keywords/>
  <dc:description/>
  <cp:lastModifiedBy/>
  <cp:revision>1</cp:revision>
  <dcterms:created xsi:type="dcterms:W3CDTF">2016-09-15T15:00:00Z</dcterms:created>
</cp:coreProperties>
</file>