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017" w:rsidRDefault="00F9379E">
      <w:pPr>
        <w:numPr>
          <w:ilvl w:val="0"/>
          <w:numId w:val="2"/>
        </w:numPr>
        <w:spacing w:beforeAutospacing="1" w:afterAutospacing="1" w:line="240" w:lineRule="auto"/>
        <w:jc w:val="left"/>
        <w:rPr>
          <w:rFonts w:ascii="Calibri" w:hAnsi="Calibri" w:cs="Calibri"/>
          <w:color w:val="000000"/>
          <w:szCs w:val="24"/>
          <w:lang w:val="hu-HU"/>
        </w:rPr>
      </w:pPr>
      <w:proofErr w:type="gramStart"/>
      <w:r>
        <w:rPr>
          <w:rFonts w:ascii="Calibri" w:hAnsi="Calibri" w:cs="Calibri"/>
          <w:color w:val="000000"/>
          <w:szCs w:val="24"/>
          <w:lang w:val="hu-HU"/>
        </w:rPr>
        <w:t>MSc  diploma</w:t>
      </w:r>
      <w:proofErr w:type="gramEnd"/>
      <w:r>
        <w:rPr>
          <w:rFonts w:ascii="Calibri" w:hAnsi="Calibri" w:cs="Calibri"/>
          <w:color w:val="000000"/>
          <w:szCs w:val="24"/>
          <w:lang w:val="hu-HU"/>
        </w:rPr>
        <w:t xml:space="preserve"> munkák "műfajai" és értékelés szempontjai: </w:t>
      </w:r>
    </w:p>
    <w:p w:rsidR="002F3017" w:rsidRDefault="00F9379E">
      <w:pPr>
        <w:numPr>
          <w:ilvl w:val="1"/>
          <w:numId w:val="2"/>
        </w:numPr>
        <w:spacing w:beforeAutospacing="1" w:afterAutospacing="1" w:line="240" w:lineRule="auto"/>
        <w:jc w:val="left"/>
        <w:rPr>
          <w:rFonts w:ascii="Calibri" w:hAnsi="Calibri" w:cs="Calibri"/>
          <w:color w:val="000000"/>
          <w:szCs w:val="24"/>
          <w:lang w:val="hu-HU"/>
        </w:rPr>
      </w:pPr>
      <w:r>
        <w:rPr>
          <w:rFonts w:ascii="Calibri" w:hAnsi="Calibri" w:cs="Calibri"/>
          <w:color w:val="000000"/>
          <w:szCs w:val="24"/>
          <w:lang w:val="hu-HU"/>
        </w:rPr>
        <w:t>Tudományos esszé, tanulmány, MSc szintű kutatás eredmények bemutatása, leírása.</w:t>
      </w:r>
    </w:p>
    <w:p w:rsidR="002F3017" w:rsidRDefault="00F9379E">
      <w:pPr>
        <w:numPr>
          <w:ilvl w:val="1"/>
          <w:numId w:val="2"/>
        </w:numPr>
        <w:spacing w:beforeAutospacing="1" w:afterAutospacing="1" w:line="240" w:lineRule="auto"/>
        <w:jc w:val="left"/>
        <w:rPr>
          <w:rFonts w:ascii="Calibri" w:hAnsi="Calibri" w:cs="Calibri"/>
          <w:color w:val="000000"/>
          <w:szCs w:val="24"/>
          <w:lang w:val="hu-HU"/>
        </w:rPr>
      </w:pPr>
      <w:r>
        <w:rPr>
          <w:rFonts w:ascii="Calibri" w:hAnsi="Calibri" w:cs="Calibri"/>
          <w:color w:val="000000"/>
          <w:szCs w:val="24"/>
          <w:lang w:val="hu-HU"/>
        </w:rPr>
        <w:t xml:space="preserve">szoftverfejlesztés, készítés, információs rendszerek területén esettanulmány elemzés, a műfaj követelményei nemzetközi publikációkban szerepel: </w:t>
      </w:r>
    </w:p>
    <w:p w:rsidR="002F3017" w:rsidRDefault="00F9379E">
      <w:pPr>
        <w:numPr>
          <w:ilvl w:val="2"/>
          <w:numId w:val="2"/>
        </w:numPr>
        <w:spacing w:beforeAutospacing="1" w:afterAutospacing="1" w:line="240" w:lineRule="auto"/>
        <w:jc w:val="left"/>
        <w:rPr>
          <w:rFonts w:ascii="Calibri" w:hAnsi="Calibri" w:cs="Calibri"/>
          <w:color w:val="000000"/>
          <w:szCs w:val="24"/>
          <w:lang w:val="hu-HU"/>
        </w:rPr>
      </w:pPr>
      <w:proofErr w:type="spellStart"/>
      <w:r>
        <w:rPr>
          <w:rFonts w:ascii="Calibri" w:hAnsi="Calibri" w:cs="Calibri"/>
          <w:color w:val="000000"/>
          <w:szCs w:val="24"/>
          <w:lang w:val="hu-HU"/>
        </w:rPr>
        <w:t>Runeson</w:t>
      </w:r>
      <w:proofErr w:type="spellEnd"/>
      <w:r>
        <w:rPr>
          <w:rFonts w:ascii="Calibri" w:hAnsi="Calibri" w:cs="Calibri"/>
          <w:color w:val="000000"/>
          <w:szCs w:val="24"/>
          <w:lang w:val="hu-HU"/>
        </w:rPr>
        <w:t xml:space="preserve">, P., </w:t>
      </w:r>
      <w:proofErr w:type="spellStart"/>
      <w:r>
        <w:rPr>
          <w:rFonts w:ascii="Calibri" w:hAnsi="Calibri" w:cs="Calibri"/>
          <w:color w:val="000000"/>
          <w:szCs w:val="24"/>
          <w:lang w:val="hu-HU"/>
        </w:rPr>
        <w:t>Host</w:t>
      </w:r>
      <w:proofErr w:type="spellEnd"/>
      <w:r>
        <w:rPr>
          <w:rFonts w:ascii="Calibri" w:hAnsi="Calibri" w:cs="Calibri"/>
          <w:color w:val="000000"/>
          <w:szCs w:val="24"/>
          <w:lang w:val="hu-HU"/>
        </w:rPr>
        <w:t xml:space="preserve">, M., Rainer, A., &amp; </w:t>
      </w:r>
      <w:proofErr w:type="spellStart"/>
      <w:r>
        <w:rPr>
          <w:rFonts w:ascii="Calibri" w:hAnsi="Calibri" w:cs="Calibri"/>
          <w:color w:val="000000"/>
          <w:szCs w:val="24"/>
          <w:lang w:val="hu-HU"/>
        </w:rPr>
        <w:t>Regnell</w:t>
      </w:r>
      <w:proofErr w:type="spellEnd"/>
      <w:r>
        <w:rPr>
          <w:rFonts w:ascii="Calibri" w:hAnsi="Calibri" w:cs="Calibri"/>
          <w:color w:val="000000"/>
          <w:szCs w:val="24"/>
          <w:lang w:val="hu-HU"/>
        </w:rPr>
        <w:t xml:space="preserve">, B. (2012). </w:t>
      </w:r>
      <w:r>
        <w:rPr>
          <w:rFonts w:ascii="Calibri" w:hAnsi="Calibri" w:cs="Calibri"/>
          <w:i/>
          <w:iCs/>
          <w:color w:val="000000"/>
          <w:szCs w:val="24"/>
          <w:lang w:val="hu-HU"/>
        </w:rPr>
        <w:t xml:space="preserve">Case </w:t>
      </w:r>
      <w:proofErr w:type="spellStart"/>
      <w:r>
        <w:rPr>
          <w:rFonts w:ascii="Calibri" w:hAnsi="Calibri" w:cs="Calibri"/>
          <w:i/>
          <w:iCs/>
          <w:color w:val="000000"/>
          <w:szCs w:val="24"/>
          <w:lang w:val="hu-HU"/>
        </w:rPr>
        <w:t>study</w:t>
      </w:r>
      <w:proofErr w:type="spellEnd"/>
      <w:r>
        <w:rPr>
          <w:rFonts w:ascii="Calibri" w:hAnsi="Calibri" w:cs="Calibri"/>
          <w:i/>
          <w:iCs/>
          <w:color w:val="000000"/>
          <w:szCs w:val="24"/>
          <w:lang w:val="hu-HU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Cs w:val="24"/>
          <w:lang w:val="hu-HU"/>
        </w:rPr>
        <w:t>research</w:t>
      </w:r>
      <w:proofErr w:type="spellEnd"/>
      <w:r>
        <w:rPr>
          <w:rFonts w:ascii="Calibri" w:hAnsi="Calibri" w:cs="Calibri"/>
          <w:i/>
          <w:iCs/>
          <w:color w:val="000000"/>
          <w:szCs w:val="24"/>
          <w:lang w:val="hu-HU"/>
        </w:rPr>
        <w:t xml:space="preserve"> in software </w:t>
      </w:r>
      <w:proofErr w:type="spellStart"/>
      <w:r>
        <w:rPr>
          <w:rFonts w:ascii="Calibri" w:hAnsi="Calibri" w:cs="Calibri"/>
          <w:i/>
          <w:iCs/>
          <w:color w:val="000000"/>
          <w:szCs w:val="24"/>
          <w:lang w:val="hu-HU"/>
        </w:rPr>
        <w:t>engineering</w:t>
      </w:r>
      <w:proofErr w:type="spellEnd"/>
      <w:r>
        <w:rPr>
          <w:rFonts w:ascii="Calibri" w:hAnsi="Calibri" w:cs="Calibri"/>
          <w:i/>
          <w:iCs/>
          <w:color w:val="000000"/>
          <w:szCs w:val="24"/>
          <w:lang w:val="hu-HU"/>
        </w:rPr>
        <w:t xml:space="preserve">: </w:t>
      </w:r>
      <w:proofErr w:type="spellStart"/>
      <w:r>
        <w:rPr>
          <w:rFonts w:ascii="Calibri" w:hAnsi="Calibri" w:cs="Calibri"/>
          <w:i/>
          <w:iCs/>
          <w:color w:val="000000"/>
          <w:szCs w:val="24"/>
          <w:lang w:val="hu-HU"/>
        </w:rPr>
        <w:t>Guideline</w:t>
      </w:r>
      <w:r>
        <w:rPr>
          <w:rFonts w:ascii="Calibri" w:hAnsi="Calibri" w:cs="Calibri"/>
          <w:i/>
          <w:iCs/>
          <w:color w:val="000000"/>
          <w:szCs w:val="24"/>
          <w:lang w:val="hu-HU"/>
        </w:rPr>
        <w:t>s</w:t>
      </w:r>
      <w:proofErr w:type="spellEnd"/>
      <w:r>
        <w:rPr>
          <w:rFonts w:ascii="Calibri" w:hAnsi="Calibri" w:cs="Calibri"/>
          <w:i/>
          <w:iCs/>
          <w:color w:val="000000"/>
          <w:szCs w:val="24"/>
          <w:lang w:val="hu-HU"/>
        </w:rPr>
        <w:t xml:space="preserve"> and </w:t>
      </w:r>
      <w:proofErr w:type="spellStart"/>
      <w:r>
        <w:rPr>
          <w:rFonts w:ascii="Calibri" w:hAnsi="Calibri" w:cs="Calibri"/>
          <w:i/>
          <w:iCs/>
          <w:color w:val="000000"/>
          <w:szCs w:val="24"/>
          <w:lang w:val="hu-HU"/>
        </w:rPr>
        <w:t>examples</w:t>
      </w:r>
      <w:proofErr w:type="spellEnd"/>
      <w:r>
        <w:rPr>
          <w:rFonts w:ascii="Calibri" w:hAnsi="Calibri" w:cs="Calibri"/>
          <w:color w:val="000000"/>
          <w:szCs w:val="24"/>
          <w:lang w:val="hu-HU"/>
        </w:rPr>
        <w:t xml:space="preserve">. John </w:t>
      </w:r>
      <w:proofErr w:type="spellStart"/>
      <w:r>
        <w:rPr>
          <w:rFonts w:ascii="Calibri" w:hAnsi="Calibri" w:cs="Calibri"/>
          <w:color w:val="000000"/>
          <w:szCs w:val="24"/>
          <w:lang w:val="hu-HU"/>
        </w:rPr>
        <w:t>Wiley</w:t>
      </w:r>
      <w:proofErr w:type="spellEnd"/>
      <w:r>
        <w:rPr>
          <w:rFonts w:ascii="Calibri" w:hAnsi="Calibri" w:cs="Calibri"/>
          <w:color w:val="000000"/>
          <w:szCs w:val="24"/>
          <w:lang w:val="hu-HU"/>
        </w:rPr>
        <w:t xml:space="preserve"> &amp; </w:t>
      </w:r>
      <w:proofErr w:type="spellStart"/>
      <w:r>
        <w:rPr>
          <w:rFonts w:ascii="Calibri" w:hAnsi="Calibri" w:cs="Calibri"/>
          <w:color w:val="000000"/>
          <w:szCs w:val="24"/>
          <w:lang w:val="hu-HU"/>
        </w:rPr>
        <w:t>Sons</w:t>
      </w:r>
      <w:proofErr w:type="spellEnd"/>
    </w:p>
    <w:p w:rsidR="002F3017" w:rsidRDefault="00F9379E">
      <w:pPr>
        <w:numPr>
          <w:ilvl w:val="1"/>
          <w:numId w:val="2"/>
        </w:numPr>
        <w:spacing w:beforeAutospacing="1" w:afterAutospacing="1" w:line="240" w:lineRule="auto"/>
        <w:jc w:val="left"/>
        <w:rPr>
          <w:rFonts w:ascii="Calibri" w:hAnsi="Calibri" w:cs="Calibri"/>
          <w:color w:val="000000"/>
          <w:szCs w:val="24"/>
          <w:lang w:val="hu-HU"/>
        </w:rPr>
      </w:pPr>
      <w:r>
        <w:rPr>
          <w:rFonts w:ascii="Calibri" w:hAnsi="Calibri" w:cs="Calibri"/>
          <w:color w:val="000000"/>
          <w:szCs w:val="24"/>
          <w:lang w:val="hu-HU"/>
        </w:rPr>
        <w:t xml:space="preserve">Valamilyen tervezési termék (szoftver, információs rendszer modul, kiegészítő szoftver / informatikai </w:t>
      </w:r>
      <w:proofErr w:type="gramStart"/>
      <w:r>
        <w:rPr>
          <w:rFonts w:ascii="Calibri" w:hAnsi="Calibri" w:cs="Calibri"/>
          <w:color w:val="000000"/>
          <w:szCs w:val="24"/>
          <w:lang w:val="hu-HU"/>
        </w:rPr>
        <w:t>szolgáltatás )</w:t>
      </w:r>
      <w:proofErr w:type="gramEnd"/>
      <w:r>
        <w:rPr>
          <w:rFonts w:ascii="Calibri" w:hAnsi="Calibri" w:cs="Calibri"/>
          <w:color w:val="000000"/>
          <w:szCs w:val="24"/>
          <w:lang w:val="hu-HU"/>
        </w:rPr>
        <w:t xml:space="preserve"> létrehozása, prototípus  készítés, annak szabatos bemutatása, elemzése  "Tervezés tudomány kutatása" (Des</w:t>
      </w:r>
      <w:r>
        <w:rPr>
          <w:rFonts w:ascii="Calibri" w:hAnsi="Calibri" w:cs="Calibri"/>
          <w:color w:val="000000"/>
          <w:szCs w:val="24"/>
          <w:lang w:val="hu-HU"/>
        </w:rPr>
        <w:t xml:space="preserve">ign Science Research: paradigma szerint.  </w:t>
      </w:r>
      <w:proofErr w:type="spellStart"/>
      <w:r>
        <w:rPr>
          <w:rFonts w:ascii="Calibri" w:hAnsi="Calibri" w:cs="Calibri"/>
          <w:color w:val="000000"/>
          <w:szCs w:val="24"/>
          <w:lang w:val="hu-HU"/>
        </w:rPr>
        <w:t>Wieringa</w:t>
      </w:r>
      <w:proofErr w:type="spellEnd"/>
      <w:r>
        <w:rPr>
          <w:rFonts w:ascii="Calibri" w:hAnsi="Calibri" w:cs="Calibri"/>
          <w:color w:val="000000"/>
          <w:szCs w:val="24"/>
          <w:lang w:val="hu-HU"/>
        </w:rPr>
        <w:t xml:space="preserve">, R. J. (2014). </w:t>
      </w:r>
      <w:r>
        <w:rPr>
          <w:rFonts w:ascii="Calibri" w:hAnsi="Calibri" w:cs="Calibri"/>
          <w:i/>
          <w:iCs/>
          <w:color w:val="000000"/>
          <w:szCs w:val="24"/>
          <w:lang w:val="hu-HU"/>
        </w:rPr>
        <w:t xml:space="preserve">Design </w:t>
      </w:r>
      <w:proofErr w:type="spellStart"/>
      <w:r>
        <w:rPr>
          <w:rFonts w:ascii="Calibri" w:hAnsi="Calibri" w:cs="Calibri"/>
          <w:i/>
          <w:iCs/>
          <w:color w:val="000000"/>
          <w:szCs w:val="24"/>
          <w:lang w:val="hu-HU"/>
        </w:rPr>
        <w:t>science</w:t>
      </w:r>
      <w:proofErr w:type="spellEnd"/>
      <w:r>
        <w:rPr>
          <w:rFonts w:ascii="Calibri" w:hAnsi="Calibri" w:cs="Calibri"/>
          <w:i/>
          <w:iCs/>
          <w:color w:val="000000"/>
          <w:szCs w:val="24"/>
          <w:lang w:val="hu-HU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Cs w:val="24"/>
          <w:lang w:val="hu-HU"/>
        </w:rPr>
        <w:t>methodology</w:t>
      </w:r>
      <w:proofErr w:type="spellEnd"/>
      <w:r>
        <w:rPr>
          <w:rFonts w:ascii="Calibri" w:hAnsi="Calibri" w:cs="Calibri"/>
          <w:i/>
          <w:iCs/>
          <w:color w:val="000000"/>
          <w:szCs w:val="24"/>
          <w:lang w:val="hu-HU"/>
        </w:rPr>
        <w:t xml:space="preserve"> for </w:t>
      </w:r>
      <w:proofErr w:type="spellStart"/>
      <w:r>
        <w:rPr>
          <w:rFonts w:ascii="Calibri" w:hAnsi="Calibri" w:cs="Calibri"/>
          <w:i/>
          <w:iCs/>
          <w:color w:val="000000"/>
          <w:szCs w:val="24"/>
          <w:lang w:val="hu-HU"/>
        </w:rPr>
        <w:t>information</w:t>
      </w:r>
      <w:proofErr w:type="spellEnd"/>
      <w:r>
        <w:rPr>
          <w:rFonts w:ascii="Calibri" w:hAnsi="Calibri" w:cs="Calibri"/>
          <w:i/>
          <w:iCs/>
          <w:color w:val="000000"/>
          <w:szCs w:val="24"/>
          <w:lang w:val="hu-HU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Cs w:val="24"/>
          <w:lang w:val="hu-HU"/>
        </w:rPr>
        <w:t>systems</w:t>
      </w:r>
      <w:proofErr w:type="spellEnd"/>
      <w:r>
        <w:rPr>
          <w:rFonts w:ascii="Calibri" w:hAnsi="Calibri" w:cs="Calibri"/>
          <w:i/>
          <w:iCs/>
          <w:color w:val="000000"/>
          <w:szCs w:val="24"/>
          <w:lang w:val="hu-HU"/>
        </w:rPr>
        <w:t xml:space="preserve"> and software </w:t>
      </w:r>
      <w:proofErr w:type="spellStart"/>
      <w:r>
        <w:rPr>
          <w:rFonts w:ascii="Calibri" w:hAnsi="Calibri" w:cs="Calibri"/>
          <w:i/>
          <w:iCs/>
          <w:color w:val="000000"/>
          <w:szCs w:val="24"/>
          <w:lang w:val="hu-HU"/>
        </w:rPr>
        <w:t>engineering</w:t>
      </w:r>
      <w:proofErr w:type="spellEnd"/>
      <w:r>
        <w:rPr>
          <w:rFonts w:ascii="Calibri" w:hAnsi="Calibri" w:cs="Calibri"/>
          <w:color w:val="000000"/>
          <w:szCs w:val="24"/>
          <w:lang w:val="hu-HU"/>
        </w:rPr>
        <w:t>. Springer.)</w:t>
      </w:r>
    </w:p>
    <w:p w:rsidR="002F3017" w:rsidRDefault="00F9379E">
      <w:pPr>
        <w:numPr>
          <w:ilvl w:val="1"/>
          <w:numId w:val="2"/>
        </w:numPr>
        <w:spacing w:beforeAutospacing="1" w:afterAutospacing="1" w:line="240" w:lineRule="auto"/>
        <w:jc w:val="left"/>
        <w:rPr>
          <w:rFonts w:ascii="Calibri" w:hAnsi="Calibri" w:cs="Calibri"/>
          <w:color w:val="000000"/>
          <w:szCs w:val="24"/>
          <w:lang w:val="hu-HU"/>
        </w:rPr>
      </w:pPr>
      <w:proofErr w:type="gramStart"/>
      <w:r>
        <w:rPr>
          <w:rFonts w:ascii="Calibri" w:hAnsi="Calibri" w:cs="Calibri"/>
          <w:color w:val="000000"/>
          <w:szCs w:val="24"/>
          <w:lang w:val="hu-HU"/>
        </w:rPr>
        <w:t>prototípus  készítés</w:t>
      </w:r>
      <w:proofErr w:type="gramEnd"/>
      <w:r>
        <w:rPr>
          <w:rFonts w:ascii="Calibri" w:hAnsi="Calibri" w:cs="Calibri"/>
          <w:color w:val="000000"/>
          <w:szCs w:val="24"/>
          <w:lang w:val="hu-HU"/>
        </w:rPr>
        <w:t xml:space="preserve">: Egy alkalmazási rendszer deszkamodelljét fejlesztik és értékelik ki. </w:t>
      </w:r>
    </w:p>
    <w:p w:rsidR="002F3017" w:rsidRDefault="00F9379E">
      <w:pPr>
        <w:numPr>
          <w:ilvl w:val="0"/>
          <w:numId w:val="2"/>
        </w:numPr>
        <w:spacing w:beforeAutospacing="1" w:afterAutospacing="1" w:line="240" w:lineRule="auto"/>
        <w:jc w:val="left"/>
        <w:rPr>
          <w:rFonts w:ascii="Calibri" w:hAnsi="Calibri" w:cs="Calibri"/>
          <w:color w:val="000000"/>
          <w:szCs w:val="24"/>
          <w:lang w:val="hu-HU"/>
        </w:rPr>
      </w:pPr>
      <w:r>
        <w:rPr>
          <w:rFonts w:ascii="Calibri" w:hAnsi="Calibri" w:cs="Calibri"/>
          <w:color w:val="000000"/>
          <w:szCs w:val="24"/>
          <w:lang w:val="hu-HU"/>
        </w:rPr>
        <w:t xml:space="preserve">Formális, </w:t>
      </w:r>
      <w:r>
        <w:rPr>
          <w:rFonts w:ascii="Calibri" w:hAnsi="Calibri" w:cs="Calibri"/>
          <w:color w:val="000000"/>
          <w:szCs w:val="24"/>
          <w:lang w:val="hu-HU"/>
        </w:rPr>
        <w:t xml:space="preserve">félig formális, </w:t>
      </w:r>
      <w:proofErr w:type="spellStart"/>
      <w:r>
        <w:rPr>
          <w:rFonts w:ascii="Calibri" w:hAnsi="Calibri" w:cs="Calibri"/>
          <w:color w:val="000000"/>
          <w:szCs w:val="24"/>
          <w:lang w:val="hu-HU"/>
        </w:rPr>
        <w:t>model</w:t>
      </w:r>
      <w:proofErr w:type="spellEnd"/>
      <w:r>
        <w:rPr>
          <w:rFonts w:ascii="Calibri" w:hAnsi="Calibri" w:cs="Calibri"/>
          <w:color w:val="000000"/>
          <w:szCs w:val="24"/>
          <w:lang w:val="hu-HU"/>
        </w:rPr>
        <w:t xml:space="preserve"> megalkotása (</w:t>
      </w:r>
      <w:proofErr w:type="gramStart"/>
      <w:r>
        <w:rPr>
          <w:rFonts w:ascii="Calibri" w:hAnsi="Calibri" w:cs="Calibri"/>
          <w:color w:val="000000"/>
          <w:szCs w:val="24"/>
          <w:lang w:val="hu-HU"/>
        </w:rPr>
        <w:t xml:space="preserve">matematika,   </w:t>
      </w:r>
      <w:proofErr w:type="gramEnd"/>
      <w:r>
        <w:rPr>
          <w:rFonts w:ascii="Calibri" w:hAnsi="Calibri" w:cs="Calibri"/>
          <w:color w:val="000000"/>
          <w:szCs w:val="24"/>
          <w:lang w:val="hu-HU"/>
        </w:rPr>
        <w:t xml:space="preserve">fogalmi modell (informatikában Petri háló, BPMN, gráfok, stb.)) , amely logikai, matematikai jellegű elemzést és következtetéseket tesznek lehetővé. </w:t>
      </w:r>
    </w:p>
    <w:p w:rsidR="002F3017" w:rsidRDefault="00F9379E">
      <w:pPr>
        <w:numPr>
          <w:ilvl w:val="2"/>
          <w:numId w:val="2"/>
        </w:numPr>
        <w:spacing w:beforeAutospacing="1" w:afterAutospacing="1" w:line="240" w:lineRule="auto"/>
        <w:jc w:val="left"/>
        <w:rPr>
          <w:rFonts w:ascii="Calibri" w:hAnsi="Calibri" w:cs="Calibri"/>
          <w:color w:val="000000"/>
          <w:szCs w:val="24"/>
          <w:lang w:val="hu-HU"/>
        </w:rPr>
      </w:pPr>
      <w:r>
        <w:rPr>
          <w:rFonts w:ascii="Calibri" w:hAnsi="Calibri" w:cs="Calibri"/>
          <w:color w:val="000000"/>
          <w:szCs w:val="24"/>
          <w:lang w:val="hu-HU"/>
        </w:rPr>
        <w:t>Referencia modell alkotás, összetett rendszerek leképezés</w:t>
      </w:r>
      <w:r>
        <w:rPr>
          <w:rFonts w:ascii="Calibri" w:hAnsi="Calibri" w:cs="Calibri"/>
          <w:color w:val="000000"/>
          <w:szCs w:val="24"/>
          <w:lang w:val="hu-HU"/>
        </w:rPr>
        <w:t xml:space="preserve">e egyszerűbb és </w:t>
      </w:r>
      <w:proofErr w:type="gramStart"/>
      <w:r>
        <w:rPr>
          <w:rFonts w:ascii="Calibri" w:hAnsi="Calibri" w:cs="Calibri"/>
          <w:color w:val="000000"/>
          <w:szCs w:val="24"/>
          <w:lang w:val="hu-HU"/>
        </w:rPr>
        <w:t>optimalizált  modellre</w:t>
      </w:r>
      <w:proofErr w:type="gramEnd"/>
      <w:r>
        <w:rPr>
          <w:rFonts w:ascii="Calibri" w:hAnsi="Calibri" w:cs="Calibri"/>
          <w:color w:val="000000"/>
          <w:szCs w:val="24"/>
          <w:lang w:val="hu-HU"/>
        </w:rPr>
        <w:t>, amely a rendszerről szóló ismereteket elmélyíti és rendszer kivitelezés tervezési módszereinek, ökölszabályainak megfogalmazását elősegíti.</w:t>
      </w:r>
    </w:p>
    <w:p w:rsidR="002F3017" w:rsidRPr="00F9379E" w:rsidRDefault="00F9379E">
      <w:pPr>
        <w:numPr>
          <w:ilvl w:val="2"/>
          <w:numId w:val="2"/>
        </w:numPr>
        <w:spacing w:beforeAutospacing="1" w:afterAutospacing="1" w:line="240" w:lineRule="auto"/>
        <w:jc w:val="left"/>
        <w:rPr>
          <w:lang w:val="hu-HU"/>
        </w:rPr>
      </w:pPr>
      <w:r>
        <w:rPr>
          <w:rFonts w:ascii="Calibri" w:hAnsi="Calibri" w:cs="Calibri"/>
          <w:color w:val="000000"/>
          <w:szCs w:val="24"/>
          <w:lang w:val="hu-HU"/>
        </w:rPr>
        <w:t>A szakterület tárgyi elemeire alapuló (</w:t>
      </w:r>
      <w:proofErr w:type="spellStart"/>
      <w:r>
        <w:rPr>
          <w:rFonts w:ascii="Calibri" w:hAnsi="Calibri" w:cs="Calibri"/>
          <w:color w:val="000000"/>
          <w:szCs w:val="24"/>
          <w:lang w:val="hu-HU"/>
        </w:rPr>
        <w:t>Grounded</w:t>
      </w:r>
      <w:proofErr w:type="spellEnd"/>
      <w:r>
        <w:rPr>
          <w:rFonts w:ascii="Calibri" w:hAnsi="Calibri" w:cs="Calibri"/>
          <w:color w:val="000000"/>
          <w:szCs w:val="24"/>
          <w:lang w:val="hu-HU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  <w:lang w:val="hu-HU"/>
        </w:rPr>
        <w:t>Theory</w:t>
      </w:r>
      <w:proofErr w:type="spellEnd"/>
      <w:r>
        <w:rPr>
          <w:rFonts w:ascii="Calibri" w:hAnsi="Calibri" w:cs="Calibri"/>
          <w:color w:val="000000"/>
          <w:szCs w:val="24"/>
          <w:lang w:val="hu-HU"/>
        </w:rPr>
        <w:t>) induktív elmélet kia</w:t>
      </w:r>
      <w:r>
        <w:rPr>
          <w:rFonts w:ascii="Calibri" w:hAnsi="Calibri" w:cs="Calibri"/>
          <w:color w:val="000000"/>
          <w:szCs w:val="24"/>
          <w:lang w:val="hu-HU"/>
        </w:rPr>
        <w:t xml:space="preserve">lakítása, a vizsgálat tárgyát alkotó elemek intenzív megfigyelése révén. Például szoftverfejlesztésben a különböző kódolási eljárások, és a döntően kvalitatív adatok kiértékelésének a módszerei (amelyek pontosan, egzaktan megfogalmazhatók). </w:t>
      </w:r>
    </w:p>
    <w:p w:rsidR="002F3017" w:rsidRPr="00F9379E" w:rsidRDefault="00F9379E">
      <w:pPr>
        <w:numPr>
          <w:ilvl w:val="2"/>
          <w:numId w:val="2"/>
        </w:numPr>
        <w:spacing w:beforeAutospacing="1" w:afterAutospacing="1" w:line="240" w:lineRule="auto"/>
        <w:jc w:val="left"/>
        <w:rPr>
          <w:lang w:val="hu-HU"/>
        </w:rPr>
      </w:pPr>
      <w:r>
        <w:rPr>
          <w:rFonts w:ascii="Calibri" w:hAnsi="Calibri" w:cs="Calibri"/>
          <w:color w:val="000000"/>
          <w:szCs w:val="24"/>
          <w:lang w:val="hu-HU"/>
        </w:rPr>
        <w:t>Valamilyen lab</w:t>
      </w:r>
      <w:r>
        <w:rPr>
          <w:rFonts w:ascii="Calibri" w:hAnsi="Calibri" w:cs="Calibri"/>
          <w:color w:val="000000"/>
          <w:szCs w:val="24"/>
          <w:lang w:val="hu-HU"/>
        </w:rPr>
        <w:t>oratóriumi környezetben, vagy terepen megismételhető módon bizonyos kísérletben szereplő paramétereket változtatnak és ennek hatását mérik.</w:t>
      </w:r>
    </w:p>
    <w:p w:rsidR="002F3017" w:rsidRPr="00F9379E" w:rsidRDefault="00F9379E">
      <w:pPr>
        <w:numPr>
          <w:ilvl w:val="3"/>
          <w:numId w:val="2"/>
        </w:numPr>
        <w:spacing w:beforeAutospacing="1" w:afterAutospacing="1" w:line="240" w:lineRule="auto"/>
        <w:jc w:val="left"/>
        <w:rPr>
          <w:lang w:val="hu-HU"/>
        </w:rPr>
      </w:pPr>
      <w:r>
        <w:rPr>
          <w:rFonts w:ascii="Calibri" w:hAnsi="Calibri" w:cs="Calibri"/>
          <w:color w:val="000000"/>
          <w:szCs w:val="24"/>
          <w:lang w:val="hu-HU"/>
        </w:rPr>
        <w:t xml:space="preserve">Prototípus, deszka modell készítendő a rendszerre; a tulajdonságok demonstrálására. A </w:t>
      </w:r>
      <w:proofErr w:type="spellStart"/>
      <w:r>
        <w:rPr>
          <w:rFonts w:ascii="Calibri" w:hAnsi="Calibri" w:cs="Calibri"/>
          <w:color w:val="000000"/>
          <w:szCs w:val="24"/>
          <w:lang w:val="hu-HU"/>
        </w:rPr>
        <w:t>skálázhatóságot</w:t>
      </w:r>
      <w:proofErr w:type="spellEnd"/>
      <w:r>
        <w:rPr>
          <w:rFonts w:ascii="Calibri" w:hAnsi="Calibri" w:cs="Calibri"/>
          <w:color w:val="000000"/>
          <w:szCs w:val="24"/>
          <w:lang w:val="hu-HU"/>
        </w:rPr>
        <w:t xml:space="preserve">, teljesítmény </w:t>
      </w:r>
      <w:r>
        <w:rPr>
          <w:rFonts w:ascii="Calibri" w:hAnsi="Calibri" w:cs="Calibri"/>
          <w:color w:val="000000"/>
          <w:szCs w:val="24"/>
          <w:lang w:val="hu-HU"/>
        </w:rPr>
        <w:t xml:space="preserve">extrapolációt, informatikai, matematikai modellekkel lehet becsülni, és bemutatni, hogy milyen következményei vannak az egyes paraméterek (adatmennyiség, feldolgozási igény, </w:t>
      </w:r>
      <w:proofErr w:type="spellStart"/>
      <w:r>
        <w:rPr>
          <w:rFonts w:ascii="Calibri" w:hAnsi="Calibri" w:cs="Calibri"/>
          <w:color w:val="000000"/>
          <w:szCs w:val="24"/>
          <w:lang w:val="hu-HU"/>
        </w:rPr>
        <w:t>trancakció</w:t>
      </w:r>
      <w:proofErr w:type="spellEnd"/>
      <w:r>
        <w:rPr>
          <w:rFonts w:ascii="Calibri" w:hAnsi="Calibri" w:cs="Calibri"/>
          <w:color w:val="000000"/>
          <w:szCs w:val="24"/>
          <w:lang w:val="hu-HU"/>
        </w:rPr>
        <w:t>, adatfeldolgozási folyamat mennyiség, különböző válaszidők) tekintetébe</w:t>
      </w:r>
      <w:r>
        <w:rPr>
          <w:rFonts w:ascii="Calibri" w:hAnsi="Calibri" w:cs="Calibri"/>
          <w:color w:val="000000"/>
          <w:szCs w:val="24"/>
          <w:lang w:val="hu-HU"/>
        </w:rPr>
        <w:t xml:space="preserve">n. </w:t>
      </w:r>
    </w:p>
    <w:p w:rsidR="002F3017" w:rsidRDefault="00F9379E">
      <w:pPr>
        <w:numPr>
          <w:ilvl w:val="1"/>
          <w:numId w:val="2"/>
        </w:numPr>
        <w:spacing w:beforeAutospacing="1" w:afterAutospacing="1" w:line="240" w:lineRule="auto"/>
        <w:jc w:val="left"/>
        <w:rPr>
          <w:rFonts w:ascii="Calibri" w:hAnsi="Calibri" w:cs="Calibri"/>
          <w:color w:val="000000"/>
          <w:szCs w:val="24"/>
          <w:lang w:val="hu-HU"/>
        </w:rPr>
      </w:pPr>
      <w:r>
        <w:rPr>
          <w:rFonts w:ascii="Calibri" w:hAnsi="Calibri" w:cs="Calibri"/>
          <w:color w:val="000000"/>
          <w:szCs w:val="24"/>
          <w:lang w:val="hu-HU"/>
        </w:rPr>
        <w:t xml:space="preserve">EIT, informatika és határterületek, pl. gazdaságinformatikával kapcsolatos </w:t>
      </w:r>
      <w:proofErr w:type="gramStart"/>
      <w:r>
        <w:rPr>
          <w:rFonts w:ascii="Calibri" w:hAnsi="Calibri" w:cs="Calibri"/>
          <w:color w:val="000000"/>
          <w:szCs w:val="24"/>
          <w:lang w:val="hu-HU"/>
        </w:rPr>
        <w:t>diploma munkák</w:t>
      </w:r>
      <w:proofErr w:type="gramEnd"/>
      <w:r>
        <w:rPr>
          <w:rFonts w:ascii="Calibri" w:hAnsi="Calibri" w:cs="Calibri"/>
          <w:color w:val="000000"/>
          <w:szCs w:val="24"/>
          <w:lang w:val="hu-HU"/>
        </w:rPr>
        <w:t xml:space="preserve"> esetében: </w:t>
      </w:r>
    </w:p>
    <w:p w:rsidR="002F3017" w:rsidRDefault="00F9379E">
      <w:pPr>
        <w:numPr>
          <w:ilvl w:val="2"/>
          <w:numId w:val="2"/>
        </w:numPr>
        <w:spacing w:beforeAutospacing="1" w:afterAutospacing="1" w:line="240" w:lineRule="auto"/>
        <w:jc w:val="left"/>
        <w:rPr>
          <w:rFonts w:ascii="Calibri" w:hAnsi="Calibri" w:cs="Calibri"/>
          <w:color w:val="000000"/>
          <w:szCs w:val="24"/>
          <w:lang w:val="hu-HU"/>
        </w:rPr>
      </w:pPr>
      <w:r>
        <w:rPr>
          <w:rFonts w:ascii="Calibri" w:hAnsi="Calibri" w:cs="Calibri"/>
          <w:color w:val="000000"/>
          <w:szCs w:val="24"/>
          <w:lang w:val="hu-HU"/>
        </w:rPr>
        <w:t>Szimuláció: a vizsgált rendszer viselkedését formálisan modellezi és a modell paraméterek beállításával, módosításával vizsgálja a rendszer és környeze</w:t>
      </w:r>
      <w:r>
        <w:rPr>
          <w:rFonts w:ascii="Calibri" w:hAnsi="Calibri" w:cs="Calibri"/>
          <w:color w:val="000000"/>
          <w:szCs w:val="24"/>
          <w:lang w:val="hu-HU"/>
        </w:rPr>
        <w:t xml:space="preserve">tének állapotait. Mind a modell konstrukció mind modell mérete, nagysága, paraméterei új ismereteket jelentenek/jelenthetnek. </w:t>
      </w:r>
    </w:p>
    <w:p w:rsidR="002F3017" w:rsidRDefault="00F9379E">
      <w:pPr>
        <w:numPr>
          <w:ilvl w:val="2"/>
          <w:numId w:val="2"/>
        </w:numPr>
        <w:spacing w:beforeAutospacing="1" w:afterAutospacing="1" w:line="240" w:lineRule="auto"/>
        <w:jc w:val="left"/>
        <w:rPr>
          <w:rFonts w:ascii="Calibri" w:hAnsi="Calibri" w:cs="Calibri"/>
          <w:color w:val="000000"/>
          <w:szCs w:val="24"/>
          <w:lang w:val="hu-HU"/>
        </w:rPr>
      </w:pPr>
      <w:r>
        <w:rPr>
          <w:rFonts w:ascii="Calibri" w:hAnsi="Calibri" w:cs="Calibri"/>
          <w:color w:val="000000"/>
          <w:szCs w:val="24"/>
          <w:lang w:val="hu-HU"/>
        </w:rPr>
        <w:t xml:space="preserve">Tevékenység/feladat végrehajtás kutatás: Egy olyan gyakorlati probléma vizsgálata, amely egy vegyes gyakorlati és tudományos </w:t>
      </w:r>
      <w:r>
        <w:rPr>
          <w:rFonts w:ascii="Calibri" w:hAnsi="Calibri" w:cs="Calibri"/>
          <w:color w:val="000000"/>
          <w:szCs w:val="24"/>
          <w:lang w:val="hu-HU"/>
        </w:rPr>
        <w:lastRenderedPageBreak/>
        <w:t>prob</w:t>
      </w:r>
      <w:r>
        <w:rPr>
          <w:rFonts w:ascii="Calibri" w:hAnsi="Calibri" w:cs="Calibri"/>
          <w:color w:val="000000"/>
          <w:szCs w:val="24"/>
          <w:lang w:val="hu-HU"/>
        </w:rPr>
        <w:t>léma felvetésből származik. Több elemzés, feladat végrehajtás, kiértékelési ciklus elvégzése történik, amelynek során kevéssé formalizált, vagy strukturált eszközöket használnak fel, csoport munka, üzleti stratégiai játékok, szerepjátékok stb.</w:t>
      </w:r>
    </w:p>
    <w:p w:rsidR="002F3017" w:rsidRDefault="00F9379E">
      <w:pPr>
        <w:numPr>
          <w:ilvl w:val="2"/>
          <w:numId w:val="2"/>
        </w:numPr>
        <w:spacing w:beforeAutospacing="1" w:afterAutospacing="1" w:line="240" w:lineRule="auto"/>
        <w:jc w:val="left"/>
        <w:rPr>
          <w:rFonts w:ascii="Calibri" w:hAnsi="Calibri" w:cs="Calibri"/>
          <w:color w:val="000000"/>
          <w:szCs w:val="24"/>
          <w:lang w:val="hu-HU"/>
        </w:rPr>
      </w:pPr>
      <w:r>
        <w:rPr>
          <w:rFonts w:ascii="Calibri" w:hAnsi="Calibri" w:cs="Calibri"/>
          <w:color w:val="000000"/>
          <w:szCs w:val="24"/>
          <w:lang w:val="hu-HU"/>
        </w:rPr>
        <w:t>Esettanulmán</w:t>
      </w:r>
      <w:r>
        <w:rPr>
          <w:rFonts w:ascii="Calibri" w:hAnsi="Calibri" w:cs="Calibri"/>
          <w:color w:val="000000"/>
          <w:szCs w:val="24"/>
          <w:lang w:val="hu-HU"/>
        </w:rPr>
        <w:t xml:space="preserve">y (Case </w:t>
      </w:r>
      <w:proofErr w:type="spellStart"/>
      <w:r>
        <w:rPr>
          <w:rFonts w:ascii="Calibri" w:hAnsi="Calibri" w:cs="Calibri"/>
          <w:color w:val="000000"/>
          <w:szCs w:val="24"/>
          <w:lang w:val="hu-HU"/>
        </w:rPr>
        <w:t>Study</w:t>
      </w:r>
      <w:proofErr w:type="spellEnd"/>
      <w:proofErr w:type="gramStart"/>
      <w:r>
        <w:rPr>
          <w:rFonts w:ascii="Calibri" w:hAnsi="Calibri" w:cs="Calibri"/>
          <w:color w:val="000000"/>
          <w:szCs w:val="24"/>
          <w:lang w:val="hu-HU"/>
        </w:rPr>
        <w:t>) :</w:t>
      </w:r>
      <w:proofErr w:type="gramEnd"/>
      <w:r>
        <w:rPr>
          <w:rFonts w:ascii="Calibri" w:hAnsi="Calibri" w:cs="Calibri"/>
          <w:color w:val="000000"/>
          <w:szCs w:val="24"/>
          <w:lang w:val="hu-HU"/>
        </w:rPr>
        <w:t xml:space="preserve"> Az esettanulmány komplex, nehezen lehatárolható jelenségeket vizsgál a természetes közegükben. A kvalitatív-empirikus kutatás módszerek egyik speciális formája, amely néhány fontos sajátosságot vizsgál meg intenzíven. </w:t>
      </w:r>
    </w:p>
    <w:p w:rsidR="002F3017" w:rsidRDefault="00F9379E">
      <w:pPr>
        <w:numPr>
          <w:ilvl w:val="2"/>
          <w:numId w:val="2"/>
        </w:numPr>
        <w:spacing w:beforeAutospacing="1" w:afterAutospacing="1" w:line="240" w:lineRule="auto"/>
        <w:jc w:val="left"/>
        <w:rPr>
          <w:rFonts w:ascii="Calibri" w:hAnsi="Calibri" w:cs="Calibri"/>
          <w:color w:val="000000"/>
          <w:szCs w:val="24"/>
          <w:lang w:val="hu-HU"/>
        </w:rPr>
      </w:pPr>
      <w:r>
        <w:rPr>
          <w:rFonts w:ascii="Calibri" w:hAnsi="Calibri" w:cs="Calibri"/>
          <w:color w:val="000000"/>
          <w:szCs w:val="24"/>
          <w:lang w:val="hu-HU"/>
        </w:rPr>
        <w:t>Kvalitatív/kvantitat</w:t>
      </w:r>
      <w:r>
        <w:rPr>
          <w:rFonts w:ascii="Calibri" w:hAnsi="Calibri" w:cs="Calibri"/>
          <w:color w:val="000000"/>
          <w:szCs w:val="24"/>
          <w:lang w:val="hu-HU"/>
        </w:rPr>
        <w:t xml:space="preserve">ív empirikus elemzés: Az információgyűjtés tipikus technikái a kérdőív, interjúk, Delphi módszer, </w:t>
      </w:r>
      <w:proofErr w:type="gramStart"/>
      <w:r>
        <w:rPr>
          <w:rFonts w:ascii="Calibri" w:hAnsi="Calibri" w:cs="Calibri"/>
          <w:color w:val="000000"/>
          <w:szCs w:val="24"/>
          <w:lang w:val="hu-HU"/>
        </w:rPr>
        <w:t>tartalomelemzés,</w:t>
      </w:r>
      <w:proofErr w:type="gramEnd"/>
      <w:r>
        <w:rPr>
          <w:rFonts w:ascii="Calibri" w:hAnsi="Calibri" w:cs="Calibri"/>
          <w:color w:val="000000"/>
          <w:szCs w:val="24"/>
          <w:lang w:val="hu-HU"/>
        </w:rPr>
        <w:t xml:space="preserve"> stb. Az eredmény a vizsgálatban résztvevőkről, </w:t>
      </w:r>
      <w:proofErr w:type="gramStart"/>
      <w:r>
        <w:rPr>
          <w:rFonts w:ascii="Calibri" w:hAnsi="Calibri" w:cs="Calibri"/>
          <w:color w:val="000000"/>
          <w:szCs w:val="24"/>
          <w:lang w:val="hu-HU"/>
        </w:rPr>
        <w:t>alanyokról ,</w:t>
      </w:r>
      <w:proofErr w:type="gramEnd"/>
      <w:r>
        <w:rPr>
          <w:rFonts w:ascii="Calibri" w:hAnsi="Calibri" w:cs="Calibri"/>
          <w:color w:val="000000"/>
          <w:szCs w:val="24"/>
          <w:lang w:val="hu-HU"/>
        </w:rPr>
        <w:t xml:space="preserve"> a mintáról, statisztikai kimutatás, elemzés, amelyből a teljes populációra lehet </w:t>
      </w:r>
      <w:r>
        <w:rPr>
          <w:rFonts w:ascii="Calibri" w:hAnsi="Calibri" w:cs="Calibri"/>
          <w:color w:val="000000"/>
          <w:szCs w:val="24"/>
          <w:lang w:val="hu-HU"/>
        </w:rPr>
        <w:t xml:space="preserve">következtetéseket levonni. </w:t>
      </w:r>
    </w:p>
    <w:p w:rsidR="002F3017" w:rsidRDefault="00F9379E">
      <w:pPr>
        <w:numPr>
          <w:ilvl w:val="2"/>
          <w:numId w:val="2"/>
        </w:numPr>
        <w:spacing w:beforeAutospacing="1" w:afterAutospacing="1" w:line="240" w:lineRule="auto"/>
        <w:jc w:val="left"/>
        <w:rPr>
          <w:rFonts w:ascii="Calibri" w:hAnsi="Calibri" w:cs="Calibri"/>
          <w:color w:val="000000"/>
          <w:szCs w:val="24"/>
          <w:lang w:val="hu-HU"/>
        </w:rPr>
      </w:pPr>
      <w:r>
        <w:rPr>
          <w:rFonts w:ascii="Calibri" w:hAnsi="Calibri" w:cs="Calibri"/>
          <w:color w:val="000000"/>
          <w:szCs w:val="24"/>
          <w:lang w:val="hu-HU"/>
        </w:rPr>
        <w:t>Etnográfiai, kulturális elemzés: Az etnográfiai, szervezeti magatartás, humán viselkedés elemzése a vizsgálatot végzőnek a bevonásával, a tevékenységben történő részt vételével jár, mert ezen keresztül tudja a jelenséget megfigy</w:t>
      </w:r>
      <w:r>
        <w:rPr>
          <w:rFonts w:ascii="Calibri" w:hAnsi="Calibri" w:cs="Calibri"/>
          <w:color w:val="000000"/>
          <w:szCs w:val="24"/>
          <w:lang w:val="hu-HU"/>
        </w:rPr>
        <w:t xml:space="preserve">elni és ismereteket gyűjteni. Az eltérés az esettanulmány alapú megközelítéssel abban áll, hogy a vizsgálatot végző teljes mértékben </w:t>
      </w:r>
      <w:proofErr w:type="spellStart"/>
      <w:r>
        <w:rPr>
          <w:rFonts w:ascii="Calibri" w:hAnsi="Calibri" w:cs="Calibri"/>
          <w:color w:val="000000"/>
          <w:szCs w:val="24"/>
          <w:lang w:val="hu-HU"/>
        </w:rPr>
        <w:t>integrálódik</w:t>
      </w:r>
      <w:proofErr w:type="spellEnd"/>
      <w:r>
        <w:rPr>
          <w:rFonts w:ascii="Calibri" w:hAnsi="Calibri" w:cs="Calibri"/>
          <w:color w:val="000000"/>
          <w:szCs w:val="24"/>
          <w:lang w:val="hu-HU"/>
        </w:rPr>
        <w:t xml:space="preserve"> </w:t>
      </w:r>
      <w:proofErr w:type="gramStart"/>
      <w:r>
        <w:rPr>
          <w:rFonts w:ascii="Calibri" w:hAnsi="Calibri" w:cs="Calibri"/>
          <w:color w:val="000000"/>
          <w:szCs w:val="24"/>
          <w:lang w:val="hu-HU"/>
        </w:rPr>
        <w:t>a  vizsgált</w:t>
      </w:r>
      <w:proofErr w:type="gramEnd"/>
      <w:r>
        <w:rPr>
          <w:rFonts w:ascii="Calibri" w:hAnsi="Calibri" w:cs="Calibri"/>
          <w:color w:val="000000"/>
          <w:szCs w:val="24"/>
          <w:lang w:val="hu-HU"/>
        </w:rPr>
        <w:t xml:space="preserve"> társadalmi, szervezeti, vállalati környezetbe.  Ebben az esetben a vizsgál jelenség és a vizsgálat</w:t>
      </w:r>
      <w:r>
        <w:rPr>
          <w:rFonts w:ascii="Calibri" w:hAnsi="Calibri" w:cs="Calibri"/>
          <w:color w:val="000000"/>
          <w:szCs w:val="24"/>
          <w:lang w:val="hu-HU"/>
        </w:rPr>
        <w:t xml:space="preserve">ot végző között objektivitás, </w:t>
      </w:r>
      <w:proofErr w:type="gramStart"/>
      <w:r>
        <w:rPr>
          <w:rFonts w:ascii="Calibri" w:hAnsi="Calibri" w:cs="Calibri"/>
          <w:color w:val="000000"/>
          <w:szCs w:val="24"/>
          <w:lang w:val="hu-HU"/>
        </w:rPr>
        <w:t>távolságtartás  nem</w:t>
      </w:r>
      <w:proofErr w:type="gramEnd"/>
      <w:r>
        <w:rPr>
          <w:rFonts w:ascii="Calibri" w:hAnsi="Calibri" w:cs="Calibri"/>
          <w:color w:val="000000"/>
          <w:szCs w:val="24"/>
          <w:lang w:val="hu-HU"/>
        </w:rPr>
        <w:t xml:space="preserve"> várható el valójában. </w:t>
      </w:r>
    </w:p>
    <w:p w:rsidR="00F9379E" w:rsidRDefault="00F9379E" w:rsidP="00F9379E">
      <w:pPr>
        <w:numPr>
          <w:ilvl w:val="0"/>
          <w:numId w:val="2"/>
        </w:numPr>
        <w:spacing w:beforeAutospacing="1" w:afterAutospacing="1" w:line="240" w:lineRule="auto"/>
        <w:jc w:val="left"/>
        <w:rPr>
          <w:rFonts w:ascii="Calibri" w:hAnsi="Calibri" w:cs="Calibri"/>
          <w:color w:val="000000"/>
          <w:szCs w:val="24"/>
          <w:lang w:val="hu-HU"/>
        </w:rPr>
      </w:pPr>
      <w:r>
        <w:rPr>
          <w:rFonts w:ascii="Calibri" w:hAnsi="Calibri" w:cs="Calibri"/>
          <w:color w:val="000000"/>
          <w:szCs w:val="24"/>
          <w:lang w:val="hu-HU"/>
        </w:rPr>
        <w:t>Plágium keresés:</w:t>
      </w:r>
    </w:p>
    <w:p w:rsidR="00F9379E" w:rsidRPr="00F9379E" w:rsidRDefault="00F9379E" w:rsidP="00F9379E">
      <w:pPr>
        <w:numPr>
          <w:ilvl w:val="1"/>
          <w:numId w:val="2"/>
        </w:numPr>
        <w:spacing w:before="0" w:line="240" w:lineRule="auto"/>
        <w:jc w:val="left"/>
        <w:rPr>
          <w:rFonts w:ascii="Times New Roman" w:hAnsi="Times New Roman" w:cs="Times New Roman"/>
          <w:szCs w:val="24"/>
        </w:rPr>
      </w:pPr>
      <w:hyperlink r:id="rId5" w:history="1">
        <w:r w:rsidRPr="00F9379E">
          <w:rPr>
            <w:rFonts w:ascii="Times New Roman" w:hAnsi="Times New Roman" w:cs="Times New Roman"/>
            <w:color w:val="0000FF"/>
            <w:szCs w:val="24"/>
            <w:u w:val="single"/>
          </w:rPr>
          <w:t>https://www.turnitin.com/</w:t>
        </w:r>
      </w:hyperlink>
      <w:r w:rsidRPr="00F9379E">
        <w:rPr>
          <w:rFonts w:ascii="Times New Roman" w:hAnsi="Times New Roman" w:cs="Times New Roman"/>
          <w:szCs w:val="24"/>
        </w:rPr>
        <w:t xml:space="preserve"> </w:t>
      </w:r>
    </w:p>
    <w:p w:rsidR="00F9379E" w:rsidRPr="00F9379E" w:rsidRDefault="00F9379E" w:rsidP="00F9379E">
      <w:pPr>
        <w:numPr>
          <w:ilvl w:val="1"/>
          <w:numId w:val="2"/>
        </w:numPr>
        <w:spacing w:before="0" w:line="240" w:lineRule="auto"/>
        <w:jc w:val="left"/>
        <w:rPr>
          <w:rFonts w:ascii="Times New Roman" w:hAnsi="Times New Roman" w:cs="Times New Roman"/>
          <w:szCs w:val="24"/>
        </w:rPr>
      </w:pPr>
      <w:hyperlink r:id="rId6" w:history="1">
        <w:r w:rsidRPr="00F9379E">
          <w:rPr>
            <w:rFonts w:ascii="Times New Roman" w:hAnsi="Times New Roman" w:cs="Times New Roman"/>
            <w:color w:val="0000FF"/>
            <w:szCs w:val="24"/>
            <w:u w:val="single"/>
          </w:rPr>
          <w:t>https://kopi.sztaki.hu/index.php?mainpage=mydocuments&amp;R=1632489312</w:t>
        </w:r>
      </w:hyperlink>
    </w:p>
    <w:p w:rsidR="00F9379E" w:rsidRPr="00F9379E" w:rsidRDefault="00F9379E" w:rsidP="00510D9A">
      <w:pPr>
        <w:numPr>
          <w:ilvl w:val="1"/>
          <w:numId w:val="2"/>
        </w:numPr>
        <w:spacing w:before="0" w:line="240" w:lineRule="auto"/>
        <w:jc w:val="left"/>
        <w:rPr>
          <w:rFonts w:ascii="Times New Roman" w:hAnsi="Times New Roman" w:cs="Times New Roman"/>
          <w:szCs w:val="24"/>
        </w:rPr>
      </w:pPr>
      <w:hyperlink r:id="rId7" w:history="1">
        <w:r w:rsidRPr="00F9379E">
          <w:rPr>
            <w:rFonts w:ascii="Times New Roman" w:hAnsi="Times New Roman" w:cs="Times New Roman"/>
            <w:color w:val="0000FF"/>
            <w:szCs w:val="24"/>
            <w:u w:val="single"/>
          </w:rPr>
          <w:t xml:space="preserve">http://www.plagium.com/en/plagiarismchecker </w:t>
        </w:r>
        <w:r w:rsidRPr="00F9379E">
          <w:rPr>
            <w:rFonts w:ascii="Times New Roman" w:hAnsi="Times New Roman" w:cs="Times New Roman"/>
            <w:color w:val="0000FF"/>
            <w:szCs w:val="24"/>
            <w:u w:val="single"/>
          </w:rPr>
          <w:br/>
        </w:r>
      </w:hyperlink>
      <w:bookmarkStart w:id="0" w:name="_GoBack"/>
      <w:bookmarkEnd w:id="0"/>
      <w:r w:rsidRPr="00F9379E">
        <w:rPr>
          <w:rFonts w:ascii="Times New Roman" w:hAnsi="Times New Roman" w:cs="Times New Roman"/>
          <w:szCs w:val="24"/>
        </w:rPr>
        <w:fldChar w:fldCharType="begin"/>
      </w:r>
      <w:r w:rsidRPr="00F9379E">
        <w:rPr>
          <w:rFonts w:ascii="Times New Roman" w:hAnsi="Times New Roman" w:cs="Times New Roman"/>
          <w:szCs w:val="24"/>
        </w:rPr>
        <w:instrText xml:space="preserve"> HYPERLINK "https://www.plag.hu/" </w:instrText>
      </w:r>
      <w:r w:rsidRPr="00F9379E">
        <w:rPr>
          <w:rFonts w:ascii="Times New Roman" w:hAnsi="Times New Roman" w:cs="Times New Roman"/>
          <w:szCs w:val="24"/>
        </w:rPr>
        <w:fldChar w:fldCharType="separate"/>
      </w:r>
      <w:r w:rsidRPr="00F9379E">
        <w:rPr>
          <w:rFonts w:ascii="Times New Roman" w:hAnsi="Times New Roman" w:cs="Times New Roman"/>
          <w:color w:val="0000FF"/>
          <w:szCs w:val="24"/>
          <w:u w:val="single"/>
        </w:rPr>
        <w:t>https://www.plag.hu/</w:t>
      </w:r>
      <w:r w:rsidRPr="00F9379E">
        <w:rPr>
          <w:rFonts w:ascii="Times New Roman" w:hAnsi="Times New Roman" w:cs="Times New Roman"/>
          <w:szCs w:val="24"/>
        </w:rPr>
        <w:fldChar w:fldCharType="end"/>
      </w:r>
    </w:p>
    <w:p w:rsidR="00F9379E" w:rsidRDefault="00F9379E" w:rsidP="00F9379E">
      <w:pPr>
        <w:numPr>
          <w:ilvl w:val="0"/>
          <w:numId w:val="2"/>
        </w:numPr>
        <w:spacing w:beforeAutospacing="1" w:afterAutospacing="1" w:line="240" w:lineRule="auto"/>
        <w:jc w:val="left"/>
        <w:rPr>
          <w:rFonts w:ascii="Calibri" w:hAnsi="Calibri" w:cs="Calibri"/>
          <w:color w:val="000000"/>
          <w:szCs w:val="24"/>
          <w:lang w:val="hu-HU"/>
        </w:rPr>
      </w:pPr>
    </w:p>
    <w:p w:rsidR="002F3017" w:rsidRDefault="002F3017">
      <w:pPr>
        <w:spacing w:before="0" w:line="240" w:lineRule="auto"/>
        <w:jc w:val="left"/>
        <w:rPr>
          <w:rFonts w:ascii="Calibri" w:hAnsi="Calibri" w:cs="Calibri"/>
          <w:color w:val="000000"/>
          <w:szCs w:val="24"/>
          <w:lang w:val="hu-HU"/>
        </w:rPr>
      </w:pPr>
    </w:p>
    <w:tbl>
      <w:tblPr>
        <w:tblW w:w="92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204"/>
        <w:gridCol w:w="850"/>
        <w:gridCol w:w="1134"/>
        <w:gridCol w:w="1098"/>
      </w:tblGrid>
      <w:tr w:rsidR="002F3017">
        <w:trPr>
          <w:tblHeader/>
        </w:trPr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  <w:t>Értékelési szempont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  <w:t>Igen</w:t>
            </w:r>
          </w:p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  <w:t>Részben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  <w:t>Nem</w:t>
            </w:r>
          </w:p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  <w:t>ELFOGADÁSI KRITÉRIUM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A szövegben nincs forrásmegjelölés nélkül más szerzőtől származó másolt szövegrész?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rPr>
          <w:trHeight w:val="211"/>
        </w:trPr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 xml:space="preserve">A dolgozat szövegében nincs </w:t>
            </w: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több oldalon keresztül egyetlen forrásra épülő rész?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  <w:t>A DIPLOMA MUNKA TÉMÁJA ÉS CÉLJA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A diplomamunka a kijelölt témának megfelelően készült-e el (a témaválasztás, a cím és tartalom közötti összhang értékelése)?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 xml:space="preserve">A célok és a téma behatárolás </w:t>
            </w: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megfogalmazása a bevezetésben megfelelő, pontos?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A célok megvalósítása a képzés során szerzett ismeretek komplex alkalmazását igényli?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A diplomamunka eléri a megfogalmazott célkitűzéseket?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  <w:t>ELMÉLETI, SZAKIRODALMI ISMERETEK ALKALMAZÁSA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lastRenderedPageBreak/>
              <w:t xml:space="preserve">A </w:t>
            </w: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dolgozat elméleti felvezetése megfelelő számú forrásra épül?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A diplomamunka elméleti háttere logikus rendszerbe lett foglalva?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 xml:space="preserve">A diplomamunka áttekinti a téma alapjait és fő koncepcióit, módszertani összetevőit és a vonatkozó főbb elméleti </w:t>
            </w: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kérdésköröket?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A szerző elemzése, javaslatai a bemutatott elméleti alapozásra épülnek?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A dolgozatban nincsenek a szakirodalommal kapcsolatban tárgyi, tartalmi tévedések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 xml:space="preserve">Megnyilvánul-e a hallgató kritikus gondolkodása a feldolgozott </w:t>
            </w: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szakirodalommal kapcsolatban?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92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  <w:t>Megjegyzés:</w:t>
            </w:r>
          </w:p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  <w:t>ADATGYŰJTÉS, ELEMZÉS, KÖVETKEZTETÉSEK, JAVASLATOK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A dolgozat megfelelő arányban tartalmaz elemző és javaslattételi részeket?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A dolgozat elemzési modellje, kerete világosan megfogalmazott?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 xml:space="preserve">Végzett </w:t>
            </w: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a szerző önálló információgyűjtést, empirikus kutatást, másodelemzést?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 w:rsidRPr="00F9379E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 xml:space="preserve">A választott szakterületen végzett-e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Cs w:val="24"/>
                <w:lang w:val="hu-HU"/>
              </w:rPr>
              <w:t>kísérleti fejlesztést</w:t>
            </w: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, a rendelkezésre álló eszközökkel a tématerülethez illeszkedő</w:t>
            </w:r>
            <w:r>
              <w:rPr>
                <w:rFonts w:ascii="Calibri" w:hAnsi="Calibri" w:cs="Calibri"/>
                <w:i/>
                <w:iCs/>
                <w:color w:val="000000"/>
                <w:szCs w:val="24"/>
                <w:lang w:val="hu-HU"/>
              </w:rPr>
              <w:t xml:space="preserve"> kísérleteket, méréseket</w:t>
            </w: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 xml:space="preserve">? Az adott tématerület szakmai szabályai szerint elemezte-e, feldolgozta-e az eredményeket, akár kvantitatív, akár kvalitatív megközelítéssel.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 w:rsidRPr="00F9379E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Az elvégzett vizsgálatok kivitelezése, alapossága megfelelő?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 w:rsidRPr="00F9379E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 xml:space="preserve">Képes a szerző önállóan releváns problémák </w:t>
            </w: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feltárására, következtetések megfogalmazására?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 w:rsidRPr="00F9379E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A dolgozatban a feladatmegoldással kapcsolatban csak helyes következtetések találhatók, tévedések nincsenek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 w:rsidRPr="00F9379E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 xml:space="preserve">Megfogalmaz a szerző önálló, a felvetett problémákhoz/feladatokhoz, megfelelően kapcsolódó </w:t>
            </w: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javaslatokat?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 w:rsidRPr="00F9379E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A diplomamunka szerzője sikeresen megoldotta-e a kitűzött feladatot?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92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  <w:t>Megjegyzés:</w:t>
            </w:r>
          </w:p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  <w:t>SZERKEZET ÉS FORMA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A diplomamunka megfelel az alapvető formai elvárásoknak?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 xml:space="preserve">A diplomamunka kiállítása, tördelése megfelelő, a lényegkiemelés </w:t>
            </w: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jó?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lastRenderedPageBreak/>
              <w:t>A dolgozatban nyelvhelyessége megfelelő, nem fordulnak elő fogalmazási problémák.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Ábrák és táblázatok segítik az értelmezést?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A diplomamunka szerkezetileg korrekt, világos, a belső arányok megfelelőek?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 xml:space="preserve">A hivatkozások kezelése pontos, a </w:t>
            </w: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szerző minden felhasznált forrást egyértelműen jelöl és a forrásjegyzékben pontosan szerepelteti?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Megfelelően elkülönülnek a felhasznált forrásokra épülő és a saját gondolatok, eredmények?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 xml:space="preserve">A diplomamunka az előírt (Springer, Elsevier, APA, esetleg </w:t>
            </w:r>
            <w:r>
              <w:rPr>
                <w:rFonts w:ascii="Calibri" w:hAnsi="Calibri" w:cs="Calibri"/>
                <w:color w:val="000000"/>
                <w:szCs w:val="24"/>
                <w:lang w:val="hu-HU"/>
              </w:rPr>
              <w:t>Harvard) hivatkozási rendszerben adja meg a hivatkozásokat?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hu-HU"/>
              </w:rPr>
            </w:pPr>
          </w:p>
        </w:tc>
      </w:tr>
      <w:tr w:rsidR="002F3017">
        <w:tc>
          <w:tcPr>
            <w:tcW w:w="92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3017" w:rsidRDefault="00F9379E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  <w:t>Megjegyzés:</w:t>
            </w:r>
          </w:p>
          <w:p w:rsidR="002F3017" w:rsidRDefault="002F3017">
            <w:pPr>
              <w:spacing w:before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4"/>
                <w:lang w:val="hu-HU"/>
              </w:rPr>
            </w:pPr>
          </w:p>
        </w:tc>
      </w:tr>
    </w:tbl>
    <w:p w:rsidR="002F3017" w:rsidRDefault="002F3017">
      <w:pPr>
        <w:spacing w:before="0" w:line="240" w:lineRule="auto"/>
        <w:jc w:val="left"/>
        <w:rPr>
          <w:rFonts w:ascii="Calibri" w:hAnsi="Calibri" w:cs="Calibri"/>
          <w:color w:val="000000"/>
          <w:szCs w:val="24"/>
          <w:lang w:val="hu-HU"/>
        </w:rPr>
      </w:pPr>
    </w:p>
    <w:p w:rsidR="002F3017" w:rsidRDefault="002F3017"/>
    <w:sectPr w:rsidR="002F3017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Aa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3B9A"/>
    <w:multiLevelType w:val="multilevel"/>
    <w:tmpl w:val="7A5CC2E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EC65E6"/>
    <w:multiLevelType w:val="multilevel"/>
    <w:tmpl w:val="E04C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17"/>
    <w:rsid w:val="002F3017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5D89A8"/>
  <w15:docId w15:val="{D68682FD-EA4F-42F1-80BC-35508A9C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1FDF"/>
    <w:pPr>
      <w:spacing w:before="120" w:line="360" w:lineRule="auto"/>
      <w:jc w:val="both"/>
    </w:pPr>
    <w:rPr>
      <w:rFonts w:ascii="ArAal" w:hAnsi="ArAal" w:cs="ArAal"/>
      <w:sz w:val="24"/>
    </w:rPr>
  </w:style>
  <w:style w:type="paragraph" w:styleId="Cmsor1">
    <w:name w:val="heading 1"/>
    <w:basedOn w:val="Norml"/>
    <w:link w:val="Cmsor1Char"/>
    <w:uiPriority w:val="9"/>
    <w:qFormat/>
    <w:rsid w:val="00B5075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B5075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Cmsor1"/>
    <w:link w:val="Cmsor3Char"/>
    <w:qFormat/>
    <w:rsid w:val="003401B5"/>
    <w:pPr>
      <w:keepLines/>
      <w:numPr>
        <w:ilvl w:val="2"/>
      </w:numPr>
      <w:spacing w:before="40"/>
      <w:jc w:val="left"/>
      <w:outlineLvl w:val="2"/>
    </w:pPr>
    <w:rPr>
      <w:rFonts w:ascii="Calibri Light" w:eastAsia="Yu Gothic Light" w:hAnsi="Calibri Light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B50753"/>
    <w:pPr>
      <w:numPr>
        <w:ilvl w:val="3"/>
        <w:numId w:val="1"/>
      </w:numPr>
      <w:spacing w:before="600" w:after="600" w:line="271" w:lineRule="auto"/>
      <w:outlineLvl w:val="3"/>
    </w:pPr>
    <w:rPr>
      <w:rFonts w:ascii="Cambria" w:hAnsi="Cambria"/>
      <w:b/>
      <w:b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rsid w:val="00FD5F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FD5FA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9"/>
    <w:qFormat/>
    <w:rsid w:val="00B50753"/>
    <w:rPr>
      <w:rFonts w:ascii="Cambria" w:eastAsia="Times New Roman" w:hAnsi="Cambria"/>
      <w:b/>
      <w:bCs/>
      <w:spacing w:val="5"/>
      <w:sz w:val="24"/>
      <w:szCs w:val="24"/>
      <w:lang w:eastAsia="en-US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qFormat/>
    <w:rsid w:val="00FD5FA1"/>
    <w:rPr>
      <w:rFonts w:ascii="Tahoma" w:eastAsia="Calibri" w:hAnsi="Tahoma" w:cs="Tahoma"/>
      <w:sz w:val="16"/>
      <w:szCs w:val="16"/>
    </w:rPr>
  </w:style>
  <w:style w:type="character" w:customStyle="1" w:styleId="FontStyle25">
    <w:name w:val="Font Style25"/>
    <w:basedOn w:val="Bekezdsalapbettpusa"/>
    <w:uiPriority w:val="99"/>
    <w:qFormat/>
    <w:rsid w:val="00FD5FA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Bekezdsalapbettpusa"/>
    <w:uiPriority w:val="99"/>
    <w:qFormat/>
    <w:rsid w:val="00FD5FA1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qFormat/>
    <w:rsid w:val="003401B5"/>
    <w:rPr>
      <w:rFonts w:ascii="Calibri Light" w:eastAsia="Yu Gothic Light" w:hAnsi="Calibri Light" w:cstheme="majorBidi"/>
      <w:b/>
      <w:bCs/>
      <w:sz w:val="32"/>
      <w:szCs w:val="32"/>
      <w:lang w:val="hu-HU" w:eastAsia="hu-HU"/>
    </w:rPr>
  </w:style>
  <w:style w:type="character" w:customStyle="1" w:styleId="highlight">
    <w:name w:val="highlight"/>
    <w:basedOn w:val="Bekezdsalapbettpusa"/>
    <w:qFormat/>
    <w:rsid w:val="00C42091"/>
  </w:style>
  <w:style w:type="character" w:customStyle="1" w:styleId="InternetLink">
    <w:name w:val="Internet Link"/>
    <w:basedOn w:val="Bekezdsalapbettpusa"/>
    <w:uiPriority w:val="99"/>
    <w:semiHidden/>
    <w:unhideWhenUsed/>
    <w:rsid w:val="00C42091"/>
    <w:rPr>
      <w:color w:val="0000FF"/>
      <w:u w:val="single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before="0"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after="120"/>
    </w:pPr>
    <w:rPr>
      <w:rFonts w:cs="FreeSans"/>
      <w:i/>
      <w:iCs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Dokumentumtrkp">
    <w:name w:val="Document Map"/>
    <w:basedOn w:val="Norml"/>
    <w:link w:val="DokumentumtrkpChar"/>
    <w:uiPriority w:val="99"/>
    <w:semiHidden/>
    <w:unhideWhenUsed/>
    <w:qFormat/>
    <w:rsid w:val="00FD5FA1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l"/>
    <w:uiPriority w:val="99"/>
    <w:qFormat/>
    <w:rsid w:val="00FD5FA1"/>
    <w:pPr>
      <w:widowControl w:val="0"/>
      <w:spacing w:line="331" w:lineRule="exact"/>
    </w:pPr>
    <w:rPr>
      <w:rFonts w:ascii="Microsoft Sans Serif" w:hAnsi="Microsoft Sans Serif" w:cs="Microsoft Sans Serif"/>
      <w:lang w:eastAsia="hu-HU"/>
    </w:rPr>
  </w:style>
  <w:style w:type="paragraph" w:customStyle="1" w:styleId="Stlus1">
    <w:name w:val="Stílus1"/>
    <w:basedOn w:val="Cmsor4"/>
    <w:qFormat/>
    <w:rsid w:val="00B50753"/>
    <w:pPr>
      <w:numPr>
        <w:ilvl w:val="0"/>
        <w:numId w:val="0"/>
      </w:numPr>
    </w:pPr>
  </w:style>
  <w:style w:type="paragraph" w:styleId="Listaszerbekezds">
    <w:name w:val="List Paragraph"/>
    <w:basedOn w:val="Norml"/>
    <w:uiPriority w:val="34"/>
    <w:qFormat/>
    <w:rsid w:val="007B04E6"/>
    <w:pPr>
      <w:suppressAutoHyphens/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rsid w:val="00CF0C45"/>
    <w:pPr>
      <w:suppressAutoHyphens/>
      <w:jc w:val="both"/>
      <w:textAlignment w:val="baseline"/>
    </w:pPr>
    <w:rPr>
      <w:rFonts w:eastAsia="Noto Sans CJK SC Regular"/>
      <w:sz w:val="24"/>
      <w:lang w:val="hu-HU" w:eastAsia="zh-CN" w:bidi="hi-IN"/>
    </w:rPr>
  </w:style>
  <w:style w:type="paragraph" w:customStyle="1" w:styleId="Normalindented">
    <w:name w:val="Normal indented"/>
    <w:basedOn w:val="Norml"/>
    <w:qFormat/>
    <w:rsid w:val="003528C9"/>
    <w:pPr>
      <w:widowControl w:val="0"/>
      <w:ind w:firstLine="284"/>
      <w:jc w:val="left"/>
    </w:pPr>
    <w:rPr>
      <w:lang w:eastAsia="hu-HU"/>
    </w:rPr>
  </w:style>
  <w:style w:type="paragraph" w:styleId="Normlbehzs">
    <w:name w:val="Normal Indent"/>
    <w:basedOn w:val="Norml"/>
    <w:uiPriority w:val="99"/>
    <w:qFormat/>
    <w:rsid w:val="009C2146"/>
    <w:pPr>
      <w:ind w:left="568" w:hanging="284"/>
    </w:pPr>
    <w:rPr>
      <w:bCs/>
      <w:sz w:val="28"/>
      <w:szCs w:val="28"/>
      <w:lang w:eastAsia="hu-HU"/>
    </w:rPr>
  </w:style>
  <w:style w:type="paragraph" w:customStyle="1" w:styleId="StlusNormlbehzsBal0cmElssor1cm">
    <w:name w:val="Stílus Normál behúzás + Bal:  0 cm Első sor:  1 cm"/>
    <w:basedOn w:val="Normlbehzs"/>
    <w:qFormat/>
    <w:rsid w:val="009C2146"/>
    <w:pPr>
      <w:ind w:left="0" w:firstLine="567"/>
    </w:pPr>
    <w:rPr>
      <w:bCs w:val="0"/>
      <w:szCs w:val="20"/>
    </w:rPr>
  </w:style>
  <w:style w:type="paragraph" w:customStyle="1" w:styleId="NormlbehzsBal0cmElssor1cm">
    <w:name w:val="Normál behúzás + Bal:  0 cm Első sor:  1 cm"/>
    <w:basedOn w:val="Normlbehzs"/>
    <w:qFormat/>
    <w:rsid w:val="009C2146"/>
    <w:pPr>
      <w:ind w:left="0" w:firstLine="567"/>
    </w:pPr>
    <w:rPr>
      <w:bCs w:val="0"/>
      <w:szCs w:val="20"/>
    </w:rPr>
  </w:style>
  <w:style w:type="paragraph" w:customStyle="1" w:styleId="behzsNormlBal0cmElssor1cm">
    <w:name w:val="behúzás Normál + Bal:  0 cm Első sor:  1 cm"/>
    <w:basedOn w:val="Normlbehzs"/>
    <w:qFormat/>
    <w:rsid w:val="009C2146"/>
    <w:pPr>
      <w:ind w:left="0" w:firstLine="567"/>
    </w:pPr>
    <w:rPr>
      <w:bCs w:val="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F93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gium.com/en/plagiarismcheck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.sztaki.hu/index.php?mainpage=mydocuments&amp;R=1632489312" TargetMode="External"/><Relationship Id="rId5" Type="http://schemas.openxmlformats.org/officeDocument/2006/relationships/hyperlink" Target="https://www.turniti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dc:description/>
  <cp:lastModifiedBy>Molnár Bálint</cp:lastModifiedBy>
  <cp:revision>9</cp:revision>
  <dcterms:created xsi:type="dcterms:W3CDTF">2018-07-28T18:32:00Z</dcterms:created>
  <dcterms:modified xsi:type="dcterms:W3CDTF">2018-11-09T12:46:00Z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